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ＭＳ 明朝" w:eastAsia="ＭＳ 明朝" w:hAnsi="ＭＳ 明朝" w:cs="ＭＳ 明朝" w:hint="default"/>
          <w:u w:color="auto"/>
        </w:rPr>
        <w:t xml:space="preserve">モジュール </w:t>
      </w:r>
      <w:r>
        <w:rPr>
          <w:lang w:eastAsia="ja-JP"/>
          <w:rFonts w:ascii="ＭＳ 明朝" w:eastAsia="ＭＳ 明朝" w:hAnsi="ＭＳ 明朝" w:cs="ＭＳ 明朝" w:hint="default"/>
          <w:u w:color="auto"/>
          <w:rtl w:val="off"/>
        </w:rPr>
        <w:t>4</w:t>
      </w:r>
    </w:p>
    <w:p>
      <w:r>
        <w:rPr>
          <w:lang w:eastAsia="ja-JP"/>
          <w:b/>
          <w:bCs/>
          <w:rtl w:val="off"/>
        </w:rPr>
        <w:t xml:space="preserve">* </w:t>
      </w:r>
      <w:r>
        <w:rPr>
          <w:b/>
          <w:bCs/>
        </w:rPr>
        <w:t>AWS リージョンの選択</w:t>
      </w:r>
    </w:p>
    <w:p>
      <w:r>
        <w:t>AWS リージョンの最も重要なセキュリティ上の特徴は「隔離」である。</w:t>
      </w:r>
    </w:p>
    <w:p/>
    <w:p>
      <w:r>
        <w:t>ユーザーが明示的に許可しない限り、データはそのリージョン外に移動することはない。</w:t>
      </w:r>
    </w:p>
    <w:p/>
    <w:p>
      <w:r>
        <w:rPr>
          <w:lang w:eastAsia="ja-JP"/>
          <w:rtl w:val="off"/>
        </w:rPr>
        <w:t xml:space="preserve">1. </w:t>
      </w:r>
      <w:r>
        <w:t>リージョン選択のための4つの黄金律</w:t>
      </w:r>
    </w:p>
    <w:p>
      <w:r>
        <w:rPr>
          <w:lang w:eastAsia="ja-JP"/>
          <w:rtl w:val="off"/>
        </w:rPr>
        <w:t xml:space="preserve">1) </w:t>
      </w:r>
      <w:r>
        <w:t>データコンプライアンス</w:t>
      </w:r>
    </w:p>
    <w:p>
      <w:r>
        <w:t>法律などにより、データを必ずその国の中に保管しなければならない場合。</w:t>
      </w:r>
    </w:p>
    <w:p/>
    <w:p>
      <w:r>
        <w:rPr>
          <w:lang w:eastAsia="ja-JP"/>
          <w:rtl w:val="off"/>
        </w:rPr>
        <w:t xml:space="preserve">2) </w:t>
      </w:r>
      <w:r>
        <w:t>顧客との近接性</w:t>
      </w:r>
    </w:p>
    <w:p>
      <w:r>
        <w:t>実際のサービスを利用するユーザーが地理的にどれだけ近いか。</w:t>
      </w:r>
    </w:p>
    <w:p/>
    <w:p>
      <w:r>
        <w:rPr>
          <w:lang w:eastAsia="ja-JP"/>
          <w:rtl w:val="off"/>
        </w:rPr>
        <w:t xml:space="preserve">3) </w:t>
      </w:r>
      <w:r>
        <w:t>機能の可用性</w:t>
      </w:r>
    </w:p>
    <w:p>
      <w:r>
        <w:t>使用しようとする特定のAWSサービスや最新機能が、該当リージョンでリリースされているか。AWSは毎年数多くの機能をリリースするが、すべてのリージョンに同時デプロイされるわけではない。</w:t>
      </w:r>
    </w:p>
    <w:p/>
    <w:p>
      <w:r>
        <w:rPr>
          <w:lang w:eastAsia="ja-JP"/>
          <w:rtl w:val="off"/>
        </w:rPr>
        <w:t xml:space="preserve">4) </w:t>
      </w:r>
      <w:r>
        <w:t>料金</w:t>
      </w:r>
    </w:p>
    <w:p>
      <w:r>
        <w:t>リージョンごとに運営コストが異なるため料金の差が発生する。適切なリージョンを選択する必要がある。</w:t>
      </w:r>
    </w:p>
    <w:p/>
    <w:p>
      <w:r>
        <w:rPr>
          <w:lang w:eastAsia="ja-JP"/>
          <w:rtl w:val="off"/>
        </w:rPr>
        <w:t xml:space="preserve">* </w:t>
      </w:r>
      <w:r>
        <w:t>AWS グローバルインフラストラクチャの詳細</w:t>
      </w:r>
    </w:p>
    <w:p>
      <w:r>
        <w:rPr>
          <w:lang w:eastAsia="ja-JP"/>
          <w:rtl w:val="off"/>
        </w:rPr>
        <w:t xml:space="preserve">1. </w:t>
      </w:r>
      <w:r>
        <w:t>高可用性のための冗長化戦略</w:t>
      </w:r>
    </w:p>
    <w:p>
      <w:r>
        <w:t>インフラの障害は「いつ発生するか」が問題である。これに備えるための2つの核心階層がある。</w:t>
      </w:r>
    </w:p>
    <w:p/>
    <w:p>
      <w:r>
        <w:rPr>
          <w:lang w:eastAsia="ja-JP"/>
          <w:rtl w:val="off"/>
        </w:rPr>
        <w:t xml:space="preserve">1) </w:t>
      </w:r>
      <w:r>
        <w:t>マルチAZ (Multi-AZ)</w:t>
      </w:r>
    </w:p>
    <w:p>
      <w:r>
        <w:t>1つのリージョン内で複数のアベイラビリティゾーンにリソースを分散する。1つのデータセンターで火災が発生しても、他のセンターが即座に稼働する形式である。</w:t>
      </w:r>
    </w:p>
    <w:p/>
    <w:p>
      <w:r>
        <w:rPr>
          <w:lang w:eastAsia="ja-JP"/>
          <w:rtl w:val="off"/>
        </w:rPr>
        <w:t xml:space="preserve">2) </w:t>
      </w:r>
      <w:r>
        <w:t>マルチリージョン (Multi-Region)</w:t>
      </w:r>
    </w:p>
    <w:p>
      <w:r>
        <w:t>地理的に完全に離れた複数の国にアプリをデプロイする。1つの国全体に障害が発生しても、他の国のサーバーで対応可能である。</w:t>
      </w:r>
    </w:p>
    <w:p/>
    <w:p>
      <w:r>
        <w:rPr>
          <w:lang w:eastAsia="ja-JP"/>
          <w:rtl w:val="off"/>
        </w:rPr>
        <w:t xml:space="preserve">2. </w:t>
      </w:r>
      <w:r>
        <w:t>コンテンツ配信の加速：Amazon CloudFront</w:t>
      </w:r>
    </w:p>
    <w:p>
      <w:r>
        <w:t>CloudFrontはコンテンツ配信ネットワーク(CDN)である。</w:t>
      </w:r>
    </w:p>
    <w:p/>
    <w:p>
      <w:r>
        <w:t>エッジロケーション：世界各地に点在する小規模な拠点。ユーザーに最も近い場所からデータを伝達する。エッジロケーションはリージョン内には含まれない。</w:t>
      </w:r>
    </w:p>
    <w:p/>
    <w:p>
      <w:r>
        <w:t>キャッシュ(Caching)：本社の位置する米国まで毎回アクセスする必要がなく、日本にあるエッジロケーションにコピーされた画像を即座に受け取ることができる。</w:t>
      </w:r>
    </w:p>
    <w:p/>
    <w:p>
      <w:r>
        <w:rPr>
          <w:lang w:eastAsia="ja-JP"/>
          <w:rtl w:val="off"/>
        </w:rPr>
        <w:t xml:space="preserve">3. </w:t>
      </w:r>
      <w:r>
        <w:t>ルーティングサービス：Amazon Route 53</w:t>
      </w:r>
    </w:p>
    <w:p>
      <w:r>
        <w:t>実際のサーバーアドレス(IP)に接続するドメインネームシステム(DNS)である。</w:t>
      </w:r>
    </w:p>
    <w:p/>
    <w:p>
      <w:r>
        <w:rPr>
          <w:lang w:eastAsia="ja-JP"/>
          <w:rtl w:val="off"/>
        </w:rPr>
        <w:t xml:space="preserve">4. </w:t>
      </w:r>
      <w:r>
        <w:t>AWS Outposts</w:t>
      </w:r>
    </w:p>
    <w:p>
      <w:r>
        <w:t>クラウドリージョンやエッジロケーションよりもさらに高速なレスポンスが必要な場合、AWSの機器を実際のユーザーのオフィスや工場に直接設置する。</w:t>
      </w:r>
    </w:p>
    <w:p/>
    <w:p>
      <w:r>
        <w:rPr>
          <w:lang w:eastAsia="ja-JP"/>
          <w:b/>
          <w:bCs/>
          <w:rtl w:val="off"/>
        </w:rPr>
        <w:t xml:space="preserve">* </w:t>
      </w:r>
      <w:r>
        <w:rPr>
          <w:b/>
          <w:bCs/>
        </w:rPr>
        <w:t>インフラおよび自動化</w:t>
      </w:r>
    </w:p>
    <w:p/>
    <w:p>
      <w:r>
        <w:rPr>
          <w:lang w:eastAsia="ja-JP"/>
          <w:rtl w:val="off"/>
        </w:rPr>
        <w:t xml:space="preserve">1. </w:t>
      </w:r>
      <w:r>
        <w:t>Infrastructure as Code (IaC)</w:t>
      </w:r>
    </w:p>
    <w:p>
      <w:r>
        <w:t>インフラ構成をマウスクリックや一回限りのコマンドではなく、ファイル（コード）で定義する方式である。</w:t>
      </w:r>
    </w:p>
    <w:p/>
    <w:p>
      <w:r>
        <w:t>設計図(Blueprint)：どのようなサーバーが必要で、どのようなネットワークを接続すべきかをテキストファイルに記述する。</w:t>
      </w:r>
    </w:p>
    <w:p>
      <w:r>
        <w:t>再現性：何度繰り返しても同じ結果が得られる。</w:t>
      </w:r>
    </w:p>
    <w:p>
      <w:r>
        <w:t>バージョン管理：変更履歴を追跡し、問題が発生した場合は以前の状態に戻すことができる。</w:t>
      </w:r>
    </w:p>
    <w:p/>
    <w:p>
      <w:r>
        <w:rPr>
          <w:lang w:eastAsia="ja-JP"/>
          <w:rtl w:val="off"/>
        </w:rPr>
        <w:t xml:space="preserve">2. </w:t>
      </w:r>
      <w:r>
        <w:t>AWS CloudFormation</w:t>
      </w:r>
    </w:p>
    <w:p>
      <w:r>
        <w:t>ユーザーが定義した設計図を見て、実際のAWSリソースを代わりに作成してくれるサービスである。</w:t>
      </w:r>
    </w:p>
    <w:p/>
    <w:p>
      <w:r>
        <w:t>JSONやYAML形式のテキスト文書で必要なリソースを宣言 → CloudFormationを呼び出し → 内部的にAPIを呼び出してEC2、S3、RDSなどを順序通りに自動プロビジョニングする。</w:t>
      </w:r>
    </w:p>
    <w:p/>
    <w:p>
      <w:r>
        <w:t>手作業より速く、ヒューマンエラーを防止できる。異なるリージョンでも同一の環境を構築可能。どのように作るかという細かな過程を命令する必要はなく、何を作るかさえ定義すればAWSが自動で処理する。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ＭＳ 明朝">
    <w:panose1 w:val="02020609040205080304"/>
    <w:notTrueType w:val="false"/>
    <w:sig w:usb0="7FFFFFFF" w:usb1="6AC7FDFB" w:usb2="08000012" w:usb3="00000001" w:csb0="4002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dpfwl</dc:creator>
  <cp:keywords/>
  <dc:description/>
  <cp:lastModifiedBy>dpfwl</cp:lastModifiedBy>
  <cp:revision>1</cp:revision>
  <dcterms:created xsi:type="dcterms:W3CDTF">2026-04-24T01:57:04Z</dcterms:created>
  <dcterms:modified xsi:type="dcterms:W3CDTF">2026-04-24T02:01:47Z</dcterms:modified>
  <cp:version>1300.0100.01</cp:version>
</cp:coreProperties>
</file>