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D4561E">
      <w:r>
        <w:rPr>
          <w:rFonts w:hint="eastAsia"/>
        </w:rPr>
        <w:t>表分区是日常开发过程中常用技术，主要针对大数据量频繁查询</w:t>
      </w:r>
    </w:p>
    <w:p w:rsidR="00E1486E" w:rsidRDefault="00E1486E"/>
    <w:p w:rsidR="00E1486E" w:rsidRPr="00E1486E" w:rsidRDefault="00E1486E">
      <w:pPr>
        <w:rPr>
          <w:rFonts w:hint="eastAsia"/>
          <w:b/>
          <w:color w:val="FF0000"/>
        </w:rPr>
      </w:pPr>
      <w:r w:rsidRPr="00E1486E">
        <w:rPr>
          <w:b/>
          <w:color w:val="FF0000"/>
        </w:rPr>
        <w:t>P</w:t>
      </w:r>
      <w:r w:rsidRPr="00E1486E">
        <w:rPr>
          <w:rFonts w:hint="eastAsia"/>
          <w:b/>
          <w:color w:val="FF0000"/>
        </w:rPr>
        <w:t>artition一定在create的时候就定义好的，不能create之后再partiition</w:t>
      </w:r>
    </w:p>
    <w:p w:rsidR="00DC6D4E" w:rsidRDefault="00DC6D4E"/>
    <w:p w:rsidR="00DC6D4E" w:rsidRDefault="00DC6D4E">
      <w:r>
        <w:t>O</w:t>
      </w:r>
      <w:r>
        <w:rPr>
          <w:rFonts w:hint="eastAsia"/>
        </w:rPr>
        <w:t>racle表分区一个区间的数据最好不超过500</w:t>
      </w:r>
      <w:r>
        <w:t>W</w:t>
      </w:r>
      <w:r>
        <w:rPr>
          <w:rFonts w:hint="eastAsia"/>
        </w:rPr>
        <w:t>条</w:t>
      </w:r>
    </w:p>
    <w:p w:rsidR="00DC6D4E" w:rsidRDefault="00DC6D4E"/>
    <w:p w:rsidR="00DC6D4E" w:rsidRDefault="00312C63">
      <w:r>
        <w:t>R</w:t>
      </w:r>
      <w:r>
        <w:rPr>
          <w:rFonts w:hint="eastAsia"/>
        </w:rPr>
        <w:t>ange 分区</w:t>
      </w:r>
    </w:p>
    <w:p w:rsidR="00312C63" w:rsidRDefault="00312C63"/>
    <w:p w:rsidR="00312C63" w:rsidRDefault="00312C63">
      <w:r>
        <w:rPr>
          <w:noProof/>
        </w:rPr>
        <w:drawing>
          <wp:inline distT="0" distB="0" distL="0" distR="0" wp14:anchorId="12BF770C" wp14:editId="07FFF834">
            <wp:extent cx="3365673" cy="170188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2" w:rsidRDefault="00CE6092"/>
    <w:p w:rsidR="00CE6092" w:rsidRDefault="00CE6092">
      <w:r>
        <w:rPr>
          <w:noProof/>
        </w:rPr>
        <w:drawing>
          <wp:inline distT="0" distB="0" distL="0" distR="0" wp14:anchorId="6E3DC8F0" wp14:editId="31DFC84D">
            <wp:extent cx="5274310" cy="1220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B1" w:rsidRDefault="001324B1"/>
    <w:p w:rsidR="001324B1" w:rsidRDefault="001324B1">
      <w:r>
        <w:rPr>
          <w:rFonts w:hint="eastAsia"/>
        </w:rPr>
        <w:t>DML 修改有分区的表，插入语句问题不大和不分区表没区别</w:t>
      </w:r>
    </w:p>
    <w:p w:rsidR="001F003B" w:rsidRDefault="001F003B"/>
    <w:p w:rsidR="000F7E2E" w:rsidRDefault="000F7E2E">
      <w:r w:rsidRPr="00917C6B">
        <w:rPr>
          <w:rFonts w:hint="eastAsia"/>
          <w:color w:val="FF0000"/>
        </w:rPr>
        <w:t>UPDATE数据时，不能跨分区操作</w:t>
      </w:r>
      <w:r>
        <w:rPr>
          <w:rFonts w:hint="eastAsia"/>
        </w:rPr>
        <w:t>，会出现错误，需要设置可移动的分区才能进行跨分区</w:t>
      </w:r>
      <w:r w:rsidR="002A51C5">
        <w:rPr>
          <w:rFonts w:hint="eastAsia"/>
        </w:rPr>
        <w:t xml:space="preserve"> </w:t>
      </w:r>
    </w:p>
    <w:p w:rsidR="000F7E2E" w:rsidRDefault="000F7E2E">
      <w:pPr>
        <w:rPr>
          <w:b/>
          <w:color w:val="FF0000"/>
        </w:rPr>
      </w:pPr>
      <w:r w:rsidRPr="00EA1F93">
        <w:rPr>
          <w:b/>
          <w:color w:val="FF0000"/>
        </w:rPr>
        <w:t>A</w:t>
      </w:r>
      <w:r w:rsidRPr="00EA1F93">
        <w:rPr>
          <w:rFonts w:hint="eastAsia"/>
          <w:b/>
          <w:color w:val="FF0000"/>
        </w:rPr>
        <w:t xml:space="preserve">lter </w:t>
      </w:r>
      <w:r w:rsidRPr="00EA1F93">
        <w:rPr>
          <w:b/>
          <w:color w:val="FF0000"/>
        </w:rPr>
        <w:t>table tablename enable row movement;</w:t>
      </w:r>
      <w:r w:rsidR="00EA1F93">
        <w:rPr>
          <w:b/>
          <w:color w:val="FF0000"/>
        </w:rPr>
        <w:t xml:space="preserve"> </w:t>
      </w:r>
    </w:p>
    <w:p w:rsidR="00EA1F93" w:rsidRPr="00EA1F93" w:rsidRDefault="00EA1F93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比如说更新表中的分区字段，把7.30号更新成</w:t>
      </w:r>
      <w:r w:rsidR="002A51C5">
        <w:rPr>
          <w:rFonts w:hint="eastAsia"/>
          <w:b/>
          <w:color w:val="FF0000"/>
        </w:rPr>
        <w:t xml:space="preserve">8.30，如果是按时间分区，那么就需要执行alter </w:t>
      </w:r>
      <w:r w:rsidR="002A51C5">
        <w:rPr>
          <w:b/>
          <w:color w:val="FF0000"/>
        </w:rPr>
        <w:t>table tablename enable row movement;</w:t>
      </w:r>
      <w:bookmarkStart w:id="0" w:name="_GoBack"/>
      <w:bookmarkEnd w:id="0"/>
    </w:p>
    <w:p w:rsidR="000F7E2E" w:rsidRDefault="000F7E2E"/>
    <w:p w:rsidR="000F7E2E" w:rsidRDefault="000F7E2E"/>
    <w:p w:rsidR="003D660E" w:rsidRPr="003D660E" w:rsidRDefault="003D660E">
      <w:pPr>
        <w:rPr>
          <w:sz w:val="24"/>
        </w:rPr>
      </w:pPr>
      <w:r w:rsidRPr="003D660E">
        <w:rPr>
          <w:rFonts w:hint="eastAsia"/>
          <w:sz w:val="24"/>
        </w:rPr>
        <w:t>分区索引:</w:t>
      </w:r>
    </w:p>
    <w:p w:rsidR="003D660E" w:rsidRDefault="003D660E"/>
    <w:p w:rsidR="003D660E" w:rsidRDefault="003D660E" w:rsidP="003D660E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ocal在每个分区建立索引</w:t>
      </w:r>
    </w:p>
    <w:p w:rsidR="003D660E" w:rsidRDefault="003D660E" w:rsidP="003D66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全局索引</w:t>
      </w:r>
    </w:p>
    <w:p w:rsidR="003D660E" w:rsidRDefault="003D660E" w:rsidP="003D66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自定义数据区间的索引，</w:t>
      </w:r>
    </w:p>
    <w:p w:rsidR="003D660E" w:rsidRDefault="003D660E">
      <w:pPr>
        <w:rPr>
          <w:rFonts w:hint="eastAsia"/>
        </w:rPr>
      </w:pPr>
    </w:p>
    <w:sectPr w:rsidR="003D6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249FD"/>
    <w:multiLevelType w:val="hybridMultilevel"/>
    <w:tmpl w:val="922047B6"/>
    <w:lvl w:ilvl="0" w:tplc="6EA2DA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CE"/>
    <w:rsid w:val="000F7E2E"/>
    <w:rsid w:val="001324B1"/>
    <w:rsid w:val="001F003B"/>
    <w:rsid w:val="002A51C5"/>
    <w:rsid w:val="00312C63"/>
    <w:rsid w:val="003D660E"/>
    <w:rsid w:val="00442CEB"/>
    <w:rsid w:val="00674FCE"/>
    <w:rsid w:val="00860CDC"/>
    <w:rsid w:val="00917C6B"/>
    <w:rsid w:val="00B9719D"/>
    <w:rsid w:val="00CE6092"/>
    <w:rsid w:val="00D4561E"/>
    <w:rsid w:val="00DC6D4E"/>
    <w:rsid w:val="00E1486E"/>
    <w:rsid w:val="00E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682"/>
  <w15:chartTrackingRefBased/>
  <w15:docId w15:val="{C070751B-370B-48AA-AE10-8A65DCC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9</cp:revision>
  <dcterms:created xsi:type="dcterms:W3CDTF">2017-08-28T03:05:00Z</dcterms:created>
  <dcterms:modified xsi:type="dcterms:W3CDTF">2017-08-30T01:16:00Z</dcterms:modified>
</cp:coreProperties>
</file>