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1B71EF74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6D47F6" w14:textId="51D72758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51B80A3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32867FD3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 xml:space="preserve">指导教师：XXXXX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05397265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3BCCC1A6" w14:textId="323E424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62AB0F2" w14:textId="77777777" w:rsidR="00EC62D5" w:rsidRPr="00F15578" w:rsidRDefault="00EC62D5" w:rsidP="00D21F46">
      <w:pPr>
        <w:spacing w:line="360" w:lineRule="auto"/>
        <w:rPr>
          <w:rFonts w:ascii="仿宋" w:eastAsia="仿宋" w:hAnsi="仿宋"/>
          <w:sz w:val="24"/>
        </w:rPr>
      </w:pP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77777777" w:rsidR="00D21F46" w:rsidRPr="00F15578" w:rsidRDefault="00D21F46" w:rsidP="00D21F46">
      <w:pPr>
        <w:spacing w:line="360" w:lineRule="auto"/>
        <w:rPr>
          <w:rFonts w:ascii="仿宋" w:eastAsia="仿宋" w:hAnsi="仿宋"/>
          <w:sz w:val="24"/>
        </w:rPr>
      </w:pP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222A745B" w14:textId="77777777" w:rsidR="00B31FA3" w:rsidRPr="00F15578" w:rsidRDefault="00B31FA3" w:rsidP="005A1724">
      <w:pPr>
        <w:spacing w:line="360" w:lineRule="auto"/>
        <w:rPr>
          <w:rFonts w:ascii="仿宋" w:eastAsia="仿宋" w:hAnsi="仿宋"/>
          <w:sz w:val="28"/>
        </w:rPr>
      </w:pP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77777777" w:rsidR="00B31FA3" w:rsidRPr="00F15578" w:rsidRDefault="00B31FA3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Pr="00F15578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</w:t>
      </w:r>
      <w:bookmarkStart w:id="0" w:name="_GoBack"/>
      <w:bookmarkEnd w:id="0"/>
      <w:r w:rsidR="0015145C" w:rsidRPr="0015145C">
        <w:rPr>
          <w:rFonts w:ascii="仿宋" w:eastAsia="仿宋" w:hAnsi="仿宋" w:hint="eastAsia"/>
          <w:b/>
          <w:bCs/>
          <w:sz w:val="22"/>
        </w:rPr>
        <w:t>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C4191" w14:textId="77777777" w:rsidR="00D74669" w:rsidRDefault="00D74669" w:rsidP="005A1724">
      <w:r>
        <w:separator/>
      </w:r>
    </w:p>
  </w:endnote>
  <w:endnote w:type="continuationSeparator" w:id="0">
    <w:p w14:paraId="34BC1950" w14:textId="77777777" w:rsidR="00D74669" w:rsidRDefault="00D74669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CBE11" w14:textId="77777777" w:rsidR="00D74669" w:rsidRDefault="00D74669" w:rsidP="005A1724">
      <w:r>
        <w:separator/>
      </w:r>
    </w:p>
  </w:footnote>
  <w:footnote w:type="continuationSeparator" w:id="0">
    <w:p w14:paraId="1FE46F3D" w14:textId="77777777" w:rsidR="00D74669" w:rsidRDefault="00D74669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507652"/>
    <w:rsid w:val="005128B0"/>
    <w:rsid w:val="00516753"/>
    <w:rsid w:val="005415B0"/>
    <w:rsid w:val="005A1724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79</Words>
  <Characters>452</Characters>
  <Application>Microsoft Office Word</Application>
  <DocSecurity>0</DocSecurity>
  <Lines>3</Lines>
  <Paragraphs>1</Paragraphs>
  <ScaleCrop>false</ScaleCrop>
  <Company>Lenovo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Shaun Zhang</cp:lastModifiedBy>
  <cp:revision>86</cp:revision>
  <dcterms:created xsi:type="dcterms:W3CDTF">2013-11-04T01:19:00Z</dcterms:created>
  <dcterms:modified xsi:type="dcterms:W3CDTF">2016-04-13T09:29:00Z</dcterms:modified>
</cp:coreProperties>
</file>