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ind/>
        <w:jc w:val="left"/>
        <w:rPr/>
      </w:pPr>
      <w:r>
        <w:rPr>
          <w:i w:val="false"/>
          <w:strike w:val="false"/>
          <w:spacing w:val="0"/>
          <w:u w:val="none"/>
        </w:rPr>
        <w:t>退件认领操作说明</w:t>
      </w:r>
    </w:p>
    <w:p>
      <w:pPr>
        <w:pStyle w:val="8gn3vi"/>
        <w:pBdr/>
        <w:ind/>
        <w:rPr>
          <w:rFonts w:hint="eastAsia"/>
        </w:rPr>
      </w:pPr>
      <w:r>
        <w:rPr>
          <w:rFonts w:hint="eastAsia"/>
        </w:rPr>
        <w:t>测试</w:t>
      </w:r>
      <w:r>
        <w:rPr>
          <w:rFonts w:hint="eastAsia"/>
        </w:rPr>
        <w:t>链接</w:t>
      </w:r>
      <w:r>
        <w:rPr>
          <w:rFonts w:hint="eastAsia"/>
        </w:rPr>
        <w:t>：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中台</w:t>
      </w:r>
      <w:r>
        <w:rPr>
          <w:rFonts w:hint="eastAsia"/>
        </w:rPr>
        <w:t>:</w:t>
      </w:r>
      <w:r>
        <w:rPr/>
        <w:fldChar w:fldCharType="begin"/>
      </w:r>
      <w:r>
        <w:rPr/>
        <w:instrText>HYPERLINK http://dev.wh.wedoexpress.com/index.php?mod=returnClaim&amp;act=index normalLink \tdft \tdfe -10 \tdfid \tddp \tdop \tdlt inline \tdds \tdfvi \tdlf \tdtf \l \tdsub normalLink \tdkey xgycti \tdkey xgycti</w:instrText>
      </w:r>
      <w:r>
        <w:rPr/>
        <w:fldChar w:fldCharType="separate"/>
      </w:r>
      <w:r>
        <w:rPr>
          <w:rStyle w:val="t4ghgg"/>
          <w:color/>
        </w:rPr>
        <w:t>无主待认领--运德仓储系统</w:t>
      </w:r>
      <w:r>
        <w:rPr/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客户前台</w:t>
      </w:r>
      <w:r>
        <w:rPr>
          <w:rFonts w:hint="eastAsia"/>
        </w:rPr>
        <w:t>：</w:t>
      </w:r>
      <w:r>
        <w:rPr/>
        <w:fldChar w:fldCharType="begin"/>
      </w:r>
      <w:r>
        <w:rPr/>
        <w:instrText>HYPERLINK http://dev.login.wedoexpress.com/public/login normalLink \tdft \tdfe -10 \tdfid \tddp \tdop \tdlt inline \tdds \tdfvi \tdlf \tdtf \l \tdsub normalLink \tdkey fzhbsd \tdkey fzhbsd</w:instrText>
      </w:r>
      <w:r>
        <w:rPr/>
        <w:fldChar w:fldCharType="separate"/>
      </w:r>
      <w:r>
        <w:rPr>
          <w:rStyle w:val="t4ghgg"/>
          <w:color/>
        </w:rPr>
        <w:t>用户登录</w:t>
      </w:r>
      <w:r>
        <w:rPr/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测试账号</w:t>
      </w:r>
      <w:r>
        <w:rPr>
          <w:rFonts w:hint="eastAsia"/>
        </w:rPr>
        <w:t>：</w:t>
      </w:r>
      <w:r>
        <w:rPr>
          <w:i w:val="false"/>
          <w:strike w:val="false"/>
          <w:spacing w:val="0"/>
          <w:u w:val="none"/>
        </w:rPr>
        <w:t>test@sailvan.com</w:t>
      </w:r>
    </w:p>
    <w:p>
      <w:pPr>
        <w:pBdr>
          <w:bottom/>
        </w:pBdr>
        <w:snapToGrid/>
        <w:spacing w:line="240"/>
        <w:ind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密码</w:t>
      </w:r>
      <w:r>
        <w:rPr>
          <w:rFonts w:hint="eastAsia"/>
        </w:rPr>
        <w:t>：</w:t>
      </w:r>
      <w:r>
        <w:rPr>
          <w:i w:val="false"/>
          <w:strike w:val="false"/>
          <w:color w:val="000000"/>
          <w:u w:val="none"/>
        </w:rPr>
        <w:t>admin123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海外仓</w:t>
      </w:r>
      <w:r>
        <w:rPr>
          <w:rFonts w:hint="eastAsia"/>
        </w:rPr>
        <w:t>：</w:t>
      </w:r>
      <w:r>
        <w:rPr/>
        <w:fldChar w:fldCharType="begin"/>
      </w:r>
      <w:r>
        <w:rPr/>
        <w:instrText>HYPERLINK http://test.us.overserwh.wedoexpress.com/index.php?mod=public&amp;act=login normalLink \tdft \tdfe -10 \tdfid \tddp \tdop \tdlt inline \tdds \tdfvi \tdlf \tdtf \l \tdsub normalLink \tdkey gso28b \tdkey gso28b</w:instrText>
      </w:r>
      <w:r>
        <w:rPr/>
        <w:fldChar w:fldCharType="separate"/>
      </w:r>
      <w:r>
        <w:rPr>
          <w:rStyle w:val="t4ghgg"/>
          <w:color/>
        </w:rPr>
        <w:t>ERP login</w:t>
      </w:r>
      <w:r>
        <w:rPr/>
        <w:fldChar w:fldCharType="end"/>
      </w:r>
    </w:p>
    <w:p>
      <w:pPr>
        <w:pStyle w:val="ablt93"/>
        <w:pBdr/>
        <w:ind/>
        <w:rPr/>
      </w:pPr>
      <w:r>
        <w:rPr>
          <w:rFonts w:hint="eastAsia"/>
        </w:rPr>
        <w:t>P</w:t>
      </w:r>
      <w:r>
        <w:rPr>
          <w:rFonts w:hint="eastAsia"/>
        </w:rPr>
        <w:t>D</w:t>
      </w:r>
      <w:r>
        <w:rPr>
          <w:rFonts w:hint="eastAsia"/>
        </w:rPr>
        <w:t>A</w:t>
      </w:r>
      <w:r>
        <w:rPr>
          <w:rFonts w:hint="eastAsia"/>
        </w:rPr>
        <w:t>:</w:t>
      </w:r>
      <w:r>
        <w:rPr/>
        <w:fldChar w:fldCharType="begin"/>
      </w:r>
      <w:r>
        <w:rPr/>
        <w:instrText>HYPERLINK http://test.us.overserwh.wedoexpress.com/index.php?mod=pda&amp;act=pdaFbaReturnNo normalLink \tdft \tdfe -10 \tdfid \tddp \tdop \tdlt inline \tdds \tdfvi \tdlf \tdtf \l \tdsub normalLink \tdkey lnrg7i \tdkey lnrg7i</w:instrText>
      </w:r>
      <w:r>
        <w:rPr/>
        <w:fldChar w:fldCharType="separate"/>
      </w:r>
      <w:r>
        <w:rPr>
          <w:rStyle w:val="t4ghgg"/>
          <w:color/>
        </w:rPr>
        <w:t>无退货单</w:t>
      </w:r>
      <w:r>
        <w:rPr/>
        <w:fldChar w:fldCharType="end"/>
      </w:r>
    </w:p>
    <w:p>
      <w:pPr>
        <w:pStyle w:val="8gn3vi"/>
        <w:pBdr/>
        <w:ind/>
        <w:rPr/>
      </w:pPr>
    </w:p>
    <w:p>
      <w:pPr>
        <w:pStyle w:val="8gn3vi"/>
        <w:pBdr/>
        <w:ind/>
        <w:rPr/>
      </w:pPr>
    </w:p>
    <w:p>
      <w:pPr>
        <w:pStyle w:val="8gn3vi"/>
        <w:pBdr/>
        <w:ind/>
        <w:rPr/>
      </w:pPr>
    </w:p>
    <w:p>
      <w:pPr>
        <w:pStyle w:val="8gn3vi"/>
        <w:pBdr/>
        <w:ind/>
        <w:rPr/>
      </w:pPr>
      <w:r>
        <w:rPr/>
        <w:t>仓库</w:t>
      </w:r>
      <w:r>
        <w:rPr>
          <w:rFonts w:hint="eastAsia"/>
        </w:rPr>
        <w:t>操作</w:t>
      </w:r>
      <w:r>
        <w:rPr/>
        <w:t>端</w:t>
      </w:r>
    </w:p>
    <w:p>
      <w:pPr>
        <w:pStyle w:val="ablt93"/>
        <w:pBdr/>
        <w:ind/>
        <w:rPr/>
      </w:pPr>
    </w:p>
    <w:p>
      <w:pPr>
        <w:pStyle w:val="roy3te"/>
        <w:pBdr>
          <w:bottom/>
        </w:pBdr>
        <w:ind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>退件</w:t>
      </w:r>
      <w:r>
        <w:rPr>
          <w:rFonts w:hint="eastAsia"/>
        </w:rPr>
        <w:t>不良品</w:t>
      </w:r>
      <w:r>
        <w:rPr>
          <w:rFonts w:hint="eastAsia"/>
        </w:rPr>
        <w:t>登记</w:t>
      </w:r>
    </w:p>
    <w:tbl>
      <w:tblPr>
        <w:tblStyle w:val="c2okcf"/>
        <w:tblLayout w:type="fixed"/>
        <w:tblLook w:firstRow="true" w:lastRow="false" w:firstColumn="true" w:lastColumn="false" w:noHBand="false" w:noVBand="true"/>
      </w:tblPr>
      <w:tblGrid>
        <w:gridCol w:w="1230"/>
        <w:gridCol w:w="4800"/>
        <w:gridCol w:w="7665"/>
      </w:tblGrid>
      <w:tr>
        <w:trPr/>
        <w:tc>
          <w:tcPr>
            <w:tcW w:w="1230" w:type="dxa"/>
            <w:shd w:val="clear" w:color="auto" w:fill="C5CAD3"/>
          </w:tcPr>
          <w:p>
            <w:pPr>
              <w:rPr>
                <w:rFonts w:hint="eastAsia"/>
                <w:shd w:val="clear" w:color="auto" w:fill="C5CAD3"/>
              </w:rPr>
            </w:pPr>
            <w:r>
              <w:rPr>
                <w:rFonts w:hint="eastAsia"/>
                <w:shd w:val="clear" w:color="auto" w:fill="C5CAD3"/>
              </w:rPr>
              <w:t>节点</w:t>
            </w:r>
          </w:p>
        </w:tc>
        <w:tc>
          <w:tcPr>
            <w:tcW w:w="4800" w:type="dxa"/>
            <w:shd w:val="clear" w:color="auto" w:fill="C5CAD3"/>
          </w:tcPr>
          <w:p>
            <w:pPr>
              <w:rPr>
                <w:rFonts w:hint="eastAsia"/>
                <w:shd w:val="clear" w:color="auto" w:fill="C5CAD3"/>
              </w:rPr>
            </w:pPr>
            <w:r>
              <w:rPr>
                <w:rFonts w:hint="eastAsia"/>
                <w:shd w:val="clear" w:color="auto" w:fill="C5CAD3"/>
              </w:rPr>
              <w:t>操作项</w:t>
            </w:r>
          </w:p>
        </w:tc>
        <w:tc>
          <w:tcPr>
            <w:tcW w:w="7665" w:type="dxa"/>
            <w:shd w:val="clear" w:color="auto" w:fill="C5CAD3"/>
          </w:tcPr>
          <w:p>
            <w:pPr>
              <w:rPr>
                <w:rFonts w:hint="eastAsia"/>
                <w:shd w:val="clear" w:color="auto" w:fill="C5CAD3"/>
              </w:rPr>
            </w:pPr>
            <w:r>
              <w:rPr>
                <w:rFonts w:hint="eastAsia"/>
                <w:shd w:val="clear" w:color="auto" w:fill="C5CAD3"/>
              </w:rPr>
              <w:t>示例图</w:t>
            </w:r>
          </w:p>
        </w:tc>
      </w:tr>
      <w:tr>
        <w:trPr/>
        <w:tc>
          <w:tcPr>
            <w:tcW w:w="123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80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进入</w:t>
            </w:r>
            <w:r>
              <w:rPr>
                <w:rFonts w:hint="eastAsia"/>
              </w:rPr>
              <w:t>功能</w:t>
            </w:r>
            <w:r>
              <w:rPr>
                <w:rFonts w:hint="eastAsia"/>
              </w:rPr>
              <w:t>页面</w:t>
            </w:r>
          </w:p>
        </w:tc>
        <w:tc>
          <w:tcPr>
            <w:tcW w:w="766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777365" cy="1787639"/>
                  <wp:effectExtent l="0" t="0" r="0" b="0"/>
                  <wp:docPr id="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picture" descr="descript"/>
                          <pic:cNvPicPr/>
                        </pic:nvPicPr>
                        <pic:blipFill rotWithShape="true"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777365" cy="1787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23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800" w:type="dxa"/>
          </w:tcPr>
          <w:p>
            <w:p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扫描</w:t>
            </w:r>
            <w:r>
              <w:rPr>
                <w:rFonts w:hint="eastAsia"/>
              </w:rPr>
              <w:t>跟踪号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料号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不良</w:t>
            </w: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>仓位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操作</w:t>
            </w:r>
            <w:r>
              <w:rPr>
                <w:rFonts w:hint="eastAsia"/>
              </w:rPr>
              <w:t>数量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点击</w:t>
            </w: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退件</w:t>
            </w:r>
            <w:r>
              <w:rPr>
                <w:rFonts w:hint="eastAsia"/>
              </w:rPr>
              <w:t>上架</w:t>
            </w:r>
            <w:r>
              <w:rPr>
                <w:rFonts w:hint="eastAsia"/>
              </w:rPr>
              <w:t>】</w:t>
            </w:r>
          </w:p>
        </w:tc>
        <w:tc>
          <w:tcPr>
            <w:tcW w:w="766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777365" cy="1734132"/>
                  <wp:effectExtent l="0" t="0" r="0" b="0"/>
                  <wp:docPr id="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picture" descr="descript"/>
                          <pic:cNvPicPr/>
                        </pic:nvPicPr>
                        <pic:blipFill rotWithShape="true"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777365" cy="1734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230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4800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不良品原因，拍照上传。点击提交</w:t>
            </w:r>
          </w:p>
        </w:tc>
        <w:tc>
          <w:tcPr>
            <w:tcW w:w="76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777365" cy="792028"/>
                  <wp:effectExtent l="0" t="0" r="0" b="0"/>
                  <wp:docPr id="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" name="picture" descr="descript"/>
                          <pic:cNvPicPr/>
                        </pic:nvPicPr>
                        <pic:blipFill rotWithShape="true"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1777365" cy="792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230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800" w:type="dxa"/>
          </w:tcPr>
          <w:p>
            <w:pPr>
              <w:pStyle w:val="ablt93"/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t>系统</w:t>
            </w:r>
            <w:r>
              <w:rPr>
                <w:rFonts w:hint="eastAsia"/>
              </w:rPr>
              <w:t>自动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生成不良品库存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入库</w:t>
            </w:r>
            <w:r>
              <w:rPr>
                <w:rFonts w:hint="eastAsia"/>
              </w:rPr>
              <w:t>流水</w:t>
            </w:r>
          </w:p>
        </w:tc>
        <w:tc>
          <w:tcPr>
            <w:tcW w:w="7665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644390" cy="785890"/>
                  <wp:effectExtent l="0" t="0" r="0" b="0"/>
                  <wp:docPr id="1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picture" descr="descript"/>
                          <pic:cNvPicPr/>
                        </pic:nvPicPr>
                        <pic:blipFill rotWithShape="true">
                          <a:blip r:embed="rId8">
                            <a:extLst/>
                          </a:blip>
                          <a:stretch/>
                        </pic:blipFill>
                        <pic:spPr>
                          <a:xfrm flipH="false" flipV="false">
                            <a:off x="0" y="0"/>
                            <a:ext cx="4644390" cy="78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730115" cy="309022"/>
                  <wp:effectExtent l="0" t="0" r="0" b="0"/>
                  <wp:docPr id="1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" name="picture" descr="descript"/>
                          <pic:cNvPicPr/>
                        </pic:nvPicPr>
                        <pic:blipFill rotWithShape="true">
                          <a:blip r:embed="rId9"/>
                          <a:stretch/>
                        </pic:blipFill>
                        <pic:spPr>
                          <a:xfrm>
                            <a:off x="0" y="0"/>
                            <a:ext cx="4730115" cy="309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ablt93"/>
        <w:pBdr>
          <w:bottom/>
        </w:pBdr>
        <w:ind/>
        <w:rPr/>
      </w:pPr>
    </w:p>
    <w:p>
      <w:pPr>
        <w:pStyle w:val="roy3te"/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.退件</w:t>
      </w:r>
      <w:r>
        <w:rPr>
          <w:rFonts w:hint="eastAsia"/>
        </w:rPr>
        <w:t>无主件</w:t>
      </w:r>
      <w:r>
        <w:rPr>
          <w:rFonts w:hint="eastAsia"/>
        </w:rPr>
        <w:t>登记</w:t>
      </w:r>
    </w:p>
    <w:tbl>
      <w:tblPr>
        <w:tblStyle w:val="c2okcf"/>
        <w:tblLayout w:type="fixed"/>
        <w:tblLook w:firstRow="true" w:lastRow="false" w:firstColumn="true" w:lastColumn="false" w:noHBand="false" w:noVBand="true"/>
      </w:tblPr>
      <w:tblGrid>
        <w:gridCol w:w="1230"/>
        <w:gridCol w:w="4800"/>
        <w:gridCol w:w="7665"/>
      </w:tblGrid>
      <w:tr>
        <w:trPr>
          <w:wBefore/>
          <w:trHeight/>
        </w:trPr>
        <w:tc>
          <w:tcPr>
            <w:tcW w:w="1230" w:type="dxa"/>
            <w:shd w:val="clear" w:color="auto" w:fill="C5CAD3"/>
          </w:tcPr>
          <w:p>
            <w:pPr>
              <w:numPr/>
              <w:ind/>
              <w:rPr>
                <w:rFonts w:hint="eastAsia"/>
                <w:shd w:val="clear" w:color="auto" w:fill="C5CAD3"/>
              </w:rPr>
            </w:pPr>
            <w:r>
              <w:rPr>
                <w:rFonts w:hint="eastAsia"/>
                <w:shd w:val="clear" w:color="auto" w:fill="C5CAD3"/>
              </w:rPr>
              <w:t>节点</w:t>
            </w:r>
          </w:p>
        </w:tc>
        <w:tc>
          <w:tcPr>
            <w:tcW w:w="4800" w:type="dxa"/>
            <w:shd w:val="clear" w:color="auto" w:fill="C5CAD3"/>
          </w:tcPr>
          <w:p>
            <w:pPr>
              <w:numPr/>
              <w:ind/>
              <w:rPr>
                <w:rFonts w:hint="eastAsia"/>
                <w:shd w:val="clear" w:color="auto" w:fill="C5CAD3"/>
              </w:rPr>
            </w:pPr>
            <w:r>
              <w:rPr>
                <w:rFonts w:hint="eastAsia"/>
                <w:shd w:val="clear" w:color="auto" w:fill="C5CAD3"/>
              </w:rPr>
              <w:t>操作项</w:t>
            </w:r>
          </w:p>
        </w:tc>
        <w:tc>
          <w:tcPr>
            <w:tcW w:w="7665" w:type="dxa"/>
            <w:shd w:val="clear" w:color="auto" w:fill="C5CAD3"/>
          </w:tcPr>
          <w:p>
            <w:pPr>
              <w:numPr/>
              <w:ind/>
              <w:rPr>
                <w:rFonts w:hint="eastAsia"/>
                <w:shd w:val="clear" w:color="auto" w:fill="C5CAD3"/>
              </w:rPr>
            </w:pPr>
            <w:r>
              <w:rPr>
                <w:rFonts w:hint="eastAsia"/>
                <w:shd w:val="clear" w:color="auto" w:fill="C5CAD3"/>
              </w:rPr>
              <w:t>示例图</w:t>
            </w:r>
          </w:p>
        </w:tc>
      </w:tr>
      <w:tr>
        <w:trPr>
          <w:wBefore/>
          <w:trHeight/>
        </w:trPr>
        <w:tc>
          <w:tcPr>
            <w:tcW w:w="123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80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进入功能页面</w:t>
            </w:r>
          </w:p>
        </w:tc>
        <w:tc>
          <w:tcPr>
            <w:tcW w:w="7665" w:type="dxa"/>
          </w:tcPr>
          <w:p>
            <w:pPr>
              <w:numPr/>
              <w:ind/>
              <w:rPr>
                <w:rFonts w:hint="eastAsia"/>
              </w:rPr>
            </w:pPr>
            <w:r>
              <w:rPr/>
              <w:drawing>
                <wp:inline distT="0" distB="0" distL="0" distR="0">
                  <wp:extent cx="1777365" cy="1787639"/>
                  <wp:effectExtent l="0" t="0" r="0" b="0"/>
                  <wp:docPr id="1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picture" descr="descript"/>
                          <pic:cNvPicPr/>
                        </pic:nvPicPr>
                        <pic:blipFill rotWithShape="true">
                          <a:blip r:embed="rId5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777365" cy="1787639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23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800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扫描跟踪号、</w:t>
            </w:r>
            <w:r>
              <w:rPr>
                <w:rFonts w:hint="eastAsia"/>
              </w:rPr>
              <w:t>暂存</w:t>
            </w:r>
            <w:r>
              <w:rPr>
                <w:rFonts w:hint="eastAsia"/>
              </w:rPr>
              <w:t>仓位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暂存</w:t>
            </w:r>
            <w:r>
              <w:rPr>
                <w:rFonts w:hint="eastAsia"/>
              </w:rPr>
              <w:t>数量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点击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U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键</w:t>
            </w:r>
          </w:p>
          <w:p>
            <w:pPr>
              <w:numPr/>
              <w:ind/>
              <w:rPr>
                <w:rFonts w:hint="eastAsia"/>
              </w:rPr>
            </w:pPr>
          </w:p>
        </w:tc>
        <w:tc>
          <w:tcPr>
            <w:tcW w:w="76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730115" cy="2435133"/>
                  <wp:effectExtent l="0" t="0" r="0" b="0"/>
                  <wp:docPr id="2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" name="picture" descr="descript"/>
                          <pic:cNvPicPr/>
                        </pic:nvPicPr>
                        <pic:blipFill rotWithShape="true">
                          <a:blip r:embed="rId10"/>
                          <a:stretch/>
                        </pic:blipFill>
                        <pic:spPr>
                          <a:xfrm>
                            <a:off x="0" y="0"/>
                            <a:ext cx="4730115" cy="2435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23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4800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暂存</w:t>
            </w:r>
            <w:r>
              <w:rPr>
                <w:rFonts w:hint="eastAsia"/>
              </w:rPr>
              <w:t>产品</w:t>
            </w:r>
            <w:r>
              <w:rPr>
                <w:rFonts w:hint="eastAsia"/>
              </w:rPr>
              <w:t>拍照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并提交</w:t>
            </w:r>
          </w:p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提交</w:t>
            </w:r>
            <w:r>
              <w:rPr>
                <w:rFonts w:hint="eastAsia"/>
              </w:rPr>
              <w:t>成功</w:t>
            </w:r>
            <w:r>
              <w:rPr>
                <w:rFonts w:hint="eastAsia"/>
              </w:rPr>
              <w:t>自动</w:t>
            </w: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）</w:t>
            </w:r>
          </w:p>
        </w:tc>
        <w:tc>
          <w:tcPr>
            <w:tcW w:w="76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730115" cy="2280518"/>
                  <wp:effectExtent l="0" t="0" r="0" b="0"/>
                  <wp:docPr id="2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picture" descr="descript"/>
                          <pic:cNvPicPr/>
                        </pic:nvPicPr>
                        <pic:blipFill rotWithShape="true"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4730115" cy="2280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23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800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无主件</w:t>
            </w:r>
            <w:r>
              <w:rPr>
                <w:rFonts w:hint="eastAsia"/>
              </w:rPr>
              <w:t>待认领</w:t>
            </w:r>
            <w:r>
              <w:rPr>
                <w:rFonts w:hint="eastAsia"/>
              </w:rPr>
              <w:t>记录</w:t>
            </w:r>
          </w:p>
        </w:tc>
        <w:tc>
          <w:tcPr>
            <w:tcW w:w="76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730115" cy="833852"/>
                  <wp:effectExtent l="0" t="0" r="0" b="0"/>
                  <wp:docPr id="2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" name="picture" descr="descript"/>
                          <pic:cNvPicPr/>
                        </pic:nvPicPr>
                        <pic:blipFill rotWithShape="true">
                          <a:blip r:embed="rId12"/>
                          <a:stretch/>
                        </pic:blipFill>
                        <pic:spPr>
                          <a:xfrm>
                            <a:off x="0" y="0"/>
                            <a:ext cx="4730115" cy="833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roy3te"/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无主件</w:t>
      </w:r>
      <w:r>
        <w:rPr>
          <w:rFonts w:hint="eastAsia"/>
        </w:rPr>
        <w:t>认领后</w:t>
      </w:r>
      <w:r>
        <w:rPr>
          <w:rFonts w:hint="eastAsia"/>
        </w:rPr>
        <w:t>处理</w:t>
      </w:r>
      <w:r>
        <w:rPr>
          <w:rFonts w:hint="eastAsia"/>
        </w:rPr>
        <w:t>（</w:t>
      </w:r>
      <w:r>
        <w:rPr>
          <w:rFonts w:hint="eastAsia"/>
          <w:i/>
          <w:color w:val="1450B8"/>
        </w:rPr>
        <w:t>退件上架/退件销毁</w:t>
      </w:r>
      <w:r>
        <w:rPr>
          <w:rFonts w:hint="eastAsia"/>
          <w:i/>
          <w:color w:val="1450B8"/>
        </w:rPr>
        <w:t>（</w:t>
      </w:r>
      <w:r>
        <w:rPr>
          <w:rFonts w:hint="eastAsia"/>
          <w:i/>
          <w:color w:val="1450B8"/>
        </w:rPr>
        <w:t>维持</w:t>
      </w:r>
      <w:r>
        <w:rPr>
          <w:rFonts w:hint="eastAsia"/>
          <w:i/>
          <w:color w:val="1450B8"/>
        </w:rPr>
        <w:t>现状</w:t>
      </w:r>
      <w:r>
        <w:rPr>
          <w:rFonts w:hint="eastAsia"/>
          <w:i/>
          <w:color w:val="1450B8"/>
        </w:rPr>
        <w:t>，</w:t>
      </w:r>
      <w:r>
        <w:rPr>
          <w:rFonts w:hint="eastAsia"/>
          <w:i/>
          <w:color w:val="1450B8"/>
        </w:rPr>
        <w:t>不产生</w:t>
      </w:r>
      <w:r>
        <w:rPr>
          <w:rFonts w:hint="eastAsia"/>
          <w:i/>
          <w:color w:val="1450B8"/>
        </w:rPr>
        <w:t>出入库</w:t>
      </w:r>
      <w:r>
        <w:rPr>
          <w:rFonts w:hint="eastAsia"/>
          <w:i/>
          <w:color w:val="1450B8"/>
        </w:rPr>
        <w:t>流水</w:t>
      </w:r>
      <w:r>
        <w:rPr>
          <w:rFonts w:hint="eastAsia"/>
          <w:i/>
          <w:color w:val="1450B8"/>
        </w:rPr>
        <w:t>）</w:t>
      </w:r>
      <w:r>
        <w:rPr>
          <w:rFonts w:hint="eastAsia"/>
        </w:rPr>
        <w:t>）</w:t>
      </w:r>
    </w:p>
    <w:tbl>
      <w:tblPr>
        <w:tblStyle w:val="c2okcf"/>
        <w:tblLayout w:type="fixed"/>
        <w:tblLook w:firstRow="true" w:lastRow="false" w:firstColumn="true" w:lastColumn="false" w:noHBand="false" w:noVBand="true"/>
      </w:tblPr>
      <w:tblGrid>
        <w:gridCol w:w="1230"/>
        <w:gridCol w:w="4800"/>
        <w:gridCol w:w="7665"/>
      </w:tblGrid>
      <w:tr>
        <w:trPr>
          <w:wBefore/>
          <w:trHeight/>
        </w:trPr>
        <w:tc>
          <w:tcPr>
            <w:tcW w:w="1230" w:type="dxa"/>
            <w:shd w:val="clear" w:color="auto" w:fill="C5CAD3"/>
          </w:tcPr>
          <w:p>
            <w:pPr>
              <w:numPr/>
              <w:ind/>
              <w:rPr>
                <w:rFonts w:hint="eastAsia"/>
                <w:shd w:val="clear" w:color="auto" w:fill="C5CAD3"/>
              </w:rPr>
            </w:pPr>
            <w:r>
              <w:rPr>
                <w:rFonts w:hint="eastAsia"/>
                <w:shd w:val="clear" w:color="auto" w:fill="C5CAD3"/>
              </w:rPr>
              <w:t>节点</w:t>
            </w:r>
          </w:p>
        </w:tc>
        <w:tc>
          <w:tcPr>
            <w:tcW w:w="4800" w:type="dxa"/>
            <w:shd w:val="clear" w:color="auto" w:fill="C5CAD3"/>
          </w:tcPr>
          <w:p>
            <w:pPr>
              <w:numPr/>
              <w:ind/>
              <w:rPr>
                <w:rFonts w:hint="eastAsia"/>
                <w:shd w:val="clear" w:color="auto" w:fill="C5CAD3"/>
              </w:rPr>
            </w:pPr>
            <w:r>
              <w:rPr>
                <w:rFonts w:hint="eastAsia"/>
                <w:shd w:val="clear" w:color="auto" w:fill="C5CAD3"/>
              </w:rPr>
              <w:t>操作项</w:t>
            </w:r>
          </w:p>
        </w:tc>
        <w:commentRangeStart w:id="0"/>
        <w:tc>
          <w:tcPr>
            <w:tcW w:w="7665" w:type="dxa"/>
            <w:shd w:val="clear" w:color="auto" w:fill="C5CAD3"/>
          </w:tcPr>
          <w:p>
            <w:pPr>
              <w:numPr/>
              <w:ind/>
              <w:rPr>
                <w:rFonts w:hint="eastAsia"/>
                <w:shd w:val="clear" w:color="auto" w:fill="C5CAD3"/>
              </w:rPr>
            </w:pPr>
            <w:r>
              <w:rPr>
                <w:rFonts w:hint="eastAsia"/>
                <w:shd w:val="clear" w:color="auto" w:fill="C5CAD3"/>
              </w:rPr>
              <w:t>示例图</w:t>
            </w:r>
            <w:commentRangeEnd w:id="0"/>
            <w:r>
              <w:rPr/>
              <w:commentReference w:id="0"/>
            </w:r>
          </w:p>
        </w:tc>
      </w:tr>
      <w:tr>
        <w:trPr>
          <w:wBefore/>
          <w:trHeight/>
        </w:trPr>
        <w:tc>
          <w:tcPr>
            <w:tcW w:w="123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80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筛选任务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端</w:t>
            </w:r>
            <w:r>
              <w:rPr>
                <w:rFonts w:hint="eastAsia"/>
              </w:rPr>
              <w:t>无主件</w:t>
            </w:r>
            <w:r>
              <w:rPr>
                <w:rFonts w:hint="eastAsia"/>
              </w:rPr>
              <w:t>认领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筛选</w:t>
            </w:r>
            <w:r>
              <w:rPr>
                <w:rFonts w:hint="eastAsia"/>
              </w:rPr>
              <w:t>已建单</w:t>
            </w:r>
            <w:r>
              <w:rPr>
                <w:rFonts w:hint="eastAsia"/>
              </w:rPr>
              <w:t>）</w:t>
            </w:r>
          </w:p>
        </w:tc>
        <w:tc>
          <w:tcPr>
            <w:tcW w:w="76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730115" cy="1213043"/>
                  <wp:effectExtent l="0" t="0" r="0" b="0"/>
                  <wp:docPr id="2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picture" descr="descript"/>
                          <pic:cNvPicPr/>
                        </pic:nvPicPr>
                        <pic:blipFill rotWithShape="true">
                          <a:blip r:embed="rId13"/>
                          <a:stretch/>
                        </pic:blipFill>
                        <pic:spPr>
                          <a:xfrm>
                            <a:off x="0" y="0"/>
                            <a:ext cx="4730115" cy="121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23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80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打印</w:t>
            </w:r>
            <w:r>
              <w:rPr>
                <w:rFonts w:hint="eastAsia"/>
              </w:rPr>
              <w:t>配货清单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产品</w:t>
            </w:r>
            <w:r>
              <w:rPr>
                <w:rFonts w:hint="eastAsia"/>
              </w:rPr>
              <w:t>标签</w:t>
            </w:r>
          </w:p>
        </w:tc>
        <w:tc>
          <w:tcPr>
            <w:tcW w:w="76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730115" cy="1037910"/>
                  <wp:effectExtent l="0" t="0" r="0" b="0"/>
                  <wp:docPr id="3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" name="picture" descr="descript"/>
                          <pic:cNvPicPr/>
                        </pic:nvPicPr>
                        <pic:blipFill rotWithShape="true">
                          <a:blip r:embed="rId14"/>
                          <a:stretch/>
                        </pic:blipFill>
                        <pic:spPr>
                          <a:xfrm>
                            <a:off x="0" y="0"/>
                            <a:ext cx="4730115" cy="1037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drawing>
                <wp:inline distT="0" distB="0" distL="0" distR="0">
                  <wp:extent cx="1882955" cy="1223297"/>
                  <wp:effectExtent l="0" t="0" r="0" b="0"/>
                  <wp:docPr id="3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picture" descr="descript"/>
                          <pic:cNvPicPr/>
                        </pic:nvPicPr>
                        <pic:blipFill rotWithShape="true">
                          <a:blip r:embed="rId15">
                            <a:extLst/>
                          </a:blip>
                          <a:stretch/>
                        </pic:blipFill>
                        <pic:spPr>
                          <a:xfrm flipH="false" flipV="false">
                            <a:off x="0" y="0"/>
                            <a:ext cx="1882955" cy="1223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drawing>
                <wp:inline distT="0" distB="0" distL="0" distR="0">
                  <wp:extent cx="1577340" cy="1362432"/>
                  <wp:effectExtent l="0" t="0" r="0" b="0"/>
                  <wp:docPr id="3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" name="picture" descr="descript"/>
                          <pic:cNvPicPr/>
                        </pic:nvPicPr>
                        <pic:blipFill rotWithShape="true">
                          <a:blip r:embed="rId16">
                            <a:extLst/>
                          </a:blip>
                          <a:stretch/>
                        </pic:blipFill>
                        <pic:spPr>
                          <a:xfrm flipH="false" flipV="false">
                            <a:off x="0" y="0"/>
                            <a:ext cx="1577340" cy="1362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23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480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依据</w:t>
            </w: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配货清单</w:t>
            </w:r>
            <w:r>
              <w:rPr>
                <w:rFonts w:hint="eastAsia"/>
              </w:rPr>
              <w:t>】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到达</w:t>
            </w:r>
            <w:r>
              <w:rPr>
                <w:rFonts w:hint="eastAsia"/>
              </w:rPr>
              <w:t>具体</w:t>
            </w:r>
            <w:r>
              <w:rPr>
                <w:rFonts w:hint="eastAsia"/>
              </w:rPr>
              <w:t>仓位</w:t>
            </w:r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操作</w:t>
            </w:r>
            <w:r>
              <w:rPr>
                <w:rFonts w:hint="eastAsia"/>
              </w:rPr>
              <w:t>。</w:t>
            </w:r>
          </w:p>
        </w:tc>
        <w:tc>
          <w:tcPr>
            <w:tcW w:w="7665" w:type="dxa"/>
          </w:tcPr>
          <w:p>
            <w:pPr>
              <w:numPr/>
              <w:ind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1230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800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进入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功能</w:t>
            </w:r>
            <w:r>
              <w:rPr>
                <w:rFonts w:hint="eastAsia"/>
              </w:rPr>
              <w:t>页面</w:t>
            </w:r>
          </w:p>
        </w:tc>
        <w:tc>
          <w:tcPr>
            <w:tcW w:w="76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730115" cy="1523643"/>
                  <wp:effectExtent l="0" t="0" r="0" b="0"/>
                  <wp:docPr id="4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picture" descr="descript"/>
                          <pic:cNvPicPr/>
                        </pic:nvPicPr>
                        <pic:blipFill rotWithShape="true">
                          <a:blip r:embed="rId17"/>
                          <a:stretch/>
                        </pic:blipFill>
                        <pic:spPr>
                          <a:xfrm>
                            <a:off x="0" y="0"/>
                            <a:ext cx="4730115" cy="1523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23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4800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t>依据</w:t>
            </w:r>
            <w:r>
              <w:rPr>
                <w:rFonts w:hint="eastAsia"/>
              </w:rPr>
              <w:t>清单</w:t>
            </w: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贴标</w:t>
            </w:r>
            <w:r>
              <w:rPr>
                <w:rFonts w:hint="eastAsia"/>
              </w:rPr>
              <w:t>及</w:t>
            </w:r>
            <w:r>
              <w:rPr>
                <w:rFonts w:hint="eastAsia"/>
              </w:rPr>
              <w:t>扫描</w:t>
            </w:r>
            <w:r>
              <w:rPr>
                <w:rFonts w:hint="eastAsia"/>
              </w:rPr>
              <w:t>处理</w:t>
            </w:r>
            <w:r>
              <w:rPr>
                <w:rFonts w:hint="eastAsia"/>
              </w:rPr>
              <w:br w:type="textWrapping"/>
            </w:r>
          </w:p>
        </w:tc>
        <w:tc>
          <w:tcPr>
            <w:tcW w:w="76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730115" cy="2524161"/>
                  <wp:effectExtent l="0" t="0" r="0" b="0"/>
                  <wp:docPr id="4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" name="picture" descr="descript"/>
                          <pic:cNvPicPr/>
                        </pic:nvPicPr>
                        <pic:blipFill rotWithShape="true">
                          <a:blip r:embed="rId18"/>
                          <a:stretch/>
                        </pic:blipFill>
                        <pic:spPr>
                          <a:xfrm>
                            <a:off x="0" y="0"/>
                            <a:ext cx="4730115" cy="252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230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4800" w:type="dxa"/>
          </w:tcPr>
          <w:p>
            <w:pPr>
              <w:pStyle w:val="ablt93"/>
              <w:numPr/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处理完结</w:t>
            </w:r>
            <w:r>
              <w:rPr>
                <w:rFonts w:hint="eastAsia"/>
              </w:rPr>
              <w:t>后</w:t>
            </w:r>
            <w:r>
              <w:rPr>
                <w:rFonts w:hint="eastAsia"/>
              </w:rPr>
              <w:t>，</w:t>
            </w:r>
          </w:p>
          <w:p>
            <w:pPr>
              <w:pStyle w:val="ablt93"/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退货单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已处理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待</w:t>
            </w:r>
            <w:r>
              <w:rPr>
                <w:rFonts w:hint="eastAsia"/>
              </w:rPr>
              <w:t>贴标</w:t>
            </w:r>
            <w:r>
              <w:rPr>
                <w:rFonts w:hint="eastAsia"/>
              </w:rPr>
              <w:t>清单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已完结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】</w:t>
            </w:r>
          </w:p>
        </w:tc>
        <w:tc>
          <w:tcPr>
            <w:tcW w:w="76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730115" cy="996010"/>
                  <wp:effectExtent l="0" t="0" r="0" b="0"/>
                  <wp:docPr id="4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picture" descr="descript"/>
                          <pic:cNvPicPr/>
                        </pic:nvPicPr>
                        <pic:blipFill rotWithShape="true">
                          <a:blip r:embed="rId19"/>
                          <a:stretch/>
                        </pic:blipFill>
                        <pic:spPr>
                          <a:xfrm>
                            <a:off x="0" y="0"/>
                            <a:ext cx="4730115" cy="996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ablt93"/>
        <w:numPr/>
        <w:pBdr/>
        <w:ind w:left="0"/>
        <w:rPr>
          <w:rFonts w:hint="eastAsia"/>
        </w:rPr>
      </w:pPr>
    </w:p>
    <w:p>
      <w:pPr>
        <w:pStyle w:val="roy3te"/>
        <w:numPr>
          <w:ilvl w:val="0"/>
          <w:numId w:val="1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F</w:t>
      </w:r>
      <w:r>
        <w:rPr>
          <w:rFonts w:hint="eastAsia"/>
        </w:rPr>
        <w:t>B</w:t>
      </w:r>
      <w:r>
        <w:rPr>
          <w:rFonts w:hint="eastAsia"/>
        </w:rPr>
        <w:t>A</w:t>
      </w:r>
      <w:r>
        <w:rPr>
          <w:rFonts w:hint="eastAsia"/>
        </w:rPr>
        <w:t>退货</w:t>
      </w:r>
      <w:r>
        <w:rPr>
          <w:rFonts w:hint="eastAsia"/>
        </w:rPr>
        <w:t>后台建单</w:t>
      </w:r>
    </w:p>
    <w:tbl>
      <w:tblPr>
        <w:tblStyle w:val="c2okcf"/>
        <w:tblLayout w:type="fixed"/>
        <w:tblLook w:firstRow="true" w:lastRow="false" w:firstColumn="true" w:lastColumn="false" w:noHBand="false" w:noVBand="true"/>
      </w:tblPr>
      <w:tblGrid>
        <w:gridCol w:w="1290"/>
        <w:gridCol w:w="3180"/>
        <w:gridCol w:w="9240"/>
      </w:tblGrid>
      <w:tr>
        <w:trPr/>
        <w:tc>
          <w:tcPr>
            <w:tcW w:w="1290" w:type="dxa"/>
            <w:shd w:val="clear" w:color="auto" w:fill="C5CAD3"/>
          </w:tcPr>
          <w:p>
            <w:pPr>
              <w:rPr>
                <w:shd w:val="clear" w:color="auto" w:fill="auto"/>
              </w:rPr>
            </w:pPr>
            <w:r>
              <w:rPr>
                <w:rFonts w:hint="eastAsia"/>
                <w:shd w:val="clear" w:color="auto" w:fill="auto"/>
              </w:rPr>
              <w:t>节点</w:t>
            </w:r>
          </w:p>
        </w:tc>
        <w:tc>
          <w:tcPr>
            <w:tcW w:w="3180" w:type="dxa"/>
            <w:shd w:val="clear" w:color="auto" w:fill="C5CAD3"/>
          </w:tcPr>
          <w:p>
            <w:pPr>
              <w:rPr>
                <w:shd w:val="clear" w:color="auto" w:fill="auto"/>
              </w:rPr>
            </w:pPr>
            <w:r>
              <w:rPr>
                <w:rFonts w:hint="eastAsia"/>
                <w:shd w:val="clear" w:color="auto" w:fill="auto"/>
              </w:rPr>
              <w:t>操作项</w:t>
            </w:r>
          </w:p>
        </w:tc>
        <w:tc>
          <w:tcPr>
            <w:tcW w:w="9240" w:type="dxa"/>
            <w:shd w:val="clear" w:color="auto" w:fill="C5CAD3"/>
          </w:tcPr>
          <w:p>
            <w:pPr>
              <w:rPr>
                <w:shd w:val="clear" w:color="auto" w:fill="auto"/>
              </w:rPr>
            </w:pPr>
            <w:r>
              <w:rPr>
                <w:rFonts w:hint="eastAsia"/>
                <w:shd w:val="clear" w:color="auto" w:fill="auto"/>
              </w:rPr>
              <w:t>示例图</w:t>
            </w:r>
          </w:p>
        </w:tc>
      </w:tr>
      <w:tr>
        <w:trPr/>
        <w:tc>
          <w:tcPr>
            <w:tcW w:w="1290" w:type="dxa"/>
          </w:tcPr>
          <w:p>
            <w:pPr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w="3180" w:type="dxa"/>
          </w:tcPr>
          <w:p>
            <w:pPr>
              <w:pStyle w:val="ablt93"/>
              <w:numPr/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能识别FNSKU</w:t>
            </w:r>
          </w:p>
          <w:p>
            <w:pPr>
              <w:rPr/>
            </w:pPr>
          </w:p>
        </w:tc>
        <w:tc>
          <w:tcPr>
            <w:tcW w:w="9240" w:type="dxa"/>
          </w:tcPr>
          <w:p>
            <w:pPr>
              <w:rPr/>
            </w:pPr>
            <w:r>
              <w:rPr/>
              <w:drawing>
                <wp:inline distT="0" distB="0" distL="0" distR="0">
                  <wp:extent cx="5768340" cy="2274496"/>
                  <wp:effectExtent l="0" t="0" r="0" b="0"/>
                  <wp:docPr id="5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" name="picture" descr="descript"/>
                          <pic:cNvPicPr/>
                        </pic:nvPicPr>
                        <pic:blipFill rotWithShape="true">
                          <a:blip r:embed="rId20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768340" cy="2274496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290" w:type="dxa"/>
          </w:tcPr>
          <w:p>
            <w:pPr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3180" w:type="dxa"/>
          </w:tcPr>
          <w:p>
            <w:pPr>
              <w:pStyle w:val="ablt93"/>
              <w:numPr/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识别不了FNSKU</w:t>
            </w:r>
          </w:p>
          <w:p>
            <w:pPr>
              <w:rPr/>
            </w:pPr>
          </w:p>
        </w:tc>
        <w:tc>
          <w:tcPr>
            <w:tcW w:w="9240" w:type="dxa"/>
          </w:tcPr>
          <w:p>
            <w:pPr>
              <w:rPr/>
            </w:pPr>
            <w:r>
              <w:rPr>
                <w:rFonts w:hint="eastAsia"/>
              </w:rPr>
              <w:t>待补充</w:t>
            </w:r>
          </w:p>
        </w:tc>
      </w:tr>
    </w:tbl>
    <w:p>
      <w:pPr>
        <w:pStyle w:val="ablt93"/>
        <w:pBdr>
          <w:bottom/>
        </w:pBdr>
        <w:ind/>
        <w:rPr/>
      </w:pPr>
    </w:p>
    <w:p>
      <w:pPr>
        <w:pStyle w:val="roy3te"/>
        <w:numPr>
          <w:ilvl w:val="0"/>
          <w:numId w:val="2"/>
        </w:numPr>
        <w:pBdr/>
        <w:rPr/>
      </w:pPr>
      <w:r>
        <w:rPr/>
        <w:t>超时无人认领/仓库自主销毁</w:t>
      </w:r>
    </w:p>
    <w:p>
      <w:pPr>
        <w:pStyle w:val="ablt93"/>
        <w:pBdr/>
        <w:ind/>
        <w:rPr/>
      </w:pPr>
    </w:p>
    <w:tbl>
      <w:tblPr>
        <w:tblStyle w:val="c2okcf"/>
        <w:tblLayout w:type="fixed"/>
        <w:tblLook w:firstRow="true" w:lastRow="false" w:firstColumn="true" w:lastColumn="false" w:noHBand="false" w:noVBand="true"/>
      </w:tblPr>
      <w:tblGrid>
        <w:gridCol w:w="1230"/>
        <w:gridCol w:w="4800"/>
        <w:gridCol w:w="7665"/>
      </w:tblGrid>
      <w:tr>
        <w:trPr>
          <w:wBefore/>
          <w:trHeight/>
        </w:trPr>
        <w:tc>
          <w:tcPr>
            <w:tcW w:w="1230" w:type="dxa"/>
            <w:shd w:val="clear" w:color="auto" w:fill="C5CAD3"/>
          </w:tcPr>
          <w:p>
            <w:pPr>
              <w:numPr/>
              <w:ind/>
              <w:rPr>
                <w:rFonts w:hint="eastAsia"/>
                <w:shd w:val="clear" w:color="auto" w:fill="C5CAD3"/>
              </w:rPr>
            </w:pPr>
            <w:r>
              <w:rPr>
                <w:rFonts w:hint="eastAsia"/>
                <w:shd w:val="clear" w:color="auto" w:fill="C5CAD3"/>
              </w:rPr>
              <w:t>节点</w:t>
            </w:r>
          </w:p>
        </w:tc>
        <w:tc>
          <w:tcPr>
            <w:tcW w:w="4800" w:type="dxa"/>
            <w:shd w:val="clear" w:color="auto" w:fill="C5CAD3"/>
          </w:tcPr>
          <w:p>
            <w:pPr>
              <w:numPr/>
              <w:ind/>
              <w:rPr>
                <w:rFonts w:hint="eastAsia"/>
                <w:shd w:val="clear" w:color="auto" w:fill="C5CAD3"/>
              </w:rPr>
            </w:pPr>
            <w:r>
              <w:rPr>
                <w:rFonts w:hint="eastAsia"/>
                <w:shd w:val="clear" w:color="auto" w:fill="C5CAD3"/>
              </w:rPr>
              <w:t>操作项</w:t>
            </w:r>
          </w:p>
        </w:tc>
        <w:tc>
          <w:tcPr>
            <w:tcW w:w="7665" w:type="dxa"/>
            <w:shd w:val="clear" w:color="auto" w:fill="C5CAD3"/>
          </w:tcPr>
          <w:p>
            <w:pPr>
              <w:numPr/>
              <w:ind/>
              <w:rPr>
                <w:rFonts w:hint="eastAsia"/>
                <w:shd w:val="clear" w:color="auto" w:fill="C5CAD3"/>
              </w:rPr>
            </w:pPr>
            <w:r>
              <w:rPr>
                <w:rFonts w:hint="eastAsia"/>
                <w:shd w:val="clear" w:color="auto" w:fill="C5CAD3"/>
              </w:rPr>
              <w:t>示例图</w:t>
            </w:r>
          </w:p>
        </w:tc>
      </w:tr>
      <w:tr>
        <w:trPr>
          <w:wBefore/>
          <w:trHeight/>
        </w:trPr>
        <w:tc>
          <w:tcPr>
            <w:tcW w:w="123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80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筛选任务。（PC端无主件认领，筛选</w:t>
            </w:r>
            <w:r>
              <w:rPr>
                <w:rFonts w:hint="eastAsia"/>
              </w:rPr>
              <w:t>审核</w:t>
            </w:r>
            <w:r>
              <w:rPr>
                <w:rFonts w:hint="eastAsia"/>
              </w:rPr>
              <w:t>废弃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超时</w:t>
            </w:r>
            <w:r>
              <w:rPr>
                <w:rFonts w:hint="eastAsia"/>
              </w:rPr>
              <w:t>）</w:t>
            </w:r>
          </w:p>
        </w:tc>
        <w:tc>
          <w:tcPr>
            <w:tcW w:w="76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730115" cy="1338992"/>
                  <wp:effectExtent l="0" t="0" r="0" b="0"/>
                  <wp:docPr id="5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picture" descr="descript"/>
                          <pic:cNvPicPr/>
                        </pic:nvPicPr>
                        <pic:blipFill rotWithShape="true">
                          <a:blip r:embed="rId21"/>
                          <a:stretch/>
                        </pic:blipFill>
                        <pic:spPr>
                          <a:xfrm>
                            <a:off x="0" y="0"/>
                            <a:ext cx="4730115" cy="1338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23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80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打印配货清单</w:t>
            </w:r>
          </w:p>
        </w:tc>
        <w:tc>
          <w:tcPr>
            <w:tcW w:w="76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drawing>
                <wp:inline distT="0" distB="0" distL="0" distR="0">
                  <wp:extent cx="4730115" cy="1323997"/>
                  <wp:effectExtent l="0" t="0" r="0" b="0"/>
                  <wp:docPr id="5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" name="picture" descr="descript"/>
                          <pic:cNvPicPr/>
                        </pic:nvPicPr>
                        <pic:blipFill rotWithShape="true">
                          <a:blip r:embed="rId22"/>
                          <a:stretch/>
                        </pic:blipFill>
                        <pic:spPr>
                          <a:xfrm>
                            <a:off x="0" y="0"/>
                            <a:ext cx="4730115" cy="1323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23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480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依据【配货清单】，到达具体仓位执行操作。</w:t>
            </w:r>
          </w:p>
        </w:tc>
        <w:tc>
          <w:tcPr>
            <w:tcW w:w="7665" w:type="dxa"/>
          </w:tcPr>
          <w:p>
            <w:pPr>
              <w:numPr/>
              <w:ind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123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80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进入PDA功能页面</w:t>
            </w:r>
          </w:p>
        </w:tc>
        <w:tc>
          <w:tcPr>
            <w:tcW w:w="7665" w:type="dxa"/>
          </w:tcPr>
          <w:p>
            <w:pPr>
              <w:numPr/>
              <w:ind/>
              <w:rPr>
                <w:rFonts w:hint="eastAsia"/>
              </w:rPr>
            </w:pPr>
            <w:r>
              <w:rPr/>
              <w:drawing>
                <wp:inline distT="0" distB="0" distL="0" distR="0">
                  <wp:extent cx="4730115" cy="1523643"/>
                  <wp:effectExtent l="0" t="0" r="0" b="0"/>
                  <wp:docPr id="5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picture" descr="descript"/>
                          <pic:cNvPicPr/>
                        </pic:nvPicPr>
                        <pic:blipFill rotWithShape="true">
                          <a:blip r:embed="rId17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730115" cy="1523643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23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4800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br w:type="textWrapping"/>
            </w:r>
          </w:p>
        </w:tc>
        <w:tc>
          <w:tcPr>
            <w:tcW w:w="76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730115" cy="2505730"/>
                  <wp:effectExtent l="0" t="0" r="0" b="0"/>
                  <wp:docPr id="6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" name="picture" descr="descript"/>
                          <pic:cNvPicPr/>
                        </pic:nvPicPr>
                        <pic:blipFill rotWithShape="true">
                          <a:blip r:embed="rId23"/>
                          <a:stretch/>
                        </pic:blipFill>
                        <pic:spPr>
                          <a:xfrm>
                            <a:off x="0" y="0"/>
                            <a:ext cx="4730115" cy="250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23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4800" w:type="dxa"/>
          </w:tcPr>
          <w:p>
            <w:pPr>
              <w:pStyle w:val="ablt93"/>
              <w:numPr/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处理完结后，</w:t>
            </w:r>
          </w:p>
          <w:p>
            <w:pPr>
              <w:pStyle w:val="ablt93"/>
              <w:numPr/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超时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已销毁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审核</w:t>
            </w:r>
            <w:r>
              <w:rPr>
                <w:rFonts w:hint="eastAsia"/>
              </w:rPr>
              <w:t>废弃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已销毁</w:t>
            </w:r>
            <w:r>
              <w:rPr>
                <w:rFonts w:hint="eastAsia"/>
              </w:rPr>
              <w:t>】</w:t>
            </w:r>
          </w:p>
        </w:tc>
        <w:tc>
          <w:tcPr>
            <w:tcW w:w="76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730115" cy="683156"/>
                  <wp:effectExtent l="0" t="0" r="0" b="0"/>
                  <wp:docPr id="6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picture" descr="descript"/>
                          <pic:cNvPicPr/>
                        </pic:nvPicPr>
                        <pic:blipFill rotWithShape="true">
                          <a:blip r:embed="rId24"/>
                          <a:stretch/>
                        </pic:blipFill>
                        <pic:spPr>
                          <a:xfrm>
                            <a:off x="0" y="0"/>
                            <a:ext cx="4730115" cy="683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ablt93"/>
        <w:numPr/>
        <w:pBdr>
          <w:bottom/>
        </w:pBdr>
        <w:ind w:left="0"/>
        <w:rPr>
          <w:rFonts w:hint="eastAsia"/>
        </w:rPr>
      </w:pPr>
    </w:p>
    <w:p>
      <w:pPr>
        <w:pStyle w:val="ablt93"/>
        <w:pBdr/>
        <w:ind/>
        <w:rPr/>
      </w:pPr>
    </w:p>
    <w:p>
      <w:pPr>
        <w:pStyle w:val="8gn3vi"/>
        <w:numPr/>
        <w:pBdr>
          <w:bottom/>
        </w:pBdr>
        <w:ind/>
        <w:rPr/>
      </w:pPr>
      <w:r>
        <w:rPr>
          <w:rFonts w:hint="eastAsia"/>
        </w:rPr>
        <w:t>客服</w:t>
      </w:r>
      <w:r>
        <w:rPr>
          <w:rFonts w:hint="eastAsia"/>
        </w:rPr>
        <w:t>端</w:t>
      </w:r>
    </w:p>
    <w:tbl>
      <w:tblPr>
        <w:tblStyle w:val="c2okcf"/>
        <w:tblLayout w:type="fixed"/>
        <w:tblLook w:firstRow="true" w:lastRow="false" w:firstColumn="true" w:lastColumn="false" w:noHBand="false" w:noVBand="true"/>
      </w:tblPr>
      <w:tblGrid>
        <w:gridCol w:w="1230"/>
        <w:gridCol w:w="4800"/>
        <w:gridCol w:w="7665"/>
      </w:tblGrid>
      <w:tr>
        <w:trPr>
          <w:wBefore/>
          <w:trHeight/>
        </w:trPr>
        <w:tc>
          <w:tcPr>
            <w:tcW w:w="1230" w:type="dxa"/>
            <w:shd w:val="clear" w:color="auto" w:fill="C5CAD3"/>
          </w:tcPr>
          <w:p>
            <w:pPr>
              <w:numPr/>
              <w:ind/>
              <w:rPr>
                <w:rFonts w:hint="eastAsia"/>
                <w:shd w:val="clear" w:color="auto" w:fill="C5CAD3"/>
              </w:rPr>
            </w:pPr>
            <w:r>
              <w:rPr>
                <w:rFonts w:hint="eastAsia"/>
                <w:shd w:val="clear" w:color="auto" w:fill="C5CAD3"/>
              </w:rPr>
              <w:t>节点</w:t>
            </w:r>
          </w:p>
        </w:tc>
        <w:tc>
          <w:tcPr>
            <w:tcW w:w="4800" w:type="dxa"/>
            <w:shd w:val="clear" w:color="auto" w:fill="C5CAD3"/>
          </w:tcPr>
          <w:p>
            <w:pPr>
              <w:numPr/>
              <w:ind/>
              <w:rPr>
                <w:rFonts w:hint="eastAsia"/>
                <w:shd w:val="clear" w:color="auto" w:fill="C5CAD3"/>
              </w:rPr>
            </w:pPr>
            <w:r>
              <w:rPr>
                <w:rFonts w:hint="eastAsia"/>
                <w:shd w:val="clear" w:color="auto" w:fill="C5CAD3"/>
              </w:rPr>
              <w:t>类型</w:t>
            </w:r>
          </w:p>
        </w:tc>
        <w:tc>
          <w:tcPr>
            <w:tcW w:w="7665" w:type="dxa"/>
            <w:shd w:val="clear" w:color="auto" w:fill="C5CAD3"/>
          </w:tcPr>
          <w:p>
            <w:pPr>
              <w:numPr/>
              <w:ind/>
              <w:rPr>
                <w:rFonts w:hint="eastAsia"/>
                <w:shd w:val="clear" w:color="auto" w:fill="C5CAD3"/>
              </w:rPr>
            </w:pPr>
            <w:r>
              <w:rPr>
                <w:rFonts w:hint="eastAsia"/>
                <w:shd w:val="clear" w:color="auto" w:fill="C5CAD3"/>
              </w:rPr>
              <w:t>示例图</w:t>
            </w:r>
          </w:p>
        </w:tc>
      </w:tr>
      <w:tr>
        <w:trPr>
          <w:wBefore/>
          <w:trHeight/>
        </w:trPr>
        <w:tc>
          <w:tcPr>
            <w:tcW w:w="123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80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无主件</w:t>
            </w:r>
            <w:r>
              <w:rPr>
                <w:rFonts w:hint="eastAsia"/>
              </w:rPr>
              <w:t>审核</w:t>
            </w:r>
          </w:p>
        </w:tc>
        <w:tc>
          <w:tcPr>
            <w:tcW w:w="76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730115" cy="1807758"/>
                  <wp:effectExtent l="0" t="0" r="0" b="0"/>
                  <wp:docPr id="6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9" name="picture" descr="descript"/>
                          <pic:cNvPicPr/>
                        </pic:nvPicPr>
                        <pic:blipFill rotWithShape="true">
                          <a:blip r:embed="rId25"/>
                          <a:stretch/>
                        </pic:blipFill>
                        <pic:spPr>
                          <a:xfrm>
                            <a:off x="0" y="0"/>
                            <a:ext cx="4730115" cy="1807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23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800" w:type="dxa"/>
          </w:tcPr>
          <w:p>
            <w:pPr>
              <w:numPr/>
              <w:ind/>
              <w:rPr>
                <w:rFonts w:hint="eastAsia"/>
                <w:b/>
                <w:i/>
                <w:color w:val="1450B8"/>
              </w:rPr>
            </w:pPr>
            <w:r>
              <w:rPr>
                <w:rFonts w:hint="eastAsia"/>
                <w:b/>
                <w:i/>
                <w:color w:val="1450B8"/>
              </w:rPr>
              <w:t>认领记录查看</w:t>
            </w:r>
          </w:p>
        </w:tc>
        <w:tc>
          <w:tcPr>
            <w:tcW w:w="76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730115" cy="1088662"/>
                  <wp:effectExtent l="0" t="0" r="0" b="0"/>
                  <wp:docPr id="7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picture" descr="descript"/>
                          <pic:cNvPicPr/>
                        </pic:nvPicPr>
                        <pic:blipFill rotWithShape="true">
                          <a:blip r:embed="rId26"/>
                          <a:stretch/>
                        </pic:blipFill>
                        <pic:spPr>
                          <a:xfrm>
                            <a:off x="0" y="0"/>
                            <a:ext cx="4730115" cy="1088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23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480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无主件</w:t>
            </w:r>
            <w:r>
              <w:rPr>
                <w:rFonts w:hint="eastAsia"/>
                <w:b/>
                <w:i/>
                <w:color w:val="1450B8"/>
              </w:rPr>
              <w:t>内部销毁</w:t>
            </w:r>
            <w:r>
              <w:rPr>
                <w:rFonts w:hint="eastAsia"/>
              </w:rPr>
              <w:t>的</w:t>
            </w:r>
          </w:p>
        </w:tc>
        <w:tc>
          <w:tcPr>
            <w:tcW w:w="76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730115" cy="1290704"/>
                  <wp:effectExtent l="0" t="0" r="0" b="0"/>
                  <wp:docPr id="7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" name="picture" descr="descript"/>
                          <pic:cNvPicPr/>
                        </pic:nvPicPr>
                        <pic:blipFill rotWithShape="true">
                          <a:blip r:embed="rId27"/>
                          <a:stretch/>
                        </pic:blipFill>
                        <pic:spPr>
                          <a:xfrm>
                            <a:off x="0" y="0"/>
                            <a:ext cx="4730115" cy="1290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23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800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t>无主件</w:t>
            </w:r>
            <w:r>
              <w:rPr>
                <w:rFonts w:hint="eastAsia"/>
                <w:b/>
                <w:i/>
                <w:color w:val="1450B8"/>
              </w:rPr>
              <w:t>认领闭环</w:t>
            </w:r>
            <w:r>
              <w:rPr>
                <w:rFonts w:hint="eastAsia"/>
              </w:rPr>
              <w:t>的</w:t>
            </w:r>
          </w:p>
        </w:tc>
        <w:tc>
          <w:tcPr>
            <w:tcW w:w="76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730115" cy="1556934"/>
                  <wp:effectExtent l="0" t="0" r="0" b="0"/>
                  <wp:docPr id="7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picture" descr="descript"/>
                          <pic:cNvPicPr/>
                        </pic:nvPicPr>
                        <pic:blipFill rotWithShape="true">
                          <a:blip r:embed="rId28"/>
                          <a:stretch/>
                        </pic:blipFill>
                        <pic:spPr>
                          <a:xfrm>
                            <a:off x="0" y="0"/>
                            <a:ext cx="4730115" cy="1556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230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4800" w:type="dxa"/>
          </w:tcPr>
          <w:p>
            <w:pPr>
              <w:pStyle w:val="ablt93"/>
              <w:pBdr>
                <w:bottom/>
              </w:pBdr>
              <w:ind w:left="0"/>
              <w:rPr>
                <w:rFonts w:hint="eastAsia"/>
                <w:b/>
                <w:i/>
                <w:color w:val="1450B8"/>
              </w:rPr>
            </w:pPr>
            <w:r>
              <w:rPr>
                <w:rFonts w:hint="eastAsia"/>
                <w:b/>
                <w:i/>
                <w:color w:val="1450B8"/>
              </w:rPr>
              <w:t>退货认领单查看</w:t>
            </w:r>
          </w:p>
        </w:tc>
        <w:tc>
          <w:tcPr>
            <w:tcW w:w="76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730115" cy="1547735"/>
                  <wp:effectExtent l="0" t="0" r="0" b="0"/>
                  <wp:docPr id="8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1" name="picture" descr="descript"/>
                          <pic:cNvPicPr/>
                        </pic:nvPicPr>
                        <pic:blipFill rotWithShape="true">
                          <a:blip r:embed="rId29"/>
                          <a:stretch/>
                        </pic:blipFill>
                        <pic:spPr>
                          <a:xfrm>
                            <a:off x="0" y="0"/>
                            <a:ext cx="4730115" cy="154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230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4800" w:type="dxa"/>
          </w:tcPr>
          <w:p>
            <w:pPr>
              <w:pStyle w:val="ablt93"/>
              <w:pBdr>
                <w:bottom/>
              </w:pBdr>
              <w:ind w:left="0"/>
              <w:rPr>
                <w:rFonts w:hint="eastAsia"/>
                <w:b/>
                <w:i/>
                <w:color w:val="1450B8"/>
              </w:rPr>
            </w:pPr>
            <w:r>
              <w:rPr>
                <w:rFonts w:hint="eastAsia"/>
                <w:b/>
                <w:i/>
                <w:color w:val="1450B8"/>
              </w:rPr>
              <w:t>不良品</w:t>
            </w:r>
            <w:r>
              <w:rPr>
                <w:rFonts w:hint="eastAsia"/>
                <w:b/>
                <w:i/>
                <w:color w:val="1450B8"/>
              </w:rPr>
              <w:t>上架</w:t>
            </w:r>
            <w:r>
              <w:rPr>
                <w:rFonts w:hint="eastAsia"/>
                <w:b/>
                <w:i/>
                <w:color w:val="1450B8"/>
              </w:rPr>
              <w:t>库存</w:t>
            </w:r>
            <w:r>
              <w:rPr>
                <w:rFonts w:hint="eastAsia"/>
                <w:b/>
                <w:i/>
                <w:color w:val="1450B8"/>
              </w:rPr>
              <w:t>查看</w:t>
            </w:r>
          </w:p>
        </w:tc>
        <w:tc>
          <w:tcPr>
            <w:tcW w:w="76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730115" cy="1869099"/>
                  <wp:effectExtent l="0" t="0" r="0" b="0"/>
                  <wp:docPr id="8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picture" descr="descript"/>
                          <pic:cNvPicPr/>
                        </pic:nvPicPr>
                        <pic:blipFill rotWithShape="true">
                          <a:blip r:embed="rId30"/>
                          <a:stretch/>
                        </pic:blipFill>
                        <pic:spPr>
                          <a:xfrm>
                            <a:off x="0" y="0"/>
                            <a:ext cx="4730115" cy="1869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8gn3vi"/>
        <w:numPr/>
        <w:pBdr/>
        <w:ind/>
        <w:rPr>
          <w:rFonts w:hint="eastAsia"/>
        </w:rPr>
      </w:pPr>
    </w:p>
    <w:p>
      <w:pPr>
        <w:pStyle w:val="8gn3vi"/>
        <w:numPr/>
        <w:pBdr>
          <w:bottom/>
        </w:pBdr>
        <w:ind/>
        <w:rPr/>
      </w:pPr>
      <w:r>
        <w:rPr>
          <w:rFonts w:hint="eastAsia"/>
        </w:rPr>
        <w:t>客</w:t>
      </w:r>
      <w:r>
        <w:rPr>
          <w:rFonts w:hint="eastAsia"/>
        </w:rPr>
        <w:t>户</w:t>
      </w:r>
      <w:r>
        <w:rPr>
          <w:rFonts w:hint="eastAsia"/>
        </w:rPr>
        <w:t>前台</w:t>
      </w:r>
    </w:p>
    <w:p>
      <w:pPr>
        <w:pStyle w:val="8gn3vi"/>
        <w:numPr/>
        <w:pBdr/>
        <w:ind/>
        <w:rPr>
          <w:rFonts w:hint="eastAsia"/>
        </w:rPr>
      </w:pPr>
    </w:p>
    <w:p>
      <w:pPr>
        <w:pStyle w:val="roy3te"/>
        <w:numPr/>
        <w:rPr/>
      </w:pPr>
      <w:r>
        <w:rPr>
          <w:rFonts w:hint="eastAsia"/>
        </w:rPr>
        <w:t>客</w:t>
      </w:r>
      <w:r>
        <w:rPr>
          <w:rFonts w:hint="eastAsia"/>
        </w:rPr>
        <w:t>户</w:t>
      </w:r>
      <w:r>
        <w:rPr>
          <w:rFonts w:hint="eastAsia"/>
        </w:rPr>
        <w:t>无主件</w:t>
      </w:r>
      <w:r>
        <w:rPr>
          <w:rFonts w:hint="eastAsia"/>
        </w:rPr>
        <w:t>认领</w:t>
      </w:r>
    </w:p>
    <w:p>
      <w:pPr>
        <w:pStyle w:val="ablt93"/>
        <w:pBdr/>
        <w:ind/>
        <w:rPr/>
      </w:pPr>
    </w:p>
    <w:p>
      <w:pPr>
        <w:pStyle w:val="ablt93"/>
        <w:ind/>
        <w:rPr/>
      </w:pPr>
    </w:p>
    <w:tbl>
      <w:tblPr>
        <w:tblStyle w:val="c2okcf"/>
        <w:tblInd w:w="-15" w:type="dxa"/>
        <w:tblLayout w:type="fixed"/>
        <w:tblLook w:firstRow="true" w:lastRow="false" w:firstColumn="true" w:lastColumn="false" w:noHBand="false" w:noVBand="true"/>
      </w:tblPr>
      <w:tblGrid>
        <w:gridCol w:w="1245"/>
        <w:gridCol w:w="4800"/>
        <w:gridCol w:w="7665"/>
      </w:tblGrid>
      <w:tr>
        <w:trPr>
          <w:wBefore/>
          <w:trHeight/>
        </w:trPr>
        <w:tc>
          <w:tcPr>
            <w:tcW w:w="1245" w:type="dxa"/>
            <w:shd w:val="clear" w:color="auto" w:fill="C5CAD3"/>
          </w:tcPr>
          <w:p>
            <w:pPr>
              <w:numPr/>
              <w:ind/>
              <w:rPr>
                <w:rFonts w:hint="eastAsia"/>
                <w:shd w:val="clear" w:color="auto" w:fill="C5CAD3"/>
              </w:rPr>
            </w:pPr>
            <w:r>
              <w:rPr>
                <w:rFonts w:hint="eastAsia"/>
                <w:shd w:val="clear" w:color="auto" w:fill="C5CAD3"/>
              </w:rPr>
              <w:t>节点</w:t>
            </w:r>
          </w:p>
        </w:tc>
        <w:tc>
          <w:tcPr>
            <w:tcW w:w="4800" w:type="dxa"/>
            <w:shd w:val="clear" w:color="auto" w:fill="C5CAD3"/>
          </w:tcPr>
          <w:p>
            <w:pPr>
              <w:numPr/>
              <w:ind/>
              <w:rPr>
                <w:rFonts w:hint="eastAsia"/>
                <w:shd w:val="clear" w:color="auto" w:fill="C5CAD3"/>
              </w:rPr>
            </w:pPr>
            <w:r>
              <w:rPr>
                <w:rFonts w:hint="eastAsia"/>
                <w:shd w:val="clear" w:color="auto" w:fill="C5CAD3"/>
              </w:rPr>
              <w:t>类型</w:t>
            </w:r>
          </w:p>
        </w:tc>
        <w:tc>
          <w:tcPr>
            <w:tcW w:w="7665" w:type="dxa"/>
            <w:shd w:val="clear" w:color="auto" w:fill="C5CAD3"/>
          </w:tcPr>
          <w:p>
            <w:pPr>
              <w:numPr/>
              <w:ind/>
              <w:rPr>
                <w:rFonts w:hint="eastAsia"/>
                <w:shd w:val="clear" w:color="auto" w:fill="C5CAD3"/>
              </w:rPr>
            </w:pPr>
            <w:r>
              <w:rPr>
                <w:rFonts w:hint="eastAsia"/>
                <w:shd w:val="clear" w:color="auto" w:fill="C5CAD3"/>
              </w:rPr>
              <w:t>示例图</w:t>
            </w:r>
          </w:p>
        </w:tc>
      </w:tr>
      <w:tr>
        <w:trPr>
          <w:wBefore/>
          <w:trHeight/>
        </w:trPr>
        <w:tc>
          <w:tcPr>
            <w:tcW w:w="124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80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公域</w:t>
            </w:r>
            <w:r>
              <w:rPr>
                <w:rFonts w:hint="eastAsia"/>
              </w:rPr>
              <w:t>认领</w:t>
            </w:r>
          </w:p>
        </w:tc>
        <w:tc>
          <w:tcPr>
            <w:tcW w:w="7665" w:type="dxa"/>
          </w:tcPr>
          <w:p>
            <w:pPr>
              <w:pStyle w:val="8gn3vi"/>
              <w:numPr/>
              <w:pBdr/>
              <w:ind/>
              <w:rPr>
                <w:rFonts w:hint="eastAsia"/>
              </w:rPr>
            </w:pPr>
          </w:p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730115" cy="1372180"/>
                  <wp:effectExtent l="0" t="0" r="0" b="0"/>
                  <wp:docPr id="8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7" name="picture" descr="descript"/>
                          <pic:cNvPicPr/>
                        </pic:nvPicPr>
                        <pic:blipFill rotWithShape="true">
                          <a:blip r:embed="rId31"/>
                          <a:stretch/>
                        </pic:blipFill>
                        <pic:spPr>
                          <a:xfrm>
                            <a:off x="0" y="0"/>
                            <a:ext cx="4730115" cy="137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24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800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补全</w:t>
            </w:r>
            <w:r>
              <w:rPr>
                <w:rFonts w:hint="eastAsia"/>
              </w:rPr>
              <w:t>跟踪号</w:t>
            </w:r>
            <w:r>
              <w:rPr>
                <w:rFonts w:hint="eastAsia"/>
              </w:rPr>
              <w:t>解限</w:t>
            </w:r>
          </w:p>
        </w:tc>
        <w:tc>
          <w:tcPr>
            <w:tcW w:w="76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3044190" cy="3068621"/>
                  <wp:effectExtent l="0" t="0" r="0" b="0"/>
                  <wp:docPr id="8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" name="picture" descr="descript"/>
                          <pic:cNvPicPr/>
                        </pic:nvPicPr>
                        <pic:blipFill rotWithShape="true">
                          <a:blip r:embed="rId32">
                            <a:extLst/>
                          </a:blip>
                          <a:stretch/>
                        </pic:blipFill>
                        <pic:spPr>
                          <a:xfrm flipH="false" flipV="false">
                            <a:off x="0" y="0"/>
                            <a:ext cx="3044190" cy="3068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24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80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认领处理</w:t>
            </w:r>
          </w:p>
        </w:tc>
        <w:tc>
          <w:tcPr>
            <w:tcW w:w="76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730115" cy="2260607"/>
                  <wp:effectExtent l="0" t="0" r="0" b="0"/>
                  <wp:docPr id="9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3" name="picture" descr="descript"/>
                          <pic:cNvPicPr/>
                        </pic:nvPicPr>
                        <pic:blipFill rotWithShape="true">
                          <a:blip r:embed="rId33"/>
                          <a:stretch/>
                        </pic:blipFill>
                        <pic:spPr>
                          <a:xfrm>
                            <a:off x="0" y="0"/>
                            <a:ext cx="4730115" cy="2260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24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480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提交成功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待仓库</w:t>
            </w:r>
            <w:r>
              <w:rPr>
                <w:rFonts w:hint="eastAsia"/>
              </w:rPr>
              <w:t>处理</w:t>
            </w:r>
            <w:r>
              <w:rPr>
                <w:rFonts w:hint="eastAsia"/>
              </w:rPr>
              <w:t>）</w:t>
            </w:r>
          </w:p>
        </w:tc>
        <w:tc>
          <w:tcPr>
            <w:tcW w:w="76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730115" cy="1615620"/>
                  <wp:effectExtent l="0" t="0" r="0" b="0"/>
                  <wp:docPr id="9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" name="picture" descr="descript"/>
                          <pic:cNvPicPr/>
                        </pic:nvPicPr>
                        <pic:blipFill rotWithShape="true">
                          <a:blip r:embed="rId34"/>
                          <a:stretch/>
                        </pic:blipFill>
                        <pic:spPr>
                          <a:xfrm>
                            <a:off x="0" y="0"/>
                            <a:ext cx="4730115" cy="161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24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800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t>待仓库</w:t>
            </w:r>
            <w:r>
              <w:rPr>
                <w:rFonts w:hint="eastAsia"/>
              </w:rPr>
              <w:t>处理</w:t>
            </w:r>
          </w:p>
        </w:tc>
        <w:tc>
          <w:tcPr>
            <w:tcW w:w="76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730115" cy="1310532"/>
                  <wp:effectExtent l="0" t="0" r="0" b="0"/>
                  <wp:docPr id="9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9" name="picture" descr="descript"/>
                          <pic:cNvPicPr/>
                        </pic:nvPicPr>
                        <pic:blipFill rotWithShape="true">
                          <a:blip r:embed="rId35"/>
                          <a:stretch/>
                        </pic:blipFill>
                        <pic:spPr>
                          <a:xfrm>
                            <a:off x="0" y="0"/>
                            <a:ext cx="4730115" cy="1310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roy3te"/>
        <w:numPr/>
        <w:ind/>
        <w:rPr/>
      </w:pPr>
      <w:r>
        <w:rPr/>
        <w:t>客户</w:t>
      </w:r>
      <w:r>
        <w:rPr>
          <w:rFonts w:hint="eastAsia"/>
        </w:rPr>
        <w:t>退件</w:t>
      </w:r>
      <w:r>
        <w:rPr>
          <w:rFonts w:hint="eastAsia"/>
        </w:rPr>
        <w:t>不良品</w:t>
      </w:r>
      <w:r>
        <w:rPr>
          <w:rFonts w:hint="eastAsia"/>
        </w:rPr>
        <w:t>查看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9715500" cy="2090367"/>
            <wp:effectExtent l="0" t="0" r="0" b="0"/>
            <wp:docPr id="10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2" name="picture" descr="descript"/>
                    <pic:cNvPicPr/>
                  </pic:nvPicPr>
                  <pic:blipFill rotWithShape="true">
                    <a:blip r:embed="rId36"/>
                    <a:stretch/>
                  </pic:blipFill>
                  <pic:spPr>
                    <a:xfrm>
                      <a:off x="0" y="0"/>
                      <a:ext cx="9715500" cy="209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gn3vi"/>
        <w:numPr/>
        <w:pBdr/>
        <w:ind/>
        <w:rPr>
          <w:rFonts w:hint="eastAsia"/>
        </w:rPr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comments.xml><?xml version="1.0" encoding="utf-8"?>
<w:comments xmlns:w="http://schemas.openxmlformats.org/wordprocessingml/2006/main">
  <w:comment w:id="0" w:author="郑剑锋b" w:date="2026-06-12T15:16:17Z" w:initials="">
    <w:p>
      <w:pPr>
        <w:rPr/>
      </w:pPr>
      <w:r>
        <w:rPr/>
        <w:t>当前退件销毁维持原逻辑不产生出入库流水。</w:t>
      </w:r>
    </w:p>
  </w:comment>
</w:comments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decimal"/>
      <w:lvlText w:val="%1.%2.%3.%4."/>
      <w:lvlJc w:val="left"/>
      <w:pPr>
        <w:ind w:left="2160" w:hanging="840"/>
      </w:pPr>
      <w:rPr/>
    </w:lvl>
    <w:lvl w:ilvl="7">
      <w:start w:val="1"/>
      <w:numFmt w:val="decimal"/>
      <w:lvlText w:val="%1.%2.%3.%4.%5.%6.%7.%8."/>
      <w:lvlJc w:val="left"/>
      <w:pPr>
        <w:ind w:left="4592" w:hanging="1512"/>
      </w:pPr>
      <w:rPr/>
    </w:lvl>
    <w:lvl w:ilvl="6">
      <w:start w:val="1"/>
      <w:numFmt w:val="decimal"/>
      <w:lvlText w:val="%1.%2.%3.%4.%5.%6.%7."/>
      <w:lvlJc w:val="left"/>
      <w:pPr>
        <w:ind w:left="3984" w:hanging="1344"/>
      </w:pPr>
      <w:rPr/>
    </w:lvl>
    <w:lvl w:ilvl="2">
      <w:start w:val="1"/>
      <w:numFmt w:val="decimal"/>
      <w:lvlText w:val="%1.%2.%3."/>
      <w:lvlJc w:val="left"/>
      <w:pPr>
        <w:ind w:left="1552" w:hanging="672"/>
      </w:pPr>
      <w:rPr/>
    </w:lvl>
    <w:lvl w:ilvl="5">
      <w:start w:val="1"/>
      <w:numFmt w:val="decimal"/>
      <w:lvlText w:val="%1.%2.%3.%4.%5.%6."/>
      <w:lvlJc w:val="left"/>
      <w:pPr>
        <w:ind w:left="3376" w:hanging="1176"/>
      </w:pPr>
      <w:rPr/>
    </w:lvl>
    <w:lvl w:ilvl="0">
      <w:start w:val="4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8">
      <w:start w:val="1"/>
      <w:numFmt w:val="decimal"/>
      <w:lvlText w:val="%1.%2.%3.%4.%5.%6.%7.%8.%9."/>
      <w:lvlJc w:val="left"/>
      <w:pPr>
        <w:ind w:left="5200" w:hanging="1680"/>
      </w:pPr>
      <w:rPr/>
    </w:lvl>
    <w:lvl w:ilvl="4">
      <w:start w:val="1"/>
      <w:numFmt w:val="decimal"/>
      <w:lvlText w:val="%1.%2.%3.%4.%5."/>
      <w:lvlJc w:val="left"/>
      <w:pPr>
        <w:ind w:left="2768" w:hanging="1008"/>
      </w:pPr>
      <w:rPr/>
    </w:lvl>
    <w:lvl w:ilvl="1">
      <w:start w:val="1"/>
      <w:numFmt w:val="decimal"/>
      <w:lvlText w:val="%1.%2."/>
      <w:lvlJc w:val="left"/>
      <w:pPr>
        <w:ind w:left="944" w:hanging="504"/>
      </w:pPr>
      <w:rPr/>
    </w:lvl>
  </w:abstractNum>
  <w:abstractNum w:abstractNumId="2">
    <w:lvl w:ilvl="4">
      <w:start w:val="1"/>
      <w:numFmt w:val="decimal"/>
      <w:lvlText w:val="%1.%2.%3.%4.%5."/>
      <w:lvlJc w:val="left"/>
      <w:pPr>
        <w:ind w:left="2768" w:hanging="1008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0">
      <w:start w:val="4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1.%2.%3.%4."/>
      <w:lvlJc w:val="left"/>
      <w:pPr>
        <w:ind w:left="2160" w:hanging="840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8gn3vi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t4ghgg">
    <w:name w:val="Hyperlink"/>
    <w:basedOn w:val="c8vf5l"/>
    <w:next w:val=""/>
    <w:uiPriority w:val="99"/>
    <w:unhideWhenUsed/>
    <w:rPr>
      <w:color w:val="1E6FFF" w:themeColor="hyperlink"/>
      <w:u w:val="single"/>
    </w:rPr>
  </w:style>
  <w:style w:type="paragraph" w:styleId="ablt93" w:default="true">
    <w:name w:val="Normal"/>
    <w:pPr>
      <w:widowControl w:val="false"/>
      <w:jc w:val="left"/>
    </w:pPr>
  </w:style>
  <w:style w:type="paragraph" w:styleId="roy3te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mnvak0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c2okcf">
    <w:name w:val="Table Grid"/>
    <w:basedOn w:val="mnvak0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c8vf5l" w:default="true">
    <w:name w:val="Default Paragraph Font"/>
    <w:basedOn w:val=""/>
    <w:next w:val="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23" Type="http://schemas.openxmlformats.org/officeDocument/2006/relationships/image" Target="media/image19.png" /><Relationship Id="rId19" Type="http://schemas.openxmlformats.org/officeDocument/2006/relationships/image" Target="media/image15.png" /><Relationship Id="rId18" Type="http://schemas.openxmlformats.org/officeDocument/2006/relationships/image" Target="media/image14.png" /><Relationship Id="rId16" Type="http://schemas.openxmlformats.org/officeDocument/2006/relationships/image" Target="media/image12.png" /><Relationship Id="rId11" Type="http://schemas.openxmlformats.org/officeDocument/2006/relationships/image" Target="media/image7.png" /><Relationship Id="rId31" Type="http://schemas.openxmlformats.org/officeDocument/2006/relationships/image" Target="media/image27.png" /><Relationship Id="rId0" Type="http://schemas.openxmlformats.org/officeDocument/2006/relationships/styles" Target="styles.xml" /><Relationship Id="rId14" Type="http://schemas.openxmlformats.org/officeDocument/2006/relationships/image" Target="media/image10.png" /><Relationship Id="rId22" Type="http://schemas.openxmlformats.org/officeDocument/2006/relationships/image" Target="media/image18.png" /><Relationship Id="rId20" Type="http://schemas.openxmlformats.org/officeDocument/2006/relationships/image" Target="media/image16.png" /><Relationship Id="rId10" Type="http://schemas.openxmlformats.org/officeDocument/2006/relationships/image" Target="media/image6.png" /><Relationship Id="rId12" Type="http://schemas.openxmlformats.org/officeDocument/2006/relationships/image" Target="media/image8.png" /><Relationship Id="rId21" Type="http://schemas.openxmlformats.org/officeDocument/2006/relationships/image" Target="media/image17.png" /><Relationship Id="rId27" Type="http://schemas.openxmlformats.org/officeDocument/2006/relationships/image" Target="media/image23.png" /><Relationship Id="rId13" Type="http://schemas.openxmlformats.org/officeDocument/2006/relationships/image" Target="media/image9.png" /><Relationship Id="rId4" Type="http://schemas.openxmlformats.org/officeDocument/2006/relationships/comments" Target="comments.xml" /><Relationship Id="rId28" Type="http://schemas.openxmlformats.org/officeDocument/2006/relationships/image" Target="media/image24.png" /><Relationship Id="rId34" Type="http://schemas.openxmlformats.org/officeDocument/2006/relationships/image" Target="media/image30.png" /><Relationship Id="rId17" Type="http://schemas.openxmlformats.org/officeDocument/2006/relationships/image" Target="media/image13.png" /><Relationship Id="rId25" Type="http://schemas.openxmlformats.org/officeDocument/2006/relationships/image" Target="media/image21.png" /><Relationship Id="rId15" Type="http://schemas.openxmlformats.org/officeDocument/2006/relationships/image" Target="media/image11.png" /><Relationship Id="rId33" Type="http://schemas.openxmlformats.org/officeDocument/2006/relationships/image" Target="media/image29.png" /><Relationship Id="rId26" Type="http://schemas.openxmlformats.org/officeDocument/2006/relationships/image" Target="media/image22.png" /><Relationship Id="rId1" Type="http://schemas.openxmlformats.org/officeDocument/2006/relationships/settings" Target="settings.xml" /><Relationship Id="rId24" Type="http://schemas.openxmlformats.org/officeDocument/2006/relationships/image" Target="media/image20.png" /><Relationship Id="rId36" Type="http://schemas.openxmlformats.org/officeDocument/2006/relationships/image" Target="media/image32.png" /><Relationship Id="rId2" Type="http://schemas.openxmlformats.org/officeDocument/2006/relationships/fontTable" Target="fontTable.xml" /><Relationship Id="rId29" Type="http://schemas.openxmlformats.org/officeDocument/2006/relationships/image" Target="media/image25.png" /><Relationship Id="rId3" Type="http://schemas.openxmlformats.org/officeDocument/2006/relationships/numbering" Target="numbering.xml" /><Relationship Id="rId30" Type="http://schemas.openxmlformats.org/officeDocument/2006/relationships/image" Target="media/image26.png" /><Relationship Id="rId8" Type="http://schemas.openxmlformats.org/officeDocument/2006/relationships/image" Target="media/image4.png" /><Relationship Id="rId32" Type="http://schemas.openxmlformats.org/officeDocument/2006/relationships/image" Target="media/image28.png" /><Relationship Id="rId35" Type="http://schemas.openxmlformats.org/officeDocument/2006/relationships/image" Target="media/image31.png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2026-06-12T15:17:48Z</dcterms:created>
  <dcterms:modified xsi:type="dcterms:W3CDTF">2026-06-12T15:17:48Z</dcterms:modified>
</cp:coreProperties>
</file>