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หรีดร่วมบุญ Zero Waste — คำบรรยายประกอบคลิปวิดีโอ</w:t>
      </w:r>
    </w:p>
    <w:p>
      <w:r>
        <w:rPr>
          <w:lang w:val="th-TH"/>
        </w:rPr>
        <w:t xml:space="preserve">ความยาวโดยประมาณ: 2.30 – 3 นาที</w:t>
      </w:r>
    </w:p>
    <w:p/>
    <w:p>
      <w:pPr>
        <w:pStyle w:val="Heading1"/>
      </w:pPr>
      <w:r>
        <w:rPr>
          <w:lang w:val="th-TH"/>
        </w:rPr>
        <w:t xml:space="preserve">ซีน 1 — ปัญหาที่เราเห็น</w:t>
      </w:r>
    </w:p>
    <w:p>
      <w:r>
        <w:rPr>
          <w:b/>
          <w:color w:val="2E74B5"/>
        </w:rPr>
        <w:t xml:space="preserve">[ภาพ: งานศพ / พวงหรีดดอกไม้]</w:t>
      </w:r>
    </w:p>
    <w:p>
      <w:r>
        <w:rPr>
          <w:lang w:val="th-TH"/>
        </w:rPr>
        <w:t xml:space="preserve">ทุกปี ประเทศไทยมีงานศพนับแสนงาน</w:t>
      </w:r>
    </w:p>
    <w:p>
      <w:r>
        <w:rPr>
          <w:lang w:val="th-TH"/>
        </w:rPr>
        <w:t xml:space="preserve">และในทุกงาน มีพวงหรีดดอกไม้สดที่เหี่ยวเฉาภายในวันเดียว</w:t>
      </w:r>
    </w:p>
    <w:p>
      <w:r>
        <w:rPr>
          <w:lang w:val="th-TH"/>
        </w:rPr>
        <w:t xml:space="preserve">กลายเป็นขยะอินทรีย์หลายตัน โดยไม่มีใครได้ประโยชน์จากมันเลย</w:t>
      </w:r>
    </w:p>
    <w:p/>
    <w:p>
      <w:pPr>
        <w:pStyle w:val="Heading1"/>
      </w:pPr>
      <w:r>
        <w:rPr>
          <w:lang w:val="th-TH"/>
        </w:rPr>
        <w:t xml:space="preserve">ซีน 2 — แนะนำโปรเจกต์</w:t>
      </w:r>
    </w:p>
    <w:p>
      <w:r>
        <w:rPr>
          <w:b/>
          <w:color w:val="2E74B5"/>
        </w:rPr>
        <w:t xml:space="preserve">[ภาพ: โลโก้ / ชื่อโปรเจกต์]</w:t>
      </w:r>
    </w:p>
    <w:p>
      <w:r>
        <w:rPr>
          <w:lang w:val="th-TH"/>
        </w:rPr>
        <w:t xml:space="preserve">หรีดร่วมบุญ คือทางเลือกใหม่</w:t>
      </w:r>
    </w:p>
    <w:p>
      <w:r>
        <w:rPr>
          <w:lang w:val="th-TH"/>
        </w:rPr>
        <w:t xml:space="preserve">แทนที่จะส่งพวงหรีด — ร่วมบุญด้วยเงินบริจาคแทน</w:t>
      </w:r>
    </w:p>
    <w:p>
      <w:r>
        <w:rPr>
          <w:lang w:val="th-TH"/>
        </w:rPr>
        <w:t xml:space="preserve">เงินทุกบาทไปถึงครอบครัวผู้วายชนม์โดยตรง</w:t>
      </w:r>
    </w:p>
    <w:p>
      <w:r>
        <w:rPr>
          <w:lang w:val="th-TH"/>
        </w:rPr>
        <w:t xml:space="preserve">ลดขยะ ลดค่าใช้จ่าย และได้บุญเหมือนกัน</w:t>
      </w:r>
    </w:p>
    <w:p/>
    <w:p>
      <w:pPr>
        <w:pStyle w:val="Heading1"/>
      </w:pPr>
      <w:r>
        <w:rPr>
          <w:lang w:val="th-TH"/>
        </w:rPr>
        <w:t xml:space="preserve">ซีน 3 — ผู้ร่วมงาน: เข้าสู่หน้างาน</w:t>
      </w:r>
    </w:p>
    <w:p>
      <w:r>
        <w:rPr>
          <w:b/>
          <w:color w:val="2E74B5"/>
        </w:rPr>
        <w:t xml:space="preserve">[ภาพ: หน้าเว็บ /{slug} บนมือถือ]</w:t>
      </w:r>
    </w:p>
    <w:p>
      <w:r>
        <w:rPr>
          <w:lang w:val="th-TH"/>
        </w:rPr>
        <w:t xml:space="preserve">ผู้ร่วมงานเพียงสแกน QR Code หน้างาน หรือเข้าลิงก์ที่ได้รับ</w:t>
      </w:r>
    </w:p>
    <w:p>
      <w:r>
        <w:rPr>
          <w:lang w:val="th-TH"/>
        </w:rPr>
        <w:t xml:space="preserve">ก็จะเห็นข้อมูลงานศพ ชื่อผู้วายชนม์ และช่องทางร่วมบุญทันที</w:t>
      </w:r>
    </w:p>
    <w:p/>
    <w:p>
      <w:pPr>
        <w:pStyle w:val="Heading1"/>
      </w:pPr>
      <w:r>
        <w:rPr>
          <w:lang w:val="th-TH"/>
        </w:rPr>
        <w:t xml:space="preserve">ซีน 4 — ผู้ร่วมงาน: ชำระเงิน</w:t>
      </w:r>
    </w:p>
    <w:p>
      <w:r>
        <w:rPr>
          <w:b/>
          <w:color w:val="2E74B5"/>
        </w:rPr>
        <w:t xml:space="preserve">[ภาพ: หน้า /payment — QR PromptPay]</w:t>
      </w:r>
    </w:p>
    <w:p>
      <w:r>
        <w:rPr>
          <w:lang w:val="th-TH"/>
        </w:rPr>
        <w:t xml:space="preserve">โอนเงินผ่าน PromptPay ได้เลย มี QR Code พร้อม และเลขบัญชีสำรองให้ครบ</w:t>
      </w:r>
    </w:p>
    <w:p>
      <w:r>
        <w:rPr>
          <w:lang w:val="th-TH"/>
        </w:rPr>
        <w:t xml:space="preserve">จากนั้นอัปโหลดสลิปยืนยันในหน้าเดียวกัน</w:t>
      </w:r>
    </w:p>
    <w:p/>
    <w:p>
      <w:pPr>
        <w:pStyle w:val="Heading1"/>
      </w:pPr>
      <w:r>
        <w:rPr>
          <w:lang w:val="th-TH"/>
        </w:rPr>
        <w:t xml:space="preserve">ซีน 5 — ผู้ร่วมงาน: พิมพ์ป้ายชื่อ</w:t>
      </w:r>
    </w:p>
    <w:p>
      <w:r>
        <w:rPr>
          <w:b/>
          <w:color w:val="2E74B5"/>
        </w:rPr>
        <w:t xml:space="preserve">[ภาพ: หน้า /print-name และ /printing]</w:t>
      </w:r>
    </w:p>
    <w:p>
      <w:r>
        <w:rPr>
          <w:lang w:val="th-TH"/>
        </w:rPr>
        <w:t xml:space="preserve">เมื่อศูนย์ตรวจสลิปผ่านแล้ว ผู้ร่วมบุญกรอกชื่อ-นามสกุล เพื่อพิมพ์ป้ายชื่อ</w:t>
      </w:r>
    </w:p>
    <w:p>
      <w:r>
        <w:rPr>
          <w:lang w:val="th-TH"/>
        </w:rPr>
        <w:t xml:space="preserve">ป้ายจะแสดงชื่อผู้ร่วมบุญและจำนวนเงิน แทนการแขวนป้ายชื่อบนพวงหรีด</w:t>
      </w:r>
    </w:p>
    <w:p/>
    <w:p>
      <w:pPr>
        <w:pStyle w:val="Heading1"/>
      </w:pPr>
      <w:r>
        <w:rPr>
          <w:lang w:val="th-TH"/>
        </w:rPr>
        <w:t xml:space="preserve">ซีน 6 — E-Card ดิจิทัล</w:t>
      </w:r>
    </w:p>
    <w:p>
      <w:r>
        <w:rPr>
          <w:b/>
          <w:color w:val="2E74B5"/>
        </w:rPr>
        <w:t xml:space="preserve">[ภาพ: หน้า /ecard]</w:t>
      </w:r>
    </w:p>
    <w:p>
      <w:r>
        <w:rPr>
          <w:lang w:val="th-TH"/>
        </w:rPr>
        <w:t xml:space="preserve">และยังได้รับ E-Card อวยพรดิจิทัล เพื่อส่งต่อความห่วงใยให้ครอบครัวได้อีกด้วย</w:t>
      </w:r>
    </w:p>
    <w:p/>
    <w:p>
      <w:pPr>
        <w:pStyle w:val="Heading1"/>
      </w:pPr>
      <w:r>
        <w:rPr>
          <w:lang w:val="th-TH"/>
        </w:rPr>
        <w:t xml:space="preserve">ซีน 7 — แดชบอร์ดศูนย์ (เจ้าหน้าที่)</w:t>
      </w:r>
    </w:p>
    <w:p>
      <w:r>
        <w:rPr>
          <w:b/>
          <w:color w:val="2E74B5"/>
        </w:rPr>
        <w:t xml:space="preserve">[ภาพ: Center Dashboard]</w:t>
      </w:r>
    </w:p>
    <w:p>
      <w:r>
        <w:rPr>
          <w:lang w:val="th-TH"/>
        </w:rPr>
        <w:t xml:space="preserve">ฝั่งเจ้าหน้าที่ศูนย์บริหารหรีดร่วมบุญ เข้าสู่ระบบด้วยรหัสศูนย์</w:t>
      </w:r>
    </w:p>
    <w:p>
      <w:r>
        <w:rPr>
          <w:lang w:val="th-TH"/>
        </w:rPr>
        <w:t xml:space="preserve">สร้างและจัดการงานศพแต่ละงาน ตรวจสอบสลิปโอนเงิน ยืนยันหรือปฏิเสธ ได้ในคลิกเดียว</w:t>
      </w:r>
    </w:p>
    <w:p>
      <w:r>
        <w:rPr>
          <w:lang w:val="th-TH"/>
        </w:rPr>
        <w:t xml:space="preserve">ระบบจะอัปเดตสถานะและเข้าคิวพิมพ์ป้ายให้อัตโนมัติ</w:t>
      </w:r>
    </w:p>
    <w:p/>
    <w:p>
      <w:pPr>
        <w:pStyle w:val="Heading1"/>
      </w:pPr>
      <w:r>
        <w:rPr>
          <w:lang w:val="th-TH"/>
        </w:rPr>
        <w:t xml:space="preserve">ซีน 8 — แดชบอร์ดเจ้าภาพ</w:t>
      </w:r>
    </w:p>
    <w:p>
      <w:r>
        <w:rPr>
          <w:b/>
          <w:color w:val="2E74B5"/>
        </w:rPr>
        <w:t xml:space="preserve">[ภาพ: Host Dashboard]</w:t>
      </w:r>
    </w:p>
    <w:p>
      <w:r>
        <w:rPr>
          <w:lang w:val="th-TH"/>
        </w:rPr>
        <w:t xml:space="preserve">เจ้าภาพเข้าดูสรุปงานได้แบบ real-time เห็นรายชื่อผู้ร่วมบุญทั้งหมด ยอดเงินรวม</w:t>
      </w:r>
    </w:p>
    <w:p>
      <w:r>
        <w:rPr>
          <w:lang w:val="th-TH"/>
        </w:rPr>
        <w:t xml:space="preserve">และเมื่อปิดงาน ระบบสรุปรายงานให้พร้อมพิมพ์</w:t>
      </w:r>
    </w:p>
    <w:p/>
    <w:p>
      <w:pPr>
        <w:pStyle w:val="Heading1"/>
      </w:pPr>
      <w:r>
        <w:rPr>
          <w:lang w:val="th-TH"/>
        </w:rPr>
        <w:t xml:space="preserve">ซีน 9 — แดชบอร์ด Admin (ภาพรวมระบบ)</w:t>
      </w:r>
    </w:p>
    <w:p>
      <w:r>
        <w:rPr>
          <w:b/>
          <w:color w:val="2E74B5"/>
        </w:rPr>
        <w:t xml:space="preserve">[ภาพ: Admin Dashboard]</w:t>
      </w:r>
    </w:p>
    <w:p>
      <w:r>
        <w:rPr>
          <w:lang w:val="th-TH"/>
        </w:rPr>
        <w:t xml:space="preserve">ผู้ดูแลระบบเห็นภาพรวมทุกศูนย์ทั่วประเทศ</w:t>
      </w:r>
    </w:p>
    <w:p>
      <w:r>
        <w:rPr>
          <w:lang w:val="th-TH"/>
        </w:rPr>
        <w:t xml:space="preserve">ยอดบริจาค จำนวนหรีดที่ลดได้ และปริมาณขยะที่ไม่เกิดขึ้น</w:t>
      </w:r>
    </w:p>
    <w:p>
      <w:r>
        <w:rPr>
          <w:lang w:val="th-TH"/>
        </w:rPr>
        <w:t xml:space="preserve">ทุกตัวเลขอัปเดตแบบ real-time ไม่ต้องนับเอง</w:t>
      </w:r>
    </w:p>
    <w:p/>
    <w:p>
      <w:pPr>
        <w:pStyle w:val="Heading1"/>
      </w:pPr>
      <w:r>
        <w:rPr>
          <w:lang w:val="th-TH"/>
        </w:rPr>
        <w:t xml:space="preserve">ซีน 10 — หรีดดิจิทัล AI</w:t>
      </w:r>
    </w:p>
    <w:p>
      <w:r>
        <w:rPr>
          <w:b/>
          <w:color w:val="2E74B5"/>
        </w:rPr>
        <w:t xml:space="preserve">[ภาพ: Mock Wreath / AI Generated]</w:t>
      </w:r>
    </w:p>
    <w:p>
      <w:r>
        <w:rPr>
          <w:lang w:val="th-TH"/>
        </w:rPr>
        <w:t xml:space="preserve">และสำหรับผู้ที่อยากส่งหรีดแบบมีรูปภาพ</w:t>
      </w:r>
    </w:p>
    <w:p>
      <w:r>
        <w:rPr>
          <w:lang w:val="th-TH"/>
        </w:rPr>
        <w:t xml:space="preserve">ระบบ AI จะสร้างภาพมอบหรีดดิจิทัลให้ สวยงาม มีความหมาย และไม่สร้างขยะแม้แต่ชิ้นเดียว</w:t>
      </w:r>
    </w:p>
    <w:p/>
    <w:p>
      <w:pPr>
        <w:pStyle w:val="Heading1"/>
      </w:pPr>
      <w:r>
        <w:rPr>
          <w:lang w:val="th-TH"/>
        </w:rPr>
        <w:t xml:space="preserve">ซีน 11 — ปิดคลิป</w:t>
      </w:r>
    </w:p>
    <w:p>
      <w:r>
        <w:rPr>
          <w:b/>
          <w:color w:val="2E74B5"/>
        </w:rPr>
        <w:t xml:space="preserve">[ภาพ: โลโก้ + ข้อความปิด]</w:t>
      </w:r>
    </w:p>
    <w:p>
      <w:r>
        <w:rPr>
          <w:b/>
          <w:sz w:val="28"/>
        </w:rPr>
        <w:t xml:space="preserve">หรีดร่วมบุญ Zero Waste</w:t>
      </w:r>
    </w:p>
    <w:p>
      <w:r>
        <w:rPr>
          <w:lang w:val="th-TH"/>
        </w:rPr>
        <w:t xml:space="preserve">ร่วมบุญ ลดขยะ ส่งต่อความห่วงใย ในแบบที่ทำให้โลกดีขึ้นได้จริง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pPr>
      <w:spacing w:before="300" w:after="80"/>
    </w:pPr>
    <w:rPr>
      <w:b/>
      <w:sz w:val="32"/>
      <w:szCs w:val="32"/>
      <w:color w:val="2E74B5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