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IR Deck용 슬라이드 문안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바로 옮길 수 있는 형태의 정리본이다.</w:t>
        <w:br w:type="textWrapping"/>
        <w:t xml:space="preserve">기본 전제는 첨부 문서의 구조인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 등록 → 보컬 소스 등록 → 조합 처리 → 콘텐츠 등록/판매 → 수익 분배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현대화한 사업 모델이다.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g31vbkqzf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1. Ecosystem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1w63fvht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라이선스 기반 참여형 음악 디지털 자산화 플랫폼 생태계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vgbvh5yo3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권리자, 팬, 파트너를 연결하여 음악 IP를 공식 디지털 자산으로 전환하고 정산까지 연결하는 플랫폼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kx6r67wwf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본문 메시지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단순 유통사가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관리·자산화·정산·참여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통합하는 허브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권리자는 기존 음악 IP를 추가 수익화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팬은 공식 참여와 소유 경험 확보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파트너는 자산화·정산 인프라 활용 가능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y1iti5yx2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도식 문안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[음원 권리자 / 레이블 / 저작권자 / 실연자]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권리 제공·조건 설정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[플랫폼 사업자]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┌────────────┼────────────┬────────────┐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권리 관리   │ 자산 발행    │ 정산 엔진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조합 서비스 │ 인증/기록    │ 분배/리포트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└────────────┼────────────┴────────────┘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[팬 / 컬렉터 / 커뮤니티 / B2B 파트너]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참여 · 구매 · 보유 · 활용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e8pebeehj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하단 요약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플랫폼의 역할은 ‘콘텐츠 판매’가 아니라 ‘권리자산 운영 인프라’에 가깝다.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g7c1fwpi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2. Stakeholder Map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edczs76z1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이해관계자별 역할과 가치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ircqydjju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좌측: 이해관계자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그룹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팬/이용자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파트너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인프라/정산 파트너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rdkqpah22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우측: 역할 / 이익 / 책임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0td1tq1x1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권리자 그룹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음원, 보컬, 저작권, 실연권 제공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 허용 범위 및 정산 조건 설정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IP 추가 수익화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확대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자산 발행을 통한 브랜드 강화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범위 명확화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조건 정합성 확보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4p32lk4f8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플랫폼 사업자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관리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조합/선택 UX 제공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및 리포트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방지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수수료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SaaS/B2B 매출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대행 수수료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검증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정확성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데이터/자산 무결성 유지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c6pvye87u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팬/이용자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선택, 조합 참여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획득 및 보유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팬 활동 수행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공식성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정품성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정체성 강화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약관 준수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무단 배포 및 부정 이용 금지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9qpcbywoy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B2B 파트너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접점 제공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 운영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API/화이트라벨 활용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매출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체류시간 증가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서비스 강화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연동 품질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운영 리스크 관리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7lik44drp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인프라/정산 파트너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기록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회계/세무/정산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보안/모니터링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서비스 매출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안정성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무결성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b5wrv39fe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3. Value Flow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wdwcexyrl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이해관계자 간 가치 흐름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z87k6uf2w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제공 → 공식 자산화 → 팬 참여 → 수익 발생 → 권리자 정산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nzz7wz4w9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도식 문안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음악/보컬/IP 제공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플랫폼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조합/선택 기능 제공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디지털 자산 발행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정산 규칙 적용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팬/B2B 파트너 연결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팬/이용자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구매/보유/참여/공유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플랫폼에 매출 발생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계약 기준에 따라 정산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권리자/실연자/저작권자/파트너에 분배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d6iq5msns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보조 문구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팬은 단순 소비자가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참여자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권리자는 단순 라이선서가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지속 수익 파트너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단순 중개자가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신뢰와 정산의 운영자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231z57xqy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4. Revenue Architecture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dkivtnami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수익 원천 구조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w8fkimua8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중심 모델이 아니라 발행·운영·정산·솔루션 기반 복합 수익 구조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15d2o4kh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본문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b7yt4x4fy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직접 수익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수수료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한정판/이벤트형 판매 수익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서비스 수수료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이전/부가 유통 수수료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22b9botay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반복 수익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권리자용 SaaS 구독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솔루션/API 사용료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대행 수수료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분석/리포트 수수료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ko07fb2ya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확장 수익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 운영 수익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구축 수익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파트너십 연동 수익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0dciuv8or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하단 메시지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매출은 1회성 거래보다 플랫폼 반복 수익과 운영 인프라 수익에서 강화된다.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oitc7gpxq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5. Revenue Sharing Flow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xjjw8bhn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수익 분배 흐름도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80xsbx3a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매출은 플랫폼에 집계되고, 계약 기준에 따라 자동 또는 반자동 정산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46yyshkl5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도식 문안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[팬 / 이용자 결제]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[플랫폼 매출 수납]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[1차 공제]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플랫폼 수수료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결제/인프라 수수료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운영/정산 비용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캠페인 비용(해당 시)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[정산 가능 매출]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[권리 비율에 따른 분배]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음원 권리자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저작권자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실연자/보컬 권리자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아티스트/매니지먼트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공동 파트너(계약 구조에 따라)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wa6hkd0b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하단 설명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수납 주체이자 정산 관리자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분배는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계약 비율 기반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거래가 발생하더라도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귀속과 정산 추적성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6gkzbdwnwp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6. Revenue Streams by Source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f0tdfgg8a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수익원천별 분배 구조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j6qsmlcmi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표 문안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7696413400058"/>
        <w:gridCol w:w="1388.5402786190189"/>
        <w:gridCol w:w="2367.04181724316"/>
        <w:gridCol w:w="1696.0693336151776"/>
        <w:gridCol w:w="1682.090740206261"/>
        <w:tblGridChange w:id="0">
          <w:tblGrid>
            <w:gridCol w:w="1891.7696413400058"/>
            <w:gridCol w:w="1388.5402786190189"/>
            <w:gridCol w:w="2367.04181724316"/>
            <w:gridCol w:w="1696.0693336151776"/>
            <w:gridCol w:w="1682.0907402062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수익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1차 수납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분배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플랫폼 수익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 자산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권리자, 저작권자, 실연자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발행 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매출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한정판/캠페인 판매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레이블, 아티스트, 권리자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판매/기획 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고마진 가능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이전 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원권리자, 인프라 파트너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중심 아님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SaaS 구독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재분배 제한적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매출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B2B 솔루션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재분배 제한적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사용료/구축비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안정 매출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대행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재분배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대행 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인프라 매출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yspfgpbp9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하단 메시지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연동형 매출과 비권리형 반복 매출을 병행함으로써 수익 안정성을 확보한다.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wtueic58n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7. Why the Platform Wins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183jh5fv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플랫폼 사업자가 생태계에서 가지는 핵심 지위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oic9rc24uj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헤드라인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가치 흐름은 플랫폼에서 연결되고 검증되고 정산된다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be9d7vw4c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5대 기능 문안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2f81vivf7l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Rights Hub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소유자와 사용 범위를 구조화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bv7mcxfe1e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Productization Hub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IP를 팬 참여형 자산으로 전환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39xcgi1w4n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Settlement Hub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매출과 권리를 연결해 분배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lq22kj4d6o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Trust Hub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공식성, 정품성, 이력 관리 제공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emrylgudiq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Data Hub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IP와 자산이 더 높은 반응을 만드는지 분석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2da5acht8b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하단 문구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플랫폼의 본질은 ‘콘텐츠 유통사’가 아니라 ‘권리 기반 자산 운영 체계’다.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5mv03hg705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슬라이드 8. Investor Takeaway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j2tqqkf8d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투자자 관점 핵심 메시지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e53w5txy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메시지 1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권리자에게는 새로운 수익화 인프라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lp8stxhb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메시지 2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팬에게는 공식 참여와 소유 경험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xafbsjsoj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메시지 3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플랫폼에는 반복 가능한 발행·정산·SaaS 매출 구조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7o097745wd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메시지 4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중심 NFT가 아니라 권리 인증·정산 내장형 디지털 자산 플랫폼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cqq3c988ud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마무리 한 문장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사업은 음악 IP를 공식 디지털 자산으로 전환하고, 팬 참여와 권리 정산을 연결하는 플랫폼 비즈니스다.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5f0tgw2npv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부록. 한 장짜리 요약 도식 문안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Deck에서 1장으로 압축할 경우 아래 형태가 적합하다.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x00l1vducr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제목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Ecosystem &amp; Revenue Flow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ghiw22xqo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중앙 도식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[권리자 그룹]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 / 저작권자 / 실연자 / 레이블 / 아티스트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권리 제공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[플랫폼 사업자]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권리관리 · 조합서비스 · 자산발행 · 정산엔진 · 리포트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서비스 제공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[팬 / 컬렉터 / B2B 파트너]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결제/참여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[매출 발생]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플랫폼 수수료/운영비 공제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권리자 정산 분배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ppowe9g9mc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우측 박스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Sources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Issuance Fee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Sales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Fee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Subscription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Licensing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Service Fee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x943g3aotc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하단 박스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Thesis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기반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자산화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정산 내장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매출 구조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