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Digital Communication and Emerging Technologies</w:t>
      </w:r>
    </w:p>
    <w:p>
      <w:pPr>
        <w:pStyle w:val="BodyText"/>
      </w:pPr>
      <w:r>
        <w:rPr>
          <w:i/>
        </w:rPr>
        <w:t xml:space="preserve">In-Class Lab Guide (Student Worksheets)</w:t>
      </w:r>
    </w:p>
    <w:p>
      <w:pPr>
        <w:pStyle w:val="BodyText"/>
      </w:pPr>
      <w:r>
        <w:t xml:space="preserve">NCCU ISS 2026</w:t>
      </w:r>
    </w:p>
    <w:p>
      <w:pPr>
        <w:pStyle w:val="BodyText"/>
      </w:pPr>
      <w:r>
        <w:rPr>
          <w:b/>
        </w:rPr>
        <w:t xml:space="preserve">How to use this guide</w:t>
      </w:r>
    </w:p>
    <w:p>
      <w:pPr>
        <w:numPr>
          <w:ilvl w:val="0"/>
          <w:numId w:val="1001"/>
        </w:numPr>
      </w:pPr>
      <w:r>
        <w:t>Each day runs 09:10–10:30 lecture, a 10-minute break, then the hands-on lab from about 10:45 to 12:00 (roughly 1.25 hours). The lab is fully browser-based, so it works on the library lab computers with no installation and no personal laptop required.</w:t>
      </w:r>
    </w:p>
    <w:p>
      <w:pPr>
        <w:numPr>
          <w:ilvl w:val="0"/>
          <w:numId w:val="1001"/>
        </w:numPr>
      </w:pPr>
      <w:r>
        <w:t xml:space="preserve">We standardize on Claude (claude.ai) as the course LLM, so it stays consistent with the AI-agent session and the NotebookLM handout.</w:t>
      </w:r>
    </w:p>
    <w:p>
      <w:pPr>
        <w:numPr>
          <w:ilvl w:val="0"/>
          <w:numId w:val="1001"/>
        </w:numPr>
      </w:pPr>
      <w:r>
        <w:t xml:space="preserve">Students work in 4 teams (15 students split as three teams of 4 and one team of 3), seated together so they can collaborate and later present as a team.</w:t>
      </w:r>
    </w:p>
    <w:p>
      <w:pPr>
        <w:numPr>
          <w:ilvl w:val="0"/>
          <w:numId w:val="1001"/>
        </w:numPr>
      </w:pPr>
      <w:r>
        <w:t>Days 1 to 5 are hands-on labs (below). Days 3 to 5 build one final project (a topic chatbot that answers from your own documents), which teams present on Day 6.</w:t>
      </w:r>
    </w:p>
    <w:p>
      <w:pPr>
        <w:pStyle w:val="FirstParagraph"/>
      </w:pPr>
      <w:r>
        <w:rPr>
          <w:b/>
        </w:rPr>
        <w:t xml:space="preserve">Day 1 (7/20): AI Big Picture &amp; Neural Network Intuition</w:t>
      </w:r>
    </w:p>
    <w:p>
      <w:pPr>
        <w:pStyle w:val="BodyText"/>
      </w:pPr>
      <w:r>
        <w:rPr>
          <w:b/>
        </w:rPr>
        <w:t xml:space="preserve">Goal: </w:t>
      </w:r>
      <w:r>
        <w:t xml:space="preserve">Build intuition for how a neural network learns, with no coding.</w:t>
      </w:r>
    </w:p>
    <w:p>
      <w:pPr>
        <w:pStyle w:val="BodyText"/>
      </w:pPr>
      <w:r>
        <w:rPr>
          <w:b/>
        </w:rPr>
        <w:t xml:space="preserve">Tools: </w:t>
      </w:r>
      <w:r>
        <w:t xml:space="preserve">TensorFlow Playground (playground.tensorflow.org); account setup for Google/Colab, Claude, and NotebookLM.</w:t>
      </w:r>
    </w:p>
    <w:p>
      <w:pPr>
        <w:pStyle w:val="BodyText"/>
      </w:pPr>
      <w:r>
        <w:rPr>
          <w:b/>
        </w:rPr>
        <w:t xml:space="preserve">Run of show</w:t>
      </w:r>
    </w:p>
    <w:p>
      <w:pPr>
        <w:numPr>
          <w:ilvl w:val="0"/>
          <w:numId w:val="1002"/>
        </w:numPr>
      </w:pPr>
      <w:r>
        <w:t xml:space="preserve">0:00–0:10 Account setup checklist (Google/Colab, Claude, NotebookLM); help your neighbor.</w:t>
      </w:r>
    </w:p>
    <w:p>
      <w:pPr>
        <w:numPr>
          <w:ilvl w:val="0"/>
          <w:numId w:val="1002"/>
        </w:numPr>
      </w:pPr>
      <w:r>
        <w:t xml:space="preserve">0:10–0:15 Form the 4 teams and choose a team name.</w:t>
      </w:r>
    </w:p>
    <w:p>
      <w:pPr>
        <w:numPr>
          <w:ilvl w:val="0"/>
          <w:numId w:val="1002"/>
        </w:numPr>
      </w:pPr>
      <w:r>
        <w:t>0:15–0:28 Guided tour of Playground (features, hidden layers, neurons, output, loss).</w:t>
      </w:r>
    </w:p>
    <w:p>
      <w:pPr>
        <w:numPr>
          <w:ilvl w:val="0"/>
          <w:numId w:val="1002"/>
        </w:numPr>
      </w:pPr>
      <w:r>
        <w:t>0:28–1:00 Challenge worksheet (below).</w:t>
      </w:r>
    </w:p>
    <w:p>
      <w:pPr>
        <w:numPr>
          <w:ilvl w:val="0"/>
          <w:numId w:val="1002"/>
        </w:numPr>
      </w:pPr>
      <w:r>
        <w:t>1:00–1:10 Share best networks; discuss overfitting.</w:t>
      </w:r>
    </w:p>
    <w:p>
      <w:pPr>
        <w:numPr>
          <w:ilvl w:val="0"/>
          <w:numId w:val="1002"/>
        </w:numPr>
      </w:pPr>
      <w:r>
        <w:t>1:10–1:15 Wrap-up and link to Day 2.</w:t>
      </w:r>
    </w:p>
    <w:p>
      <w:pPr>
        <w:pStyle w:val="FirstParagraph"/>
      </w:pPr>
      <w:r>
        <w:rPr>
          <w:b/>
        </w:rPr>
        <w:t xml:space="preserve">Student worksheet</w:t>
      </w:r>
    </w:p>
    <w:p>
      <w:pPr>
        <w:numPr>
          <w:ilvl w:val="0"/>
          <w:numId w:val="1003"/>
        </w:numPr>
      </w:pPr>
      <w:r>
        <w:t xml:space="preserve">Open playground.tensorflow.org, choose the Circle dataset, and press play. Watch the loss go down.</w:t>
      </w:r>
    </w:p>
    <w:p>
      <w:pPr>
        <w:numPr>
          <w:ilvl w:val="0"/>
          <w:numId w:val="1003"/>
        </w:numPr>
      </w:pPr>
      <w:r>
        <w:t xml:space="preserve">Set hidden layers to 0. Can the model separate the data? Why or why not?</w:t>
      </w:r>
    </w:p>
    <w:p>
      <w:pPr>
        <w:numPr>
          <w:ilvl w:val="0"/>
          <w:numId w:val="1003"/>
        </w:numPr>
      </w:pPr>
      <w:r>
        <w:t xml:space="preserve">Add one hidden layer with 2 neurons and classify the Circle. Record your test loss.</w:t>
      </w:r>
    </w:p>
    <w:p>
      <w:pPr>
        <w:numPr>
          <w:ilvl w:val="0"/>
          <w:numId w:val="1003"/>
        </w:numPr>
      </w:pPr>
      <w:r>
        <w:t xml:space="preserve">Switch to the Spiral dataset. Challenge: reach test loss below 0.1 using as few neurons as possible. Record your architecture.</w:t>
      </w:r>
    </w:p>
    <w:p>
      <w:pPr>
        <w:numPr>
          <w:ilvl w:val="0"/>
          <w:numId w:val="1003"/>
        </w:numPr>
      </w:pPr>
      <w:r>
        <w:t xml:space="preserve">Make the network large (for example 6 neurons by 4 layers) and compare training loss with test loss. The gap is overfitting.</w:t>
      </w:r>
    </w:p>
    <w:p>
      <w:pPr>
        <w:pStyle w:val="FirstParagraph"/>
      </w:pPr>
      <w:r>
        <w:rPr>
          <w:b/>
        </w:rPr>
        <w:t xml:space="preserve">Deliverable: </w:t>
      </w:r>
      <w:r>
        <w:t xml:space="preserve">A screenshot of your best Spiral network, plus two sentences: what adding neurons or layers did, and what overfitting means in your own words.</w:t>
      </w:r>
    </w:p>
    <w:p>
      <w:pPr>
        <w:pStyle w:val="FirstParagraph"/>
      </w:pPr>
      <w:r>
        <w:rPr>
          <w:b/>
        </w:rPr>
        <w:t xml:space="preserve">Day 2 (7/21): Train an Image Classifier (Fashion-MNIST)</w:t>
      </w:r>
    </w:p>
    <w:p>
      <w:pPr>
        <w:pStyle w:val="BodyText"/>
      </w:pPr>
      <w:r>
        <w:rPr>
          <w:b/>
        </w:rPr>
        <w:t xml:space="preserve">Goal: </w:t>
      </w:r>
      <w:r>
        <w:t xml:space="preserve">Train a real image classifier and see how design choices change accuracy and overfitting.</w:t>
      </w:r>
    </w:p>
    <w:p>
      <w:pPr>
        <w:pStyle w:val="BodyText"/>
      </w:pPr>
      <w:r>
        <w:rPr>
          <w:b/>
        </w:rPr>
        <w:t xml:space="preserve">Tools: </w:t>
      </w:r>
      <w:r>
        <w:t xml:space="preserve">Google Colab (pre-built notebook, mostly run-only with clearly marked edit cells); Fashion-MNIST dataset.</w:t>
      </w:r>
    </w:p>
    <w:p>
      <w:pPr>
        <w:pStyle w:val="BodyText"/>
      </w:pPr>
      <w:r>
        <w:rPr>
          <w:b/>
        </w:rPr>
        <w:t xml:space="preserve">Run of show</w:t>
      </w:r>
    </w:p>
    <w:p>
      <w:pPr>
        <w:numPr>
          <w:ilvl w:val="0"/>
          <w:numId w:val="1005"/>
        </w:numPr>
      </w:pPr>
      <w:r>
        <w:t>0:00–0:08 Open the shared Colab link; File &gt; Save a copy in Drive.</w:t>
      </w:r>
    </w:p>
    <w:p>
      <w:pPr>
        <w:numPr>
          <w:ilvl w:val="0"/>
          <w:numId w:val="1005"/>
        </w:numPr>
      </w:pPr>
      <w:r>
        <w:t>0:08–0:25 Run the load and view cells; look at the 10 clothing classes and sample images.</w:t>
      </w:r>
    </w:p>
    <w:p>
      <w:pPr>
        <w:numPr>
          <w:ilvl w:val="0"/>
          <w:numId w:val="1005"/>
        </w:numPr>
      </w:pPr>
      <w:r>
        <w:t>0:25–0:50 Build and train the model; read training and validation accuracy; find a misclassified image.</w:t>
      </w:r>
    </w:p>
    <w:p>
      <w:pPr>
        <w:numPr>
          <w:ilvl w:val="0"/>
          <w:numId w:val="1005"/>
        </w:numPr>
      </w:pPr>
      <w:r>
        <w:t>0:50–1:05 Parameter experiment: change one thing at a time and re-run.</w:t>
      </w:r>
    </w:p>
    <w:p>
      <w:pPr>
        <w:numPr>
          <w:ilvl w:val="0"/>
          <w:numId w:val="1005"/>
        </w:numPr>
      </w:pPr>
      <w:r>
        <w:t>1:05–1:15 Compare results across groups; discuss overfitting.</w:t>
      </w:r>
    </w:p>
    <w:p>
      <w:pPr>
        <w:pStyle w:val="FirstParagraph"/>
      </w:pPr>
      <w:r>
        <w:rPr>
          <w:b/>
        </w:rPr>
        <w:t xml:space="preserve">Student worksheet</w:t>
      </w:r>
    </w:p>
    <w:p>
      <w:pPr>
        <w:numPr>
          <w:ilvl w:val="0"/>
          <w:numId w:val="1006"/>
        </w:numPr>
      </w:pPr>
      <w:r>
        <w:t xml:space="preserve">Open the Colab link, then File &gt; Save a copy in Drive so you can edit your own copy.</w:t>
      </w:r>
    </w:p>
    <w:p>
      <w:pPr>
        <w:numPr>
          <w:ilvl w:val="0"/>
          <w:numId w:val="1006"/>
        </w:numPr>
      </w:pPr>
      <w:r>
        <w:t xml:space="preserve">Run the first cells to load Fashion-MNIST. Look at the 10 classes (T-shirt, trouser, and so on) and view a few sample images.</w:t>
      </w:r>
    </w:p>
    <w:p>
      <w:pPr>
        <w:numPr>
          <w:ilvl w:val="0"/>
          <w:numId w:val="1006"/>
        </w:numPr>
      </w:pPr>
      <w:r>
        <w:t xml:space="preserve">Run the model-building and training cells. Record the final training accuracy and validation accuracy.</w:t>
      </w:r>
    </w:p>
    <w:p>
      <w:pPr>
        <w:numPr>
          <w:ilvl w:val="0"/>
          <w:numId w:val="1006"/>
        </w:numPr>
      </w:pPr>
      <w:r>
        <w:t xml:space="preserve">Run the show-predictions cell. Find one image the model got wrong and note what it guessed.</w:t>
      </w:r>
    </w:p>
    <w:p>
      <w:pPr>
        <w:numPr>
          <w:ilvl w:val="0"/>
          <w:numId w:val="1006"/>
        </w:numPr>
      </w:pPr>
      <w:r>
        <w:t xml:space="preserve">Parameter experiment. Change one item at a time, re-run training, and record the validation accuracy each time:</w:t>
      </w:r>
    </w:p>
    <w:p>
      <w:pPr>
        <w:numPr>
          <w:ilvl w:val="0"/>
          <w:numId w:val="1006"/>
        </w:numPr>
      </w:pPr>
      <w:r>
        <w:t xml:space="preserve">Increase epochs from 5 to 15. Better or worse? Any sign of overfitting?</w:t>
      </w:r>
    </w:p>
    <w:p>
      <w:pPr>
        <w:numPr>
          <w:ilvl w:val="0"/>
          <w:numId w:val="1006"/>
        </w:numPr>
      </w:pPr>
      <w:r>
        <w:t xml:space="preserve">Change the hidden layer size (for example 128 to 32, then to 256).</w:t>
      </w:r>
    </w:p>
    <w:p>
      <w:pPr>
        <w:numPr>
          <w:ilvl w:val="0"/>
          <w:numId w:val="1006"/>
        </w:numPr>
      </w:pPr>
      <w:r>
        <w:t xml:space="preserve">Add a second hidden layer.</w:t>
      </w:r>
    </w:p>
    <w:p>
      <w:pPr>
        <w:numPr>
          <w:ilvl w:val="0"/>
          <w:numId w:val="1006"/>
        </w:numPr>
      </w:pPr>
      <w:r>
        <w:t xml:space="preserve">Decide which setting gave the best validation accuracy and write it down.</w:t>
      </w:r>
    </w:p>
    <w:p>
      <w:pPr>
        <w:pStyle w:val="FirstParagraph"/>
      </w:pPr>
      <w:r>
        <w:rPr>
          <w:b/>
        </w:rPr>
        <w:t xml:space="preserve">Deliverable: </w:t>
      </w:r>
      <w:r>
        <w:t xml:space="preserve">Your best validation accuracy and the settings that produced it, plus one misclassified image (screenshot) with a one-line guess at why.</w:t>
      </w:r>
    </w:p>
    <w:p>
      <w:pPr>
        <w:pStyle w:val="FirstParagraph"/>
      </w:pPr>
      <w:r>
        <w:rPr>
          <w:b/>
        </w:rPr>
        <w:t xml:space="preserve">Day 3 (7/22): Prompt Engineering + choose your project</w:t>
      </w:r>
    </w:p>
    <w:p>
      <w:pPr>
        <w:pStyle w:val="BodyText"/>
      </w:pPr>
      <w:r>
        <w:rPr>
          <w:b/>
        </w:rPr>
        <w:t xml:space="preserve">Goal: </w:t>
      </w:r>
      <w:r>
        <w:rPr/>
        <w:t>Learn to steer a language model with prompt engineering, then pick your team's final-project topic and draft its system prompt. Days 3 to 5 build one project: a topic chatbot that answers from documents you provide (a RAG app), presented on Day 6.</w:t>
      </w:r>
    </w:p>
    <w:p>
      <w:pPr>
        <w:pStyle w:val="BodyText"/>
      </w:pPr>
      <w:r>
        <w:rPr>
          <w:b/>
        </w:rPr>
        <w:t xml:space="preserve">Tools: </w:t>
      </w:r>
      <w:r>
        <w:rPr/>
        <w:t>Google Colab; a free OpenRouter API key (openrouter.ai); free models mistralai/mistral-7b-instruct:free and google/gemma-3-12b-it:free. Example and homework-template Colab notebooks are linked on the course website.</w:t>
      </w:r>
    </w:p>
    <w:p>
      <w:pPr>
        <w:pStyle w:val="BodyText"/>
      </w:pPr>
      <w:r>
        <w:rPr>
          <w:b/>
        </w:rPr>
        <w:t xml:space="preserve">Run of show</w:t>
      </w:r>
    </w:p>
    <w:p>
      <w:pPr>
        <w:numPr>
          <w:ilvl w:val="0"/>
          <w:numId w:val="1008"/>
        </w:numPr>
      </w:pPr>
      <w:r>
        <w:rPr/>
        <w:t xml:space="preserve">0:00–0:10 Get a free OpenRouter API key; open the example Colab; make your first model call.</w:t>
      </w:r>
    </w:p>
    <w:p>
      <w:pPr>
        <w:numPr>
          <w:ilvl w:val="0"/>
          <w:numId w:val="1008"/>
        </w:numPr>
      </w:pPr>
      <w:r>
        <w:rPr/>
        <w:t xml:space="preserve">0:10–0:35 Five prompt techniques, one at a time: persona/role, format constraints, few-shot examples, precise description, and chain-of-thought. Change the prompts, re-run, and note what improved.</w:t>
      </w:r>
    </w:p>
    <w:p>
      <w:pPr>
        <w:numPr>
          <w:ilvl w:val="0"/>
          <w:numId w:val="1008"/>
        </w:numPr>
      </w:pPr>
      <w:r>
        <w:rPr/>
        <w:t xml:space="preserve">0:35–0:50 “Who's on First” activity: run the same ambiguous dialogue through two or three free models and compare how each reasons.</w:t>
      </w:r>
    </w:p>
    <w:p>
      <w:pPr>
        <w:numPr>
          <w:ilvl w:val="0"/>
          <w:numId w:val="1008"/>
        </w:numPr>
      </w:pPr>
      <w:r>
        <w:rPr/>
        <w:t xml:space="preserve">0:50–1:10 As a team, choose your final-project topic (be creative; it can relate to your field) and draft a system prompt that uses at least two techniques.</w:t>
      </w:r>
    </w:p>
    <w:p>
      <w:pPr>
        <w:numPr>
          <w:ilvl w:val="0"/>
          <w:numId w:val="1008"/>
        </w:numPr>
      </w:pPr>
      <w:r>
        <w:rPr/>
        <w:t xml:space="preserve">1:10–1:15 Share topics; preview Day 4 (giving your chatbot real knowledge with RAG).</w:t>
      </w:r>
    </w:p>
    <w:p>
      <w:pPr>
        <w:pStyle w:val="FirstParagraph"/>
      </w:pPr>
      <w:r>
        <w:rPr>
          <w:b/>
        </w:rPr>
        <w:t xml:space="preserve">Student worksheet</w:t>
      </w:r>
    </w:p>
    <w:p>
      <w:pPr>
        <w:numPr>
          <w:ilvl w:val="0"/>
          <w:numId w:val="1008"/>
        </w:numPr>
      </w:pPr>
      <w:r>
        <w:rPr/>
        <w:t xml:space="preserve">Compare the model's answer with no prompt engineering versus with it, applying at least two techniques.</w:t>
      </w:r>
    </w:p>
    <w:p>
      <w:pPr>
        <w:numPr>
          <w:ilvl w:val="0"/>
          <w:numId w:val="1008"/>
        </w:numPr>
      </w:pPr>
      <w:r>
        <w:rPr/>
        <w:t xml:space="preserve">Try a persona (for example, “You are a biologist who can answer any question about living things”) and a format constraint (“list exactly five items, no intro or conclusion”).</w:t>
      </w:r>
    </w:p>
    <w:p>
      <w:pPr>
        <w:numPr>
          <w:ilvl w:val="0"/>
          <w:numId w:val="1008"/>
        </w:numPr>
      </w:pPr>
      <w:r>
        <w:rPr/>
        <w:t xml:space="preserve">Write one sentence on which change helped most, and which two techniques you will use in your project's system prompt.</w:t>
      </w:r>
    </w:p>
    <w:p>
      <w:pPr>
        <w:pStyle w:val="BodyText"/>
      </w:pPr>
      <w:r>
        <w:rPr>
          <w:b/>
        </w:rPr>
        <w:t xml:space="preserve">Deliverable: </w:t>
      </w:r>
      <w:r>
        <w:rPr/>
        <w:t>Your team's project topic and a first system prompt using at least two techniques, plus a short note on the difference prompt engineering made. Remove your API key before sharing the Colab link.</w:t>
      </w:r>
    </w:p>
    <w:p>
      <w:pPr>
        <w:pStyle w:val="FirstParagraph"/>
      </w:pPr>
      <w:r>
        <w:rPr>
          <w:b/>
        </w:rPr>
        <w:t xml:space="preserve">Day 4 (7/23): Give your chatbot knowledge with RAG</w:t>
      </w:r>
    </w:p>
    <w:p>
      <w:pPr>
        <w:pStyle w:val="BodyText"/>
      </w:pPr>
      <w:r>
        <w:rPr>
          <w:b/>
        </w:rPr>
        <w:t xml:space="preserve">Goal: </w:t>
      </w:r>
      <w:r>
        <w:rPr/>
        <w:t>Build a retrieval-augmented (RAG) system so your chatbot answers from documents you provide, not just its training data. Today's lecture (AI at the Frontier of Science) is separate; this lab is your project build time.</w:t>
      </w:r>
    </w:p>
    <w:p>
      <w:pPr>
        <w:pStyle w:val="BodyText"/>
      </w:pPr>
      <w:r>
        <w:rPr>
          <w:b/>
        </w:rPr>
        <w:t xml:space="preserve">Tools: </w:t>
      </w:r>
      <w:r>
        <w:rPr/>
        <w:t>Google Colab (SentenceTransformer + FAISS) + OpenRouter free models. Example notebook, homework template, and a sample-texts folder are linked on the course website.</w:t>
      </w:r>
    </w:p>
    <w:p>
      <w:pPr>
        <w:pStyle w:val="BodyText"/>
      </w:pPr>
      <w:r>
        <w:rPr>
          <w:b/>
        </w:rPr>
        <w:t xml:space="preserve">Run of show</w:t>
      </w:r>
    </w:p>
    <w:p>
      <w:pPr>
        <w:numPr>
          <w:ilvl w:val="0"/>
          <w:numId w:val="1008"/>
        </w:numPr>
      </w:pPr>
      <w:r>
        <w:rPr/>
        <w:t xml:space="preserve">0:00–0:08 Why RAG: a model's knowledge has a cutoff and can hallucinate; RAG retrieves from your documents. The retrieve → augment → generate flow, and embedding + indexing in plain terms.</w:t>
      </w:r>
    </w:p>
    <w:p>
      <w:pPr>
        <w:numPr>
          <w:ilvl w:val="0"/>
          <w:numId w:val="1008"/>
        </w:numPr>
      </w:pPr>
      <w:r>
        <w:rPr/>
        <w:t xml:space="preserve">0:08–0:20 Copy the RAG Colab, add your API key, and Run all.</w:t>
      </w:r>
    </w:p>
    <w:p>
      <w:pPr>
        <w:numPr>
          <w:ilvl w:val="0"/>
          <w:numId w:val="1008"/>
        </w:numPr>
      </w:pPr>
      <w:r>
        <w:rPr/>
        <w:t xml:space="preserve">0:20–0:35 Gather your project texts: download two or three Wikipedia pages (or your own documents) as PDF and upload them (aim for at least 800 characters of real content).</w:t>
      </w:r>
    </w:p>
    <w:p>
      <w:pPr>
        <w:numPr>
          <w:ilvl w:val="0"/>
          <w:numId w:val="1008"/>
        </w:numPr>
      </w:pPr>
      <w:r>
        <w:rPr/>
        <w:t xml:space="preserve">0:35–1:00 Query your RAG: an in-text question, a follow-up, an out-of-text question (does it refuse or hallucinate?), and a memory question.</w:t>
      </w:r>
    </w:p>
    <w:p>
      <w:pPr>
        <w:numPr>
          <w:ilvl w:val="0"/>
          <w:numId w:val="1008"/>
        </w:numPr>
      </w:pPr>
      <w:r>
        <w:rPr/>
        <w:t xml:space="preserve">1:00–1:10 Guardrail challenge: like the Taipei Metro AI customer service that answered off-topic questions, how would you keep your bot to its documents? Write your fix in the notebook.</w:t>
      </w:r>
    </w:p>
    <w:p>
      <w:pPr>
        <w:numPr>
          <w:ilvl w:val="0"/>
          <w:numId w:val="1008"/>
        </w:numPr>
      </w:pPr>
      <w:r>
        <w:rPr/>
        <w:t xml:space="preserve">1:10–1:15 Save your chat log; preview Day 5 (turning this into a shareable web app).</w:t>
      </w:r>
    </w:p>
    <w:p>
      <w:pPr>
        <w:pStyle w:val="FirstParagraph"/>
      </w:pPr>
      <w:r>
        <w:rPr>
          <w:b/>
        </w:rPr>
        <w:t xml:space="preserve">Student worksheet</w:t>
      </w:r>
    </w:p>
    <w:p>
      <w:pPr>
        <w:numPr>
          <w:ilvl w:val="0"/>
          <w:numId w:val="1008"/>
        </w:numPr>
      </w:pPr>
      <w:r>
        <w:rPr/>
        <w:t xml:space="preserve">Ask: what are the key points of these documents? Then a related follow-up.</w:t>
      </w:r>
    </w:p>
    <w:p>
      <w:pPr>
        <w:numPr>
          <w:ilvl w:val="0"/>
          <w:numId w:val="1008"/>
        </w:numPr>
      </w:pPr>
      <w:r>
        <w:rPr/>
        <w:t xml:space="preserve">Ask one question the documents do not cover, and note whether the bot refuses or invents an answer.</w:t>
      </w:r>
    </w:p>
    <w:p>
      <w:pPr>
        <w:numPr>
          <w:ilvl w:val="0"/>
          <w:numId w:val="1008"/>
        </w:numPr>
      </w:pPr>
      <w:r>
        <w:rPr/>
        <w:t xml:space="preserve">Ask “what have I asked so far?” to confirm conversation memory, then write one guardrail idea.</w:t>
      </w:r>
    </w:p>
    <w:p>
      <w:pPr>
        <w:pStyle w:val="BodyText"/>
      </w:pPr>
      <w:r>
        <w:rPr>
          <w:b/>
        </w:rPr>
        <w:t xml:space="preserve">Deliverable: </w:t>
      </w:r>
      <w:r>
        <w:rPr/>
        <w:t>A working RAG notebook on your topic, your uploaded texts, and a saved conversation log showing in-text, out-of-text, and memory questions. Remove your API key before sharing.</w:t>
      </w:r>
    </w:p>
    <w:p>
      <w:pPr>
        <w:pStyle w:val="FirstParagraph"/>
      </w:pPr>
      <w:r>
        <w:rPr>
          <w:b/>
        </w:rPr>
        <w:t xml:space="preserve">Day 5 (7/27): Build and ship your AI app (Gradio)</w:t>
      </w:r>
    </w:p>
    <w:p>
      <w:pPr>
        <w:pStyle w:val="BodyText"/>
      </w:pPr>
      <w:r>
        <w:rPr>
          <w:b/>
        </w:rPr>
        <w:t xml:space="preserve">Goal: </w:t>
      </w:r>
      <w:r>
        <w:rPr/>
        <w:t>Wrap your RAG system in a shareable web chat interface with Gradio, then assemble the final project (app + poster) for Day 6.</w:t>
      </w:r>
    </w:p>
    <w:p>
      <w:pPr>
        <w:pStyle w:val="BodyText"/>
      </w:pPr>
      <w:r>
        <w:rPr>
          <w:b/>
        </w:rPr>
        <w:t xml:space="preserve">Tools: </w:t>
      </w:r>
      <w:r>
        <w:rPr/>
        <w:t>Google Colab + Gradio (gr.ChatInterface) + OpenRouter free models. The multi-file example / homework template and a final-project starter notebook are linked on the course website.</w:t>
      </w:r>
    </w:p>
    <w:p>
      <w:pPr>
        <w:pStyle w:val="BodyText"/>
      </w:pPr>
      <w:r>
        <w:rPr>
          <w:b/>
        </w:rPr>
        <w:t xml:space="preserve">Run of show</w:t>
      </w:r>
    </w:p>
    <w:p>
      <w:pPr>
        <w:numPr>
          <w:ilvl w:val="0"/>
          <w:numId w:val="1008"/>
        </w:numPr>
      </w:pPr>
      <w:r>
        <w:rPr/>
        <w:t xml:space="preserve">0:00–0:10 Gradio in brief: gr.ChatInterface takes a function of (message, history) and returns a reply; launching gives a public .gradio.live link anyone can open.</w:t>
      </w:r>
    </w:p>
    <w:p>
      <w:pPr>
        <w:numPr>
          <w:ilvl w:val="0"/>
          <w:numId w:val="1008"/>
        </w:numPr>
      </w:pPr>
      <w:r>
        <w:rPr/>
        <w:t xml:space="preserve">0:10–0:30 Example 1: set your topic and persona, launch the chat UI, and open your public link on your phone.</w:t>
      </w:r>
    </w:p>
    <w:p>
      <w:pPr>
        <w:numPr>
          <w:ilvl w:val="0"/>
          <w:numId w:val="1008"/>
        </w:numPr>
      </w:pPr>
      <w:r>
        <w:rPr/>
        <w:t xml:space="preserve">0:30–0:55 Example 2 (multi-file RAG): upload your project texts, load them, and ask cross-document questions.</w:t>
      </w:r>
    </w:p>
    <w:p>
      <w:pPr>
        <w:numPr>
          <w:ilvl w:val="0"/>
          <w:numId w:val="1008"/>
        </w:numPr>
      </w:pPr>
      <w:r>
        <w:rPr/>
        <w:t xml:space="preserve">0:55–1:10 Assemble the final project: topic, texts, system prompt, and the running Gradio app. Start your poster.</w:t>
      </w:r>
    </w:p>
    <w:p>
      <w:pPr>
        <w:numPr>
          <w:ilvl w:val="0"/>
          <w:numId w:val="1008"/>
        </w:numPr>
      </w:pPr>
      <w:r>
        <w:rPr/>
        <w:t xml:space="preserve">1:10–1:15 Save your app link and chat log; confirm Day 6 presentation order.</w:t>
      </w:r>
    </w:p>
    <w:p>
      <w:pPr>
        <w:pStyle w:val="FirstParagraph"/>
      </w:pPr>
      <w:r>
        <w:rPr>
          <w:b/>
        </w:rPr>
        <w:t xml:space="preserve">Student worksheet</w:t>
      </w:r>
    </w:p>
    <w:p>
      <w:pPr>
        <w:numPr>
          <w:ilvl w:val="0"/>
          <w:numId w:val="1008"/>
        </w:numPr>
      </w:pPr>
      <w:r>
        <w:rPr/>
        <w:t xml:space="preserve">Upload at least two related documents and ask, in order: which files did I upload? What is each about? Do they share a common theme?</w:t>
      </w:r>
    </w:p>
    <w:p>
      <w:pPr>
        <w:numPr>
          <w:ilvl w:val="0"/>
          <w:numId w:val="1008"/>
        </w:numPr>
      </w:pPr>
      <w:r>
        <w:rPr/>
        <w:t xml:space="preserve">Give your chat interface a clear title and description for your topic.</w:t>
      </w:r>
    </w:p>
    <w:p>
      <w:pPr>
        <w:numPr>
          <w:ilvl w:val="0"/>
          <w:numId w:val="1008"/>
        </w:numPr>
      </w:pPr>
      <w:r>
        <w:rPr/>
        <w:t xml:space="preserve">Note your live .gradio.live link (temporary; keep a screenshot) and download the chat log. On your poster, state the app's purpose, its likely users, and one limitation or guardrail.</w:t>
      </w:r>
    </w:p>
    <w:p>
      <w:pPr>
        <w:pStyle w:val="BodyText"/>
      </w:pPr>
      <w:r>
        <w:rPr>
          <w:b/>
        </w:rPr>
        <w:t xml:space="preserve">Deliverable: </w:t>
      </w:r>
      <w:r>
        <w:rPr/>
        <w:t>A live Gradio RAG chatbot on your topic (shareable link plus screenshot), the conversation log, and a poster draft. This is your Day 6 final project.</w:t>
      </w:r>
    </w:p>
    <w:p>
      <w:pPr>
        <w:pStyle w:val="FirstParagraph"/>
      </w:pPr>
      <w:r>
        <w:rPr>
          <w:b/>
        </w:rPr>
        <w:t xml:space="preserve">Day 6 (7/28): Group Presentations</w:t>
      </w:r>
    </w:p>
    <w:p>
      <w:pPr>
        <w:pStyle w:val="BodyText"/>
      </w:pPr>
      <w:r>
        <w:t>Each of the 4 teams presents its final project: the topic chatbot (a Gradio RAG app) built across Days 3 to 5, with a poster covering the topic, the source texts, the system prompt, and one limitation or guardrail. Plan on about 7 minutes of talk plus 3 minutes of Q&amp;A per team; a live demo of the app is encouraged.</w:t>
      </w:r>
    </w:p>
    <w:p>
      <w:pPr>
        <w:pStyle w:val="BodyText"/>
      </w:pPr>
      <w:r>
        <w:rPr>
          <w:b/>
        </w:rPr>
        <w:t xml:space="preserve">Run of show</w:t>
      </w:r>
    </w:p>
    <w:p>
      <w:pPr>
        <w:numPr>
          <w:ilvl w:val="0"/>
          <w:numId w:val="1018"/>
        </w:numPr>
      </w:pPr>
      <w:r>
        <w:t>0:00–0:08 Set up; confirm presentation order; remind students of the rubric.</w:t>
      </w:r>
    </w:p>
    <w:p>
      <w:pPr>
        <w:numPr>
          <w:ilvl w:val="0"/>
          <w:numId w:val="1018"/>
        </w:numPr>
      </w:pPr>
      <w:r>
        <w:t>0:08–0:58 Four team presentations, about 10 minutes each (7 minutes talk, 3 minutes Q&amp;A).</w:t>
      </w:r>
    </w:p>
    <w:p>
      <w:pPr>
        <w:numPr>
          <w:ilvl w:val="0"/>
          <w:numId w:val="1018"/>
        </w:numPr>
      </w:pPr>
      <w:r>
        <w:t>0:58–1:10 Peer feedback forms and short instructor comments.</w:t>
      </w:r>
    </w:p>
    <w:p>
      <w:pPr>
        <w:numPr>
          <w:ilvl w:val="0"/>
          <w:numId w:val="1018"/>
        </w:numPr>
      </w:pPr>
      <w:r>
        <w:t>1:10–1:15 Course wrap-up and final reflection.</w:t>
      </w:r>
    </w:p>
    <w:p>
      <w:pPr>
        <w:pStyle w:val="FirstParagraph"/>
      </w:pPr>
      <w:r>
        <w:rPr>
          <w:b/>
        </w:rPr>
        <w:t xml:space="preserve">Slide outline (1-page template)</w:t>
      </w:r>
    </w:p>
    <w:p>
      <w:pPr>
        <w:numPr>
          <w:ilvl w:val="0"/>
          <w:numId w:val="1019"/>
        </w:numPr>
      </w:pPr>
      <w:r>
        <w:t xml:space="preserve">Title and team members.</w:t>
      </w:r>
    </w:p>
    <w:p>
      <w:pPr>
        <w:numPr>
          <w:ilvl w:val="0"/>
          <w:numId w:val="1019"/>
        </w:numPr>
      </w:pPr>
      <w:r>
        <w:t xml:space="preserve">The AI application or issue you chose.</w:t>
      </w:r>
    </w:p>
    <w:p>
      <w:pPr>
        <w:numPr>
          <w:ilvl w:val="0"/>
          <w:numId w:val="1019"/>
        </w:numPr>
      </w:pPr>
      <w:r>
        <w:t xml:space="preserve">How it works, in plain language.</w:t>
      </w:r>
    </w:p>
    <w:p>
      <w:pPr>
        <w:numPr>
          <w:ilvl w:val="0"/>
          <w:numId w:val="1019"/>
        </w:numPr>
      </w:pPr>
      <w:r>
        <w:t xml:space="preserve">Why it matters: its value or benefit.</w:t>
      </w:r>
    </w:p>
    <w:p>
      <w:pPr>
        <w:numPr>
          <w:ilvl w:val="0"/>
          <w:numId w:val="1019"/>
        </w:numPr>
      </w:pPr>
      <w:r>
        <w:t xml:space="preserve">Risks and ethics: misinformation, bias, trust, or privacy.</w:t>
      </w:r>
    </w:p>
    <w:p>
      <w:pPr>
        <w:numPr>
          <w:ilvl w:val="0"/>
          <w:numId w:val="1019"/>
        </w:numPr>
      </w:pPr>
      <w:r>
        <w:t xml:space="preserve">Connection to course concepts and your own hands-on results.</w:t>
      </w:r>
    </w:p>
    <w:p>
      <w:pPr>
        <w:numPr>
          <w:ilvl w:val="0"/>
          <w:numId w:val="1019"/>
        </w:numPr>
      </w:pPr>
      <w:r>
        <w:t xml:space="preserve">Conclusion and questions for the audience.</w:t>
      </w:r>
    </w:p>
    <w:p>
      <w:pPr>
        <w:pStyle w:val="FirstParagraph"/>
      </w:pPr>
      <w:r>
        <w:rPr>
          <w:b/>
        </w:rPr>
        <w:t xml:space="preserve">Grading rubric</w:t>
      </w:r>
    </w:p>
    <w:p>
      <w:pPr>
        <w:numPr>
          <w:ilvl w:val="0"/>
          <w:numId w:val="1020"/>
        </w:numPr>
      </w:pPr>
      <w:r>
        <w:t xml:space="preserve">Content and accuracy.</w:t>
      </w:r>
    </w:p>
    <w:p>
      <w:pPr>
        <w:numPr>
          <w:ilvl w:val="0"/>
          <w:numId w:val="1020"/>
        </w:numPr>
      </w:pPr>
      <w:r>
        <w:t xml:space="preserve">Critical analysis: value plus a societal or ethical implication.</w:t>
      </w:r>
    </w:p>
    <w:p>
      <w:pPr>
        <w:numPr>
          <w:ilvl w:val="0"/>
          <w:numId w:val="1020"/>
        </w:numPr>
      </w:pPr>
      <w:r>
        <w:t xml:space="preserve">Connection to course concepts and hands-on labs.</w:t>
      </w:r>
    </w:p>
    <w:p>
      <w:pPr>
        <w:numPr>
          <w:ilvl w:val="0"/>
          <w:numId w:val="1020"/>
        </w:numPr>
      </w:pPr>
      <w:r>
        <w:t xml:space="preserve">Use and citation of sources (organized with NotebookLM).</w:t>
      </w:r>
    </w:p>
    <w:p>
      <w:pPr>
        <w:numPr>
          <w:ilvl w:val="0"/>
          <w:numId w:val="1020"/>
        </w:numPr>
      </w:pPr>
      <w:r>
        <w:t xml:space="preserve">Delivery and clarity.</w:t>
      </w:r>
    </w:p>
    <w:p>
      <w:pPr>
        <w:numPr>
          <w:ilvl w:val="0"/>
          <w:numId w:val="1020"/>
        </w:numPr>
      </w:pPr>
      <w:r>
        <w:t xml:space="preserve">Response to questions.</w:t>
      </w:r>
    </w:p>
    <w:p>
      <w:pPr>
        <w:numPr>
          <w:ilvl w:val="0"/>
          <w:numId w:val="1020"/>
        </w:numPr>
      </w:pPr>
      <w:r>
        <w:t xml:space="preserve">Teamwork and equal participation.</w:t>
      </w:r>
    </w:p>
    <w:p>
      <w:pPr>
        <w:pStyle w:val="FirstParagraph"/>
      </w:pPr>
      <w:r>
        <w:rPr>
          <w:b/>
        </w:rPr>
        <w:t xml:space="preserve">Peer feedback form (one per team, per audience member)</w:t>
      </w:r>
    </w:p>
    <w:p>
      <w:pPr>
        <w:numPr>
          <w:ilvl w:val="0"/>
          <w:numId w:val="1021"/>
        </w:numPr>
      </w:pPr>
      <w:r>
        <w:t xml:space="preserve">Two things this team did well.</w:t>
      </w:r>
    </w:p>
    <w:p>
      <w:pPr>
        <w:numPr>
          <w:ilvl w:val="0"/>
          <w:numId w:val="1021"/>
        </w:numPr>
      </w:pPr>
      <w:r>
        <w:t xml:space="preserve">One question you still have.</w:t>
      </w:r>
    </w:p>
    <w:p>
      <w:pPr>
        <w:numPr>
          <w:ilvl w:val="0"/>
          <w:numId w:val="1021"/>
        </w:numPr>
      </w:pPr>
      <w:r>
        <w:t xml:space="preserve">One concrete suggestion.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2026-07-19T03:36:24Z</dcterms:created>
  <dcterms:modified xsi:type="dcterms:W3CDTF">2026-07-19T03:36:24Z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