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B3633" w14:textId="7093727A" w:rsidR="003543FB" w:rsidRDefault="003543FB" w:rsidP="00C37CCD">
      <w:pPr>
        <w:pStyle w:val="Heading3"/>
      </w:pPr>
      <w:r>
        <w:t>Investigation of stock history and trading with AI tools</w:t>
      </w:r>
    </w:p>
    <w:p w14:paraId="0EC165C5" w14:textId="5B57EF90" w:rsidR="003543FB" w:rsidRDefault="003543FB" w:rsidP="003543FB">
      <w:r>
        <w:t>Chang Liu</w:t>
      </w:r>
    </w:p>
    <w:p w14:paraId="798BD3E7" w14:textId="7F4F9D36" w:rsidR="003543FB" w:rsidRDefault="003543FB" w:rsidP="00692A40">
      <w:pPr>
        <w:pStyle w:val="Heading1"/>
      </w:pPr>
      <w:r w:rsidRPr="00692A40">
        <w:t>Summary</w:t>
      </w:r>
    </w:p>
    <w:p w14:paraId="78FE0009" w14:textId="4146DC4C" w:rsidR="00D76C6B" w:rsidRDefault="003543FB" w:rsidP="003543FB">
      <w:r>
        <w:t xml:space="preserve">Trading of stocks and other commercial entities is of great interests to both institutions and individuals.  I used available data and analytical tools learned through this class.  I used yahoo finance stock trading data (daily range).  I used time series analysis tools including </w:t>
      </w:r>
      <w:r w:rsidR="00BA4697">
        <w:t>decision tree</w:t>
      </w:r>
      <w:r>
        <w:t xml:space="preserve"> as well as </w:t>
      </w:r>
      <w:r w:rsidR="00D76C6B">
        <w:rPr>
          <w:rFonts w:hint="eastAsia"/>
        </w:rPr>
        <w:t xml:space="preserve">ARIMA </w:t>
      </w:r>
      <w:r>
        <w:t xml:space="preserve">time series regression.  </w:t>
      </w:r>
    </w:p>
    <w:p w14:paraId="27EC39E0" w14:textId="55C720F7" w:rsidR="001A2439" w:rsidRDefault="00D76C6B" w:rsidP="00D76C6B">
      <w:r>
        <w:rPr>
          <w:rFonts w:hint="eastAsia"/>
        </w:rPr>
        <w:t xml:space="preserve">One can fit past data with high accuracy (if not over fitting), but the power for predicting future </w:t>
      </w:r>
      <w:r w:rsidR="0035331B">
        <w:rPr>
          <w:rFonts w:hint="eastAsia"/>
        </w:rPr>
        <w:t xml:space="preserve">stock price </w:t>
      </w:r>
      <w:r>
        <w:rPr>
          <w:rFonts w:hint="eastAsia"/>
        </w:rPr>
        <w:t xml:space="preserve">is low.  </w:t>
      </w:r>
      <w:r w:rsidR="00B13B00">
        <w:rPr>
          <w:rFonts w:hint="eastAsia"/>
        </w:rPr>
        <w:t>Two methods are used to predict future trading actions.  In one, the trading decision for next day is random.  In another, the trading decision is based on yesterday</w:t>
      </w:r>
      <w:r w:rsidR="00B13B00">
        <w:t>’</w:t>
      </w:r>
      <w:r w:rsidR="00B13B00">
        <w:rPr>
          <w:rFonts w:hint="eastAsia"/>
        </w:rPr>
        <w:t xml:space="preserve">s gain or loss.  </w:t>
      </w:r>
    </w:p>
    <w:p w14:paraId="0EEAB1DC" w14:textId="5DC010CD" w:rsidR="00FC5CEF" w:rsidRDefault="00FC5CEF" w:rsidP="00D76C6B">
      <w:r>
        <w:rPr>
          <w:rFonts w:hint="eastAsia"/>
        </w:rPr>
        <w:t xml:space="preserve">I come to the </w:t>
      </w:r>
      <w:r>
        <w:t>conclusion</w:t>
      </w:r>
      <w:r>
        <w:rPr>
          <w:rFonts w:hint="eastAsia"/>
        </w:rPr>
        <w:t xml:space="preserve"> that </w:t>
      </w:r>
      <w:r w:rsidR="00FA0978">
        <w:rPr>
          <w:rFonts w:hint="eastAsia"/>
        </w:rPr>
        <w:t xml:space="preserve">high accuracy prediction can be achieved with high </w:t>
      </w:r>
      <w:r w:rsidR="00FA0978">
        <w:t>frequency</w:t>
      </w:r>
      <w:r w:rsidR="00FA0978">
        <w:rPr>
          <w:rFonts w:hint="eastAsia"/>
        </w:rPr>
        <w:t xml:space="preserve"> data (stock data every minute or seconds).  However, such data is </w:t>
      </w:r>
      <w:r w:rsidR="00105A13">
        <w:rPr>
          <w:rFonts w:hint="eastAsia"/>
        </w:rPr>
        <w:t xml:space="preserve">expensive to obtain.  </w:t>
      </w:r>
    </w:p>
    <w:p w14:paraId="07CF6227" w14:textId="588BD87E" w:rsidR="00D62F7E" w:rsidRDefault="00D62F7E" w:rsidP="00D76C6B">
      <w:r>
        <w:t xml:space="preserve">The business understanding of stock </w:t>
      </w:r>
      <w:r w:rsidR="00CD5523">
        <w:t>ensemble behavior is important for casual investors.</w:t>
      </w:r>
    </w:p>
    <w:p w14:paraId="4E14F09B" w14:textId="5B0E2AF4" w:rsidR="00105A13" w:rsidRDefault="00105A13" w:rsidP="00D76C6B">
      <w:r>
        <w:rPr>
          <w:rFonts w:hint="eastAsia"/>
        </w:rPr>
        <w:t xml:space="preserve">I have a hypothesis that stock trading based on trends is more important than daily noise prediction.  In a supply chain from </w:t>
      </w:r>
      <w:r w:rsidR="00327D5D">
        <w:t>upstream</w:t>
      </w:r>
      <w:r>
        <w:rPr>
          <w:rFonts w:hint="eastAsia"/>
        </w:rPr>
        <w:t xml:space="preserve"> to downstream, companies</w:t>
      </w:r>
      <w:r>
        <w:t>’</w:t>
      </w:r>
      <w:r>
        <w:rPr>
          <w:rFonts w:hint="eastAsia"/>
        </w:rPr>
        <w:t xml:space="preserve"> stock rise and fall </w:t>
      </w:r>
      <w:r w:rsidR="00D82F11">
        <w:rPr>
          <w:rFonts w:hint="eastAsia"/>
        </w:rPr>
        <w:t xml:space="preserve">with time lag.  This makes it possible to </w:t>
      </w:r>
      <w:r w:rsidR="00327D5D">
        <w:rPr>
          <w:rFonts w:hint="eastAsia"/>
        </w:rPr>
        <w:t>predict stock performance based on the performance of supply chain up stream companies.</w:t>
      </w:r>
      <w:r w:rsidR="00D82F11">
        <w:rPr>
          <w:rFonts w:hint="eastAsia"/>
        </w:rPr>
        <w:t xml:space="preserve"> </w:t>
      </w:r>
      <w:r w:rsidR="001B6290">
        <w:rPr>
          <w:rFonts w:hint="eastAsia"/>
        </w:rPr>
        <w:t xml:space="preserve">I demonstrate such behavior in the eras of internet bubble and collapse, the 2007 financial crisis, and the </w:t>
      </w:r>
      <w:r w:rsidR="00273D21">
        <w:rPr>
          <w:rFonts w:hint="eastAsia"/>
        </w:rPr>
        <w:t>volatility from Nov 2024 to March 2025.</w:t>
      </w:r>
    </w:p>
    <w:p w14:paraId="1C356BB8" w14:textId="0AA938D3" w:rsidR="00CD5523" w:rsidRDefault="00CD5523" w:rsidP="00D76C6B">
      <w:r>
        <w:t xml:space="preserve">The upstream companies stock typically change first, and the retail companies stock change last.  This gives ample signals for early trading and positioning to </w:t>
      </w:r>
      <w:r w:rsidR="00F50B58">
        <w:t>achieve trading gains in a couple of weeks time frame.</w:t>
      </w:r>
    </w:p>
    <w:p w14:paraId="1CD2A6A2" w14:textId="09EBE01E" w:rsidR="00D04741" w:rsidRDefault="00D04741" w:rsidP="00D76C6B"/>
    <w:p w14:paraId="39019FC9" w14:textId="77777777" w:rsidR="00D04741" w:rsidRDefault="00D04741">
      <w:r>
        <w:br w:type="page"/>
      </w:r>
    </w:p>
    <w:p w14:paraId="5AF0CA62" w14:textId="639D92FF" w:rsidR="00C9450D" w:rsidRDefault="00C9450D" w:rsidP="00D76C6B">
      <w:pPr>
        <w:rPr>
          <w:rFonts w:hint="eastAsia"/>
        </w:rPr>
      </w:pPr>
      <w:r>
        <w:rPr>
          <w:rFonts w:hint="eastAsia"/>
        </w:rPr>
        <w:lastRenderedPageBreak/>
        <w:t>Sample candlestick chart of Apple stock between Jan 2021 to Mar 2021</w:t>
      </w:r>
      <w:r w:rsidR="00440C81">
        <w:rPr>
          <w:rFonts w:hint="eastAsia"/>
        </w:rPr>
        <w:t>.  A candlestick chart shows the starting and ending price</w:t>
      </w:r>
      <w:r w:rsidR="000649D0">
        <w:rPr>
          <w:rFonts w:hint="eastAsia"/>
        </w:rPr>
        <w:t xml:space="preserve"> (the candle)</w:t>
      </w:r>
      <w:r w:rsidR="00440C81">
        <w:rPr>
          <w:rFonts w:hint="eastAsia"/>
        </w:rPr>
        <w:t>, and daily high and daily low</w:t>
      </w:r>
      <w:r w:rsidR="000649D0">
        <w:rPr>
          <w:rFonts w:hint="eastAsia"/>
        </w:rPr>
        <w:t xml:space="preserve"> (the wick)</w:t>
      </w:r>
    </w:p>
    <w:p w14:paraId="1A655145" w14:textId="6EC53C4D" w:rsidR="00C9450D" w:rsidRDefault="00440C81" w:rsidP="00D76C6B">
      <w:pPr>
        <w:rPr>
          <w:rFonts w:hint="eastAsia"/>
        </w:rPr>
      </w:pPr>
      <w:r w:rsidRPr="00440C81">
        <w:drawing>
          <wp:inline distT="0" distB="0" distL="0" distR="0" wp14:anchorId="1FA74671" wp14:editId="30E69D8E">
            <wp:extent cx="5943600" cy="1543685"/>
            <wp:effectExtent l="0" t="0" r="0" b="0"/>
            <wp:docPr id="208777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4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7BD7" w14:textId="439F8CFE" w:rsidR="00273D21" w:rsidRDefault="00D04741" w:rsidP="00D76C6B">
      <w:pPr>
        <w:rPr>
          <w:rFonts w:hint="eastAsia"/>
        </w:rPr>
      </w:pPr>
      <w:r>
        <w:rPr>
          <w:rFonts w:hint="eastAsia"/>
        </w:rPr>
        <w:t xml:space="preserve">ARIMA </w:t>
      </w:r>
      <w:r w:rsidR="00F458B7">
        <w:rPr>
          <w:rFonts w:hint="eastAsia"/>
        </w:rPr>
        <w:t>fitting of Apple stock</w:t>
      </w:r>
      <w:r w:rsidR="000257D3">
        <w:rPr>
          <w:rFonts w:hint="eastAsia"/>
        </w:rPr>
        <w:t xml:space="preserve"> OF 2016</w:t>
      </w:r>
    </w:p>
    <w:p w14:paraId="3E96221A" w14:textId="06FAFB73" w:rsidR="00F458B7" w:rsidRDefault="007A7868" w:rsidP="00D76C6B">
      <w:r w:rsidRPr="007A7868">
        <w:drawing>
          <wp:inline distT="0" distB="0" distL="0" distR="0" wp14:anchorId="658D0EF7" wp14:editId="512FCC28">
            <wp:extent cx="5943600" cy="3227705"/>
            <wp:effectExtent l="0" t="0" r="0" b="0"/>
            <wp:docPr id="138670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03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D7AB" w14:textId="7075B384" w:rsidR="005C59C8" w:rsidRDefault="00FB5BE4" w:rsidP="00D76C6B">
      <w:r>
        <w:t>Decision</w:t>
      </w:r>
      <w:r>
        <w:rPr>
          <w:rFonts w:hint="eastAsia"/>
        </w:rPr>
        <w:t xml:space="preserve"> tree prediction model</w:t>
      </w:r>
    </w:p>
    <w:p w14:paraId="10677849" w14:textId="4F3EA7EB" w:rsidR="00FB5BE4" w:rsidRDefault="002325A4" w:rsidP="00D76C6B">
      <w:r w:rsidRPr="002325A4">
        <w:lastRenderedPageBreak/>
        <w:drawing>
          <wp:inline distT="0" distB="0" distL="0" distR="0" wp14:anchorId="31BCD2EA" wp14:editId="33F42E1B">
            <wp:extent cx="5268060" cy="3543795"/>
            <wp:effectExtent l="0" t="0" r="0" b="0"/>
            <wp:docPr id="108815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55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1F6A" w14:textId="209D3E5A" w:rsidR="00A90870" w:rsidRDefault="00A90870" w:rsidP="00D76C6B">
      <w:r>
        <w:rPr>
          <w:rFonts w:hint="eastAsia"/>
        </w:rPr>
        <w:t>Four companies along a supply chain: Applied Materials (maker of equipment for semiconductor processing), Intel (maker of chips), Apple (integrator of chips in electronics), and Walmart (retail of electronics).</w:t>
      </w:r>
      <w:r w:rsidR="002946C8">
        <w:rPr>
          <w:rFonts w:hint="eastAsia"/>
        </w:rPr>
        <w:t xml:space="preserve">  Arrows with labels </w:t>
      </w:r>
      <w:r w:rsidR="002946C8">
        <w:t>1, 2, 3, 4 are positions I nchain.</w:t>
      </w:r>
    </w:p>
    <w:p w14:paraId="71AD9DB6" w14:textId="3D8604B5" w:rsidR="002C1A75" w:rsidRDefault="002C1A75" w:rsidP="00D76C6B">
      <w:r w:rsidRPr="002C1A75">
        <w:drawing>
          <wp:inline distT="0" distB="0" distL="0" distR="0" wp14:anchorId="596F6BCB" wp14:editId="49B9C4F8">
            <wp:extent cx="5943600" cy="3785870"/>
            <wp:effectExtent l="0" t="0" r="0" b="5080"/>
            <wp:docPr id="36023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35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DCB9" w14:textId="77777777" w:rsidR="002C1A75" w:rsidRDefault="002C1A75" w:rsidP="00D76C6B"/>
    <w:p w14:paraId="6585EC7C" w14:textId="3EEB601D" w:rsidR="002C1A75" w:rsidRDefault="00276120" w:rsidP="00D76C6B">
      <w:r>
        <w:t>Normalized performance of stock behavior at start of COVID 19.</w:t>
      </w:r>
    </w:p>
    <w:p w14:paraId="4B8E71DF" w14:textId="6E4F06D0" w:rsidR="00276120" w:rsidRDefault="00276120" w:rsidP="00D76C6B">
      <w:r w:rsidRPr="00276120">
        <w:drawing>
          <wp:inline distT="0" distB="0" distL="0" distR="0" wp14:anchorId="68C53C51" wp14:editId="5605CBBF">
            <wp:extent cx="5943600" cy="3347720"/>
            <wp:effectExtent l="0" t="0" r="0" b="5080"/>
            <wp:docPr id="84576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66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BEC0" w14:textId="72E34007" w:rsidR="00276120" w:rsidRDefault="00F76C29" w:rsidP="00D76C6B">
      <w:r>
        <w:t>Stock performance during the internet bubble rising.</w:t>
      </w:r>
    </w:p>
    <w:p w14:paraId="40CA20EC" w14:textId="08389A07" w:rsidR="00F76C29" w:rsidRDefault="00F76C29" w:rsidP="00D76C6B">
      <w:r w:rsidRPr="00F76C29">
        <w:drawing>
          <wp:inline distT="0" distB="0" distL="0" distR="0" wp14:anchorId="7E79B52A" wp14:editId="77F42971">
            <wp:extent cx="5943600" cy="3271520"/>
            <wp:effectExtent l="0" t="0" r="0" b="5080"/>
            <wp:docPr id="19343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E72" w14:textId="53C133C7" w:rsidR="00276120" w:rsidRDefault="00AE14CA" w:rsidP="00D76C6B">
      <w:r>
        <w:t xml:space="preserve">Stock performance </w:t>
      </w:r>
      <w:r w:rsidR="00422650">
        <w:t>during the internet bubble</w:t>
      </w:r>
      <w:r w:rsidR="00F76C29">
        <w:t xml:space="preserve"> </w:t>
      </w:r>
      <w:r w:rsidR="00422650">
        <w:t>bursting.</w:t>
      </w:r>
    </w:p>
    <w:p w14:paraId="7358A8F5" w14:textId="39632850" w:rsidR="00422650" w:rsidRDefault="00422650" w:rsidP="00D76C6B">
      <w:r w:rsidRPr="00422650">
        <w:lastRenderedPageBreak/>
        <w:drawing>
          <wp:inline distT="0" distB="0" distL="0" distR="0" wp14:anchorId="2C0E6486" wp14:editId="12530EFF">
            <wp:extent cx="5943600" cy="3255645"/>
            <wp:effectExtent l="0" t="0" r="0" b="1905"/>
            <wp:docPr id="92115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56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C5F" w14:textId="4F4EAC7D" w:rsidR="00422650" w:rsidRDefault="00422650" w:rsidP="00D76C6B">
      <w:r>
        <w:t>Stock behavior in the period of November 2024 to March 2025.</w:t>
      </w:r>
    </w:p>
    <w:p w14:paraId="5468AAAB" w14:textId="22195D9F" w:rsidR="00422650" w:rsidRDefault="00422650" w:rsidP="00D76C6B">
      <w:r w:rsidRPr="00422650">
        <w:drawing>
          <wp:inline distT="0" distB="0" distL="0" distR="0" wp14:anchorId="42297434" wp14:editId="3ABB7C92">
            <wp:extent cx="5943600" cy="3272155"/>
            <wp:effectExtent l="0" t="0" r="0" b="4445"/>
            <wp:docPr id="149599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99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080" w14:textId="77777777" w:rsidR="00422650" w:rsidRDefault="00422650" w:rsidP="00D76C6B"/>
    <w:p w14:paraId="433E9B88" w14:textId="33F20559" w:rsidR="00422650" w:rsidRDefault="00422650" w:rsidP="00D76C6B">
      <w:r>
        <w:t>Conclusions</w:t>
      </w:r>
    </w:p>
    <w:p w14:paraId="041B1873" w14:textId="160BD02B" w:rsidR="00422650" w:rsidRDefault="005E5D86" w:rsidP="00422650">
      <w:pPr>
        <w:pStyle w:val="ListParagraph"/>
        <w:numPr>
          <w:ilvl w:val="0"/>
          <w:numId w:val="1"/>
        </w:numPr>
      </w:pPr>
      <w:r>
        <w:t>If one wants to make money in stock trading, one can either do high frequency trades (quant trades)</w:t>
      </w:r>
      <w:r w:rsidR="00135477">
        <w:t>, or understand the trends.</w:t>
      </w:r>
    </w:p>
    <w:p w14:paraId="0483C1C7" w14:textId="4F406395" w:rsidR="00135477" w:rsidRDefault="00135477" w:rsidP="00422650">
      <w:pPr>
        <w:pStyle w:val="ListParagraph"/>
        <w:numPr>
          <w:ilvl w:val="0"/>
          <w:numId w:val="1"/>
        </w:numPr>
      </w:pPr>
      <w:r>
        <w:lastRenderedPageBreak/>
        <w:t>When a stock market is highly volatile, the upstream company’s stock changes first</w:t>
      </w:r>
      <w:r w:rsidR="00FD7D84">
        <w:t>.  This should give signals to buying or selling down stream flag bearer companies.</w:t>
      </w:r>
    </w:p>
    <w:p w14:paraId="756D1EA8" w14:textId="77777777" w:rsidR="00422650" w:rsidRPr="00FA0978" w:rsidRDefault="00422650" w:rsidP="00D76C6B">
      <w:pPr>
        <w:rPr>
          <w:rFonts w:hint="eastAsia"/>
        </w:rPr>
      </w:pPr>
    </w:p>
    <w:sectPr w:rsidR="00422650" w:rsidRPr="00FA0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208DA"/>
    <w:multiLevelType w:val="hybridMultilevel"/>
    <w:tmpl w:val="1EEE0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295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3FB"/>
    <w:rsid w:val="000257D3"/>
    <w:rsid w:val="00027C90"/>
    <w:rsid w:val="000649D0"/>
    <w:rsid w:val="00105A13"/>
    <w:rsid w:val="00134724"/>
    <w:rsid w:val="00135477"/>
    <w:rsid w:val="001A2439"/>
    <w:rsid w:val="001B6290"/>
    <w:rsid w:val="002325A4"/>
    <w:rsid w:val="00273D21"/>
    <w:rsid w:val="00276120"/>
    <w:rsid w:val="00293C99"/>
    <w:rsid w:val="002946C8"/>
    <w:rsid w:val="002C1A75"/>
    <w:rsid w:val="00327D5D"/>
    <w:rsid w:val="0035331B"/>
    <w:rsid w:val="003543FB"/>
    <w:rsid w:val="003A318C"/>
    <w:rsid w:val="003B14E8"/>
    <w:rsid w:val="003F7511"/>
    <w:rsid w:val="00422650"/>
    <w:rsid w:val="00440C81"/>
    <w:rsid w:val="005C59C8"/>
    <w:rsid w:val="005E5D86"/>
    <w:rsid w:val="00692A40"/>
    <w:rsid w:val="007A7868"/>
    <w:rsid w:val="00A90870"/>
    <w:rsid w:val="00AE14CA"/>
    <w:rsid w:val="00B13B00"/>
    <w:rsid w:val="00BA4697"/>
    <w:rsid w:val="00C00DEF"/>
    <w:rsid w:val="00C37CCD"/>
    <w:rsid w:val="00C9450D"/>
    <w:rsid w:val="00CD5523"/>
    <w:rsid w:val="00D04741"/>
    <w:rsid w:val="00D426D4"/>
    <w:rsid w:val="00D62F7E"/>
    <w:rsid w:val="00D76C6B"/>
    <w:rsid w:val="00D82F11"/>
    <w:rsid w:val="00F458B7"/>
    <w:rsid w:val="00F50B58"/>
    <w:rsid w:val="00F76C29"/>
    <w:rsid w:val="00F97E75"/>
    <w:rsid w:val="00FA0978"/>
    <w:rsid w:val="00FB5BE4"/>
    <w:rsid w:val="00FC5CEF"/>
    <w:rsid w:val="00FD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4BABA"/>
  <w15:chartTrackingRefBased/>
  <w15:docId w15:val="{872DDD56-CC7C-47FC-8722-4E7FF0AFA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4E8"/>
  </w:style>
  <w:style w:type="paragraph" w:styleId="Heading1">
    <w:name w:val="heading 1"/>
    <w:basedOn w:val="Normal"/>
    <w:next w:val="Normal"/>
    <w:link w:val="Heading1Char"/>
    <w:uiPriority w:val="9"/>
    <w:qFormat/>
    <w:rsid w:val="003543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3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43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3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3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3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3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3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3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3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43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3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3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3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3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3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3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3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3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3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3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3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3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3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3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3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3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3F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rsid w:val="00C37C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Chang Liu</cp:lastModifiedBy>
  <cp:revision>44</cp:revision>
  <dcterms:created xsi:type="dcterms:W3CDTF">2025-03-17T12:58:00Z</dcterms:created>
  <dcterms:modified xsi:type="dcterms:W3CDTF">2025-03-22T20:23:00Z</dcterms:modified>
</cp:coreProperties>
</file>