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5"/>
          <w:rFonts w:ascii="Arial" w:hAnsi="Arial" w:eastAsia="宋体" w:cs="Arial"/>
          <w:b/>
          <w:bCs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汽车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777DD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777DD"/>
          <w:spacing w:val="0"/>
          <w:sz w:val="24"/>
          <w:szCs w:val="24"/>
          <w:u w:val="none"/>
          <w:shd w:val="clear" w:fill="FFFFFF"/>
        </w:rPr>
        <w:instrText xml:space="preserve"> HYPERLINK "https://baike.pcauto.com.cn/lb27/" \t "https://baike.pcauto.com.cn/199153/_blank"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777DD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777DD"/>
          <w:spacing w:val="0"/>
          <w:sz w:val="24"/>
          <w:szCs w:val="24"/>
          <w:u w:val="none"/>
          <w:shd w:val="clear" w:fill="FFFFFF"/>
        </w:rPr>
        <w:t>轮胎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777DD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规格一般有三种:205/55 R16，185/65 R15，185/65 R14。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a/b Rc轮胎高度为a*b*0.02+c*25.4 </w:t>
      </w:r>
      <w:r>
        <w:rPr>
          <w:rStyle w:val="5"/>
          <w:rFonts w:ascii="Arial" w:hAnsi="Arial" w:eastAsia="宋体" w:cs="Arial"/>
          <w:b/>
          <w:bCs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轮胎高度=轮胎宽度*高宽比*2+轮胎内直径*25.4 (单位:毫米)</w:t>
      </w:r>
    </w:p>
    <w:p>
      <w:pPr>
        <w:rPr>
          <w:rStyle w:val="5"/>
          <w:rFonts w:hint="default" w:ascii="Arial" w:hAnsi="Arial" w:eastAsia="宋体" w:cs="Arial"/>
          <w:b/>
          <w:bCs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Arial" w:hAnsi="Arial" w:eastAsia="宋体" w:cs="Arial"/>
          <w:b/>
          <w:bCs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>分别是631.9mm 621.5mm 596.1mm</w:t>
      </w:r>
    </w:p>
    <w:p>
      <w:pPr>
        <w:jc w:val="center"/>
        <w:rPr>
          <w:rFonts w:hint="eastAsia"/>
          <w:b w:val="0"/>
          <w:bCs w:val="0"/>
          <w:lang w:val="en-US" w:eastAsia="zh-CN"/>
        </w:rPr>
      </w:pPr>
      <w:bookmarkStart w:id="0" w:name="_GoBack"/>
      <w:bookmarkEnd w:id="0"/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2个磁偶极子：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一、轿车： 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5"/>
        <w:gridCol w:w="28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18945" cy="1289050"/>
                  <wp:effectExtent l="0" t="0" r="0" b="5715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22755" cy="1289050"/>
                  <wp:effectExtent l="0" t="0" r="0" b="5715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55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8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18310" cy="1289050"/>
                  <wp:effectExtent l="0" t="0" r="0" b="5715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1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图1(a)</w:t>
            </w:r>
          </w:p>
        </w:tc>
        <w:tc>
          <w:tcPr>
            <w:tcW w:w="2845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图1(b)</w:t>
            </w:r>
          </w:p>
        </w:tc>
        <w:tc>
          <w:tcPr>
            <w:tcW w:w="2838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图1(c)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18945" cy="1289050"/>
                  <wp:effectExtent l="0" t="0" r="0" b="5715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19580" cy="1289050"/>
                  <wp:effectExtent l="0" t="0" r="0" b="5715"/>
                  <wp:docPr id="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58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8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18310" cy="1289050"/>
                  <wp:effectExtent l="0" t="0" r="0" b="5715"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1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图2(a)</w:t>
            </w:r>
          </w:p>
        </w:tc>
        <w:tc>
          <w:tcPr>
            <w:tcW w:w="2845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图2(b)</w:t>
            </w:r>
          </w:p>
        </w:tc>
        <w:tc>
          <w:tcPr>
            <w:tcW w:w="2838" w:type="dxa"/>
            <w:tcBorders>
              <w:tl2br w:val="nil"/>
              <w:tr2bl w:val="nil"/>
            </w:tcBorders>
            <w:vAlign w:val="top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图2(c)</w:t>
            </w:r>
          </w:p>
        </w:tc>
      </w:tr>
    </w:tbl>
    <w:p>
      <w:pPr>
        <w:rPr>
          <w:vertAlign w:val="baseline"/>
        </w:rPr>
      </w:pP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756"/>
        <w:gridCol w:w="802"/>
        <w:gridCol w:w="802"/>
        <w:gridCol w:w="866"/>
        <w:gridCol w:w="802"/>
        <w:gridCol w:w="755"/>
        <w:gridCol w:w="866"/>
        <w:gridCol w:w="742"/>
        <w:gridCol w:w="726"/>
        <w:gridCol w:w="726"/>
        <w:gridCol w:w="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226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4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Merge w:val="restart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车辆1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141.27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50.03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-375.78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-4.80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-1.11</w:t>
            </w:r>
          </w:p>
        </w:tc>
        <w:tc>
          <w:tcPr>
            <w:tcW w:w="742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2.00</w:t>
            </w:r>
          </w:p>
        </w:tc>
        <w:tc>
          <w:tcPr>
            <w:tcW w:w="726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-0.20</w:t>
            </w:r>
          </w:p>
        </w:tc>
        <w:tc>
          <w:tcPr>
            <w:tcW w:w="726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0.30</w:t>
            </w:r>
          </w:p>
        </w:tc>
        <w:tc>
          <w:tcPr>
            <w:tcW w:w="726" w:type="dxa"/>
            <w:vMerge w:val="restart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Merge w:val="continue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269.29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8.67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-96.06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2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6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6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6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Merge w:val="restart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车辆2</w:t>
            </w: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-59.3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250.18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8.9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-4.75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-1.22</w:t>
            </w:r>
          </w:p>
        </w:tc>
        <w:tc>
          <w:tcPr>
            <w:tcW w:w="742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2.37</w:t>
            </w:r>
          </w:p>
        </w:tc>
        <w:tc>
          <w:tcPr>
            <w:tcW w:w="72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0.1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2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0.30</w:t>
            </w:r>
          </w:p>
        </w:tc>
        <w:tc>
          <w:tcPr>
            <w:tcW w:w="726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Merge w:val="continue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-13.68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-0.54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-103.88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2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6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6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6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二、商务客车2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718945" cy="1289050"/>
            <wp:effectExtent l="0" t="0" r="0" b="571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6235" cy="1219835"/>
            <wp:effectExtent l="0" t="0" r="0" b="18415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5920" cy="1234440"/>
            <wp:effectExtent l="0" t="0" r="0" b="381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747"/>
        <w:gridCol w:w="802"/>
        <w:gridCol w:w="866"/>
        <w:gridCol w:w="866"/>
        <w:gridCol w:w="797"/>
        <w:gridCol w:w="752"/>
        <w:gridCol w:w="856"/>
        <w:gridCol w:w="730"/>
        <w:gridCol w:w="721"/>
        <w:gridCol w:w="715"/>
        <w:gridCol w:w="7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4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商务客车2</w:t>
            </w:r>
          </w:p>
        </w:tc>
        <w:tc>
          <w:tcPr>
            <w:tcW w:w="3281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1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391.04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261.36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-355.51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-6.18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-1.3</w:t>
            </w:r>
          </w:p>
        </w:tc>
        <w:tc>
          <w:tcPr>
            <w:tcW w:w="730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1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-0.2</w:t>
            </w:r>
          </w:p>
        </w:tc>
        <w:tc>
          <w:tcPr>
            <w:tcW w:w="715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199.83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-127.68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84.67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1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1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框式货车</w:t>
      </w:r>
    </w:p>
    <w:p>
      <w:pPr>
        <w:numPr>
          <w:ilvl w:val="0"/>
          <w:numId w:val="0"/>
        </w:numPr>
        <w:tabs>
          <w:tab w:val="left" w:pos="1052"/>
        </w:tabs>
      </w:pPr>
      <w:r>
        <w:drawing>
          <wp:inline distT="0" distB="0" distL="114300" distR="114300">
            <wp:extent cx="1755140" cy="1316990"/>
            <wp:effectExtent l="0" t="0" r="0" b="16510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1330" cy="1313815"/>
            <wp:effectExtent l="0" t="0" r="0" b="635"/>
            <wp:docPr id="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64665" cy="1323340"/>
            <wp:effectExtent l="0" t="0" r="0" b="10795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052"/>
        </w:tabs>
      </w:pPr>
      <w:r>
        <w:drawing>
          <wp:inline distT="0" distB="0" distL="114300" distR="114300">
            <wp:extent cx="1767205" cy="1325880"/>
            <wp:effectExtent l="0" t="0" r="0" b="6985"/>
            <wp:docPr id="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200" cy="1295400"/>
            <wp:effectExtent l="0" t="0" r="0" b="0"/>
            <wp:docPr id="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74190" cy="1330960"/>
            <wp:effectExtent l="0" t="0" r="0" b="2540"/>
            <wp:docPr id="4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052"/>
        </w:tabs>
      </w:pPr>
    </w:p>
    <w:p>
      <w:pPr>
        <w:numPr>
          <w:ilvl w:val="0"/>
          <w:numId w:val="0"/>
        </w:numPr>
        <w:tabs>
          <w:tab w:val="left" w:pos="1052"/>
        </w:tabs>
      </w:pP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538"/>
        <w:gridCol w:w="937"/>
        <w:gridCol w:w="937"/>
        <w:gridCol w:w="937"/>
        <w:gridCol w:w="797"/>
        <w:gridCol w:w="752"/>
        <w:gridCol w:w="856"/>
        <w:gridCol w:w="730"/>
        <w:gridCol w:w="721"/>
        <w:gridCol w:w="715"/>
        <w:gridCol w:w="7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679" w:type="dxa"/>
            <w:vAlign w:val="center"/>
          </w:tcPr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49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1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dxa"/>
            <w:vMerge w:val="restart"/>
            <w:vAlign w:val="center"/>
          </w:tcPr>
          <w:p>
            <w:pPr>
              <w:jc w:val="center"/>
              <w:rPr>
                <w:rFonts w:hint="default"/>
                <w:b w:val="0"/>
                <w:bCs w:val="0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车辆1</w:t>
            </w:r>
          </w:p>
        </w:tc>
        <w:tc>
          <w:tcPr>
            <w:tcW w:w="5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93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111.2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-101.96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-293.94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-4.75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-1.5</w:t>
            </w:r>
          </w:p>
        </w:tc>
        <w:tc>
          <w:tcPr>
            <w:tcW w:w="730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21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-0.2</w:t>
            </w:r>
          </w:p>
        </w:tc>
        <w:tc>
          <w:tcPr>
            <w:tcW w:w="715" w:type="dxa"/>
            <w:vMerge w:val="restart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-0.2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5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93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262.27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-97.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-207.59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1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1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车辆2</w:t>
            </w:r>
          </w:p>
        </w:tc>
        <w:tc>
          <w:tcPr>
            <w:tcW w:w="5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93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25.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-231.</w:t>
            </w:r>
            <w:r>
              <w:rPr>
                <w:rFonts w:hint="eastAsia"/>
                <w:lang w:val="en-US" w:eastAsia="zh-CN"/>
              </w:rPr>
              <w:t>08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-502.2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-6.07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-1.80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-1.5</w:t>
            </w:r>
          </w:p>
        </w:tc>
        <w:tc>
          <w:tcPr>
            <w:tcW w:w="730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21" w:type="dxa"/>
            <w:vMerge w:val="restart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-0.2</w:t>
            </w:r>
          </w:p>
        </w:tc>
        <w:tc>
          <w:tcPr>
            <w:tcW w:w="715" w:type="dxa"/>
            <w:vMerge w:val="restart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-0.2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71.12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9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5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93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332.77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-51.36</w:t>
            </w:r>
          </w:p>
        </w:tc>
        <w:tc>
          <w:tcPr>
            <w:tcW w:w="937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-413.4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1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1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四、厢式货车1</w:t>
      </w:r>
    </w:p>
    <w:p>
      <w:r>
        <w:drawing>
          <wp:inline distT="0" distB="0" distL="114300" distR="114300">
            <wp:extent cx="1826895" cy="1370330"/>
            <wp:effectExtent l="0" t="0" r="0" b="127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7525" cy="1341120"/>
            <wp:effectExtent l="0" t="0" r="0" b="1206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4645" cy="1203325"/>
            <wp:effectExtent l="0" t="0" r="0" b="1587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737"/>
        <w:gridCol w:w="802"/>
        <w:gridCol w:w="862"/>
        <w:gridCol w:w="866"/>
        <w:gridCol w:w="791"/>
        <w:gridCol w:w="748"/>
        <w:gridCol w:w="843"/>
        <w:gridCol w:w="724"/>
        <w:gridCol w:w="714"/>
        <w:gridCol w:w="701"/>
        <w:gridCol w:w="8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4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厢式货车2</w:t>
            </w:r>
          </w:p>
        </w:tc>
        <w:tc>
          <w:tcPr>
            <w:tcW w:w="3281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1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500.00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6.72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-376.66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-6.61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-1.5</w:t>
            </w:r>
          </w:p>
        </w:tc>
        <w:tc>
          <w:tcPr>
            <w:tcW w:w="730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2.02</w:t>
            </w:r>
          </w:p>
        </w:tc>
        <w:tc>
          <w:tcPr>
            <w:tcW w:w="721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lang w:val="en-US" w:eastAsia="zh-CN"/>
              </w:rPr>
              <w:t>-0.2</w:t>
            </w:r>
          </w:p>
        </w:tc>
        <w:tc>
          <w:tcPr>
            <w:tcW w:w="715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425.65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-35.81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-424.16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1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1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1个磁偶极子：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轿车1</w:t>
      </w:r>
    </w:p>
    <w:p>
      <w:r>
        <w:drawing>
          <wp:inline distT="0" distB="0" distL="114300" distR="114300">
            <wp:extent cx="1718945" cy="1289050"/>
            <wp:effectExtent l="0" t="0" r="0" b="571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9580" cy="1289050"/>
            <wp:effectExtent l="0" t="0" r="0" b="5715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8945" cy="1289050"/>
            <wp:effectExtent l="0" t="0" r="0" b="5715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轿车2</w:t>
      </w:r>
    </w:p>
    <w:p>
      <w:r>
        <w:drawing>
          <wp:inline distT="0" distB="0" distL="114300" distR="114300">
            <wp:extent cx="1718310" cy="1289050"/>
            <wp:effectExtent l="0" t="0" r="0" b="5715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8945" cy="1289050"/>
            <wp:effectExtent l="0" t="0" r="0" b="5715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8945" cy="1289050"/>
            <wp:effectExtent l="0" t="0" r="0" b="5715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7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866"/>
        <w:gridCol w:w="802"/>
        <w:gridCol w:w="862"/>
        <w:gridCol w:w="796"/>
        <w:gridCol w:w="751"/>
        <w:gridCol w:w="858"/>
        <w:gridCol w:w="7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0" w:type="dxa"/>
            <w:gridSpan w:val="3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51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车辆1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122.45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37.65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-500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-4.80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-1.2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82.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511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车辆2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-132.07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353.7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-11.27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-4.75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-1.48</w:t>
            </w:r>
          </w:p>
        </w:tc>
        <w:tc>
          <w:tcPr>
            <w:tcW w:w="72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62.13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框式货车</w:t>
      </w:r>
    </w:p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727835" cy="1296035"/>
            <wp:effectExtent l="0" t="0" r="0" b="1841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835" cy="1296035"/>
            <wp:effectExtent l="0" t="0" r="0" b="18415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8470" cy="1296035"/>
            <wp:effectExtent l="0" t="0" r="0" b="18415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</w:p>
    <w:p/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718945" cy="1289050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8945" cy="1289050"/>
            <wp:effectExtent l="0" t="0" r="0" b="571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8945" cy="1289050"/>
            <wp:effectExtent l="0" t="0" r="0" b="571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</w:p>
    <w:tbl>
      <w:tblPr>
        <w:tblStyle w:val="3"/>
        <w:tblW w:w="7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866"/>
        <w:gridCol w:w="866"/>
        <w:gridCol w:w="866"/>
        <w:gridCol w:w="784"/>
        <w:gridCol w:w="742"/>
        <w:gridCol w:w="827"/>
        <w:gridCol w:w="8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框式货车</w:t>
            </w:r>
          </w:p>
        </w:tc>
        <w:tc>
          <w:tcPr>
            <w:tcW w:w="2598" w:type="dxa"/>
            <w:gridSpan w:val="3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8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4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2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77" w:type="dxa"/>
            <w:vAlign w:val="center"/>
          </w:tcPr>
          <w:p>
            <w:pPr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车辆1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-11.90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-134.74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-353.58</w:t>
            </w:r>
          </w:p>
        </w:tc>
        <w:tc>
          <w:tcPr>
            <w:tcW w:w="784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-4.75</w:t>
            </w:r>
          </w:p>
        </w:tc>
        <w:tc>
          <w:tcPr>
            <w:tcW w:w="74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2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-1.5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109.63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7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车辆2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-158.99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-233.46</w:t>
            </w:r>
          </w:p>
        </w:tc>
        <w:tc>
          <w:tcPr>
            <w:tcW w:w="8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-633.80</w:t>
            </w:r>
          </w:p>
        </w:tc>
        <w:tc>
          <w:tcPr>
            <w:tcW w:w="784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-6.07</w:t>
            </w:r>
          </w:p>
        </w:tc>
        <w:tc>
          <w:tcPr>
            <w:tcW w:w="74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2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-1.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165.53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3个磁偶极子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框式货车</w:t>
      </w:r>
    </w:p>
    <w:p>
      <w:r>
        <w:drawing>
          <wp:inline distT="0" distB="0" distL="114300" distR="114300">
            <wp:extent cx="1728470" cy="1296035"/>
            <wp:effectExtent l="0" t="0" r="0" b="1841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8470" cy="1296035"/>
            <wp:effectExtent l="0" t="0" r="0" b="1841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7200" cy="1296035"/>
            <wp:effectExtent l="0" t="0" r="0" b="184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722755" cy="1292225"/>
            <wp:effectExtent l="0" t="0" r="0" b="3175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9265" cy="1304925"/>
            <wp:effectExtent l="0" t="0" r="0" b="889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3705" cy="1277620"/>
            <wp:effectExtent l="0" t="0" r="0" b="17780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39"/>
        <w:gridCol w:w="866"/>
        <w:gridCol w:w="866"/>
        <w:gridCol w:w="866"/>
        <w:gridCol w:w="792"/>
        <w:gridCol w:w="749"/>
        <w:gridCol w:w="846"/>
        <w:gridCol w:w="725"/>
        <w:gridCol w:w="710"/>
        <w:gridCol w:w="704"/>
        <w:gridCol w:w="7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4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81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1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车辆1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19.61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-89.9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-142.04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-4.75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-1.2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36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43.34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93.72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-62.20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-49.71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71.5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-115.10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-136.2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</w:t>
            </w: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车辆2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62.54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-92.0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-248.9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-6.07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-1.5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36" w:type="dxa"/>
            <w:gridSpan w:val="2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53.11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232.99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-209.65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-83.74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-238.8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-104.91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-570.6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1.39</w:t>
            </w: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商务客车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46250" cy="1310005"/>
            <wp:effectExtent l="0" t="0" r="0" b="4445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6565" cy="1295400"/>
            <wp:effectExtent l="0" t="0" r="0" b="0"/>
            <wp:docPr id="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0060" cy="1312545"/>
            <wp:effectExtent l="0" t="0" r="0" b="1905"/>
            <wp:docPr id="5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747"/>
        <w:gridCol w:w="802"/>
        <w:gridCol w:w="866"/>
        <w:gridCol w:w="866"/>
        <w:gridCol w:w="797"/>
        <w:gridCol w:w="752"/>
        <w:gridCol w:w="856"/>
        <w:gridCol w:w="730"/>
        <w:gridCol w:w="721"/>
        <w:gridCol w:w="715"/>
        <w:gridCol w:w="7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4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81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21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1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车辆1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36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车辆2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344.6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249.65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-96.04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-0.7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36" w:type="dxa"/>
            <w:gridSpan w:val="2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5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31.3</w:t>
            </w: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47.9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-15.6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-28.40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0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200.12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-260.92</w:t>
            </w:r>
          </w:p>
        </w:tc>
        <w:tc>
          <w:tcPr>
            <w:tcW w:w="866" w:type="dxa"/>
            <w:vAlign w:val="bottom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-83.23</w:t>
            </w:r>
          </w:p>
        </w:tc>
        <w:tc>
          <w:tcPr>
            <w:tcW w:w="797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5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3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</w:t>
            </w:r>
          </w:p>
        </w:tc>
        <w:tc>
          <w:tcPr>
            <w:tcW w:w="1436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5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4个磁偶极子</w:t>
      </w:r>
    </w:p>
    <w:p>
      <w:pPr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框式货车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修改前1</w:t>
      </w:r>
    </w:p>
    <w:p>
      <w:pPr>
        <w:widowControl w:val="0"/>
        <w:numPr>
          <w:ilvl w:val="0"/>
          <w:numId w:val="0"/>
        </w:num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55140" cy="1316355"/>
            <wp:effectExtent l="0" t="0" r="0" b="1714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52600" cy="1314450"/>
            <wp:effectExtent l="0" t="0" r="0" b="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22755" cy="1292225"/>
            <wp:effectExtent l="0" t="0" r="0" b="317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修改后1 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769110" cy="1327150"/>
            <wp:effectExtent l="0" t="0" r="0" b="5715"/>
            <wp:docPr id="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4185" cy="1301115"/>
            <wp:effectExtent l="0" t="0" r="0" b="13970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0850" cy="1290955"/>
            <wp:effectExtent l="0" t="0" r="0" b="4445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修改前2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1718310" cy="1289050"/>
            <wp:effectExtent l="0" t="0" r="0" b="571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8945" cy="1289050"/>
            <wp:effectExtent l="0" t="0" r="0" b="5715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8945" cy="1289050"/>
            <wp:effectExtent l="0" t="0" r="0" b="5715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修改后2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1706880" cy="1280160"/>
            <wp:effectExtent l="0" t="0" r="0" b="15240"/>
            <wp:docPr id="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5450" cy="1271905"/>
            <wp:effectExtent l="0" t="0" r="0" b="4445"/>
            <wp:docPr id="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9895" cy="1275080"/>
            <wp:effectExtent l="0" t="0" r="0" b="1270"/>
            <wp:docPr id="5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修改范围后：</w:t>
      </w: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738"/>
        <w:gridCol w:w="869"/>
        <w:gridCol w:w="869"/>
        <w:gridCol w:w="869"/>
        <w:gridCol w:w="792"/>
        <w:gridCol w:w="748"/>
        <w:gridCol w:w="845"/>
        <w:gridCol w:w="725"/>
        <w:gridCol w:w="708"/>
        <w:gridCol w:w="702"/>
        <w:gridCol w:w="7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3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45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0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4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车辆1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247.79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11.1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-127.9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-4.75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-1.35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1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4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24.41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88.0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-141.4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-150.5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1.07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-53.87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-78.14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-125.98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2.20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20.53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0.11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-4.8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5.17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车辆2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494.53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-263.5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-239.60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-6.07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-1.80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-1.5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10" w:type="dxa"/>
            <w:gridSpan w:val="2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4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42.96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-525.08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97.8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349.2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0.65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231.71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-43.06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-26.3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1.74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58.4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-43.8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-222.81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3.00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jc w:val="both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商务客车</w:t>
      </w:r>
    </w:p>
    <w:p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1625600" cy="1219200"/>
            <wp:effectExtent l="0" t="0" r="0" b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1155" cy="1216025"/>
            <wp:effectExtent l="0" t="0" r="0" b="317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9250" cy="1214755"/>
            <wp:effectExtent l="0" t="0" r="0" b="444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drawing>
          <wp:inline distT="0" distB="0" distL="114300" distR="114300">
            <wp:extent cx="1624330" cy="1218565"/>
            <wp:effectExtent l="0" t="0" r="0" b="635"/>
            <wp:docPr id="5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2260" cy="1178560"/>
            <wp:effectExtent l="0" t="0" r="0" b="2540"/>
            <wp:docPr id="5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83055" cy="1186815"/>
            <wp:effectExtent l="0" t="0" r="0" b="13970"/>
            <wp:docPr id="5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38.8058872638710</w:t>
      </w:r>
    </w:p>
    <w:tbl>
      <w:tblPr>
        <w:tblStyle w:val="3"/>
        <w:tblW w:w="93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738"/>
        <w:gridCol w:w="869"/>
        <w:gridCol w:w="869"/>
        <w:gridCol w:w="869"/>
        <w:gridCol w:w="792"/>
        <w:gridCol w:w="748"/>
        <w:gridCol w:w="845"/>
        <w:gridCol w:w="725"/>
        <w:gridCol w:w="708"/>
        <w:gridCol w:w="702"/>
        <w:gridCol w:w="7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3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345" w:type="dxa"/>
            <w:gridSpan w:val="4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磁偶极矩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x0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y0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z0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0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∆</w:t>
            </w: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24" w:type="dxa"/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车辆1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-69.1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69.56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46.8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-1.6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-1.5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1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4" w:type="dxa"/>
            <w:vMerge w:val="restar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28.9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-53.58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63.8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-35.85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-95.89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52.1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-1.8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-36.04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166.54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-111.4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1.60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车辆2</w:t>
            </w: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177.63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438.51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-249.1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-1.6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-1.5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10" w:type="dxa"/>
            <w:gridSpan w:val="2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4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38.8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137.11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427.51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-55.75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127.89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270.49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-39.0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0.38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dxa"/>
            <w:vMerge w:val="continue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73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869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148.22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-1000</w:t>
            </w:r>
          </w:p>
        </w:tc>
        <w:tc>
          <w:tcPr>
            <w:tcW w:w="869" w:type="dxa"/>
            <w:vAlign w:val="bottom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57.79</w:t>
            </w:r>
          </w:p>
        </w:tc>
        <w:tc>
          <w:tcPr>
            <w:tcW w:w="792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845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725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1.50</w:t>
            </w:r>
          </w:p>
        </w:tc>
        <w:tc>
          <w:tcPr>
            <w:tcW w:w="1410" w:type="dxa"/>
            <w:gridSpan w:val="2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724" w:type="dxa"/>
            <w:vMerge w:val="continue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-69.1179343093807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69.5634133182898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46.8461516415596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-53.5818027515882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63.8077222774301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-35.8524567423167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-95.8936614278663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52.1251011578950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-1.86997230826743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-36.0445531536413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166.540629623195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-111.427249382838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1.59964231283793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-1.50000000000000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819AB"/>
    <w:multiLevelType w:val="singleLevel"/>
    <w:tmpl w:val="842819A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96BDC31"/>
    <w:multiLevelType w:val="singleLevel"/>
    <w:tmpl w:val="896BDC3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7252"/>
    <w:rsid w:val="038E3ABE"/>
    <w:rsid w:val="09BB65BE"/>
    <w:rsid w:val="0C134D7C"/>
    <w:rsid w:val="191007D2"/>
    <w:rsid w:val="1E611E40"/>
    <w:rsid w:val="200F5F87"/>
    <w:rsid w:val="207D242B"/>
    <w:rsid w:val="20D211F6"/>
    <w:rsid w:val="24DB0068"/>
    <w:rsid w:val="27742C5B"/>
    <w:rsid w:val="28733243"/>
    <w:rsid w:val="2B8A65D0"/>
    <w:rsid w:val="2FB46659"/>
    <w:rsid w:val="3254030B"/>
    <w:rsid w:val="335039CF"/>
    <w:rsid w:val="35A56407"/>
    <w:rsid w:val="38617B9C"/>
    <w:rsid w:val="3DCA7E49"/>
    <w:rsid w:val="45985900"/>
    <w:rsid w:val="4624060E"/>
    <w:rsid w:val="4A730277"/>
    <w:rsid w:val="4F613692"/>
    <w:rsid w:val="549230D3"/>
    <w:rsid w:val="55592780"/>
    <w:rsid w:val="5607756D"/>
    <w:rsid w:val="572D34AE"/>
    <w:rsid w:val="5D331AE8"/>
    <w:rsid w:val="634C5DAA"/>
    <w:rsid w:val="644B1A3D"/>
    <w:rsid w:val="66B94E0C"/>
    <w:rsid w:val="69AE3FC0"/>
    <w:rsid w:val="6CD36AB6"/>
    <w:rsid w:val="71BE34B3"/>
    <w:rsid w:val="73A34550"/>
    <w:rsid w:val="77F14E0E"/>
    <w:rsid w:val="78527D56"/>
    <w:rsid w:val="7C686C61"/>
    <w:rsid w:val="7CF63F0E"/>
    <w:rsid w:val="7D0A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customXml" Target="../customXml/item1.xml"/><Relationship Id="rId6" Type="http://schemas.openxmlformats.org/officeDocument/2006/relationships/image" Target="media/image3.emf"/><Relationship Id="rId59" Type="http://schemas.openxmlformats.org/officeDocument/2006/relationships/image" Target="media/image56.emf"/><Relationship Id="rId58" Type="http://schemas.openxmlformats.org/officeDocument/2006/relationships/image" Target="media/image55.emf"/><Relationship Id="rId57" Type="http://schemas.openxmlformats.org/officeDocument/2006/relationships/image" Target="media/image54.emf"/><Relationship Id="rId56" Type="http://schemas.openxmlformats.org/officeDocument/2006/relationships/image" Target="media/image53.emf"/><Relationship Id="rId55" Type="http://schemas.openxmlformats.org/officeDocument/2006/relationships/image" Target="media/image52.emf"/><Relationship Id="rId54" Type="http://schemas.openxmlformats.org/officeDocument/2006/relationships/image" Target="media/image51.emf"/><Relationship Id="rId53" Type="http://schemas.openxmlformats.org/officeDocument/2006/relationships/image" Target="media/image50.emf"/><Relationship Id="rId52" Type="http://schemas.openxmlformats.org/officeDocument/2006/relationships/image" Target="media/image49.emf"/><Relationship Id="rId51" Type="http://schemas.openxmlformats.org/officeDocument/2006/relationships/image" Target="media/image48.emf"/><Relationship Id="rId50" Type="http://schemas.openxmlformats.org/officeDocument/2006/relationships/image" Target="media/image47.emf"/><Relationship Id="rId5" Type="http://schemas.openxmlformats.org/officeDocument/2006/relationships/image" Target="media/image2.emf"/><Relationship Id="rId49" Type="http://schemas.openxmlformats.org/officeDocument/2006/relationships/image" Target="media/image46.emf"/><Relationship Id="rId48" Type="http://schemas.openxmlformats.org/officeDocument/2006/relationships/image" Target="media/image45.emf"/><Relationship Id="rId47" Type="http://schemas.openxmlformats.org/officeDocument/2006/relationships/image" Target="media/image44.emf"/><Relationship Id="rId46" Type="http://schemas.openxmlformats.org/officeDocument/2006/relationships/image" Target="media/image43.emf"/><Relationship Id="rId45" Type="http://schemas.openxmlformats.org/officeDocument/2006/relationships/image" Target="media/image42.emf"/><Relationship Id="rId44" Type="http://schemas.openxmlformats.org/officeDocument/2006/relationships/image" Target="media/image41.emf"/><Relationship Id="rId43" Type="http://schemas.openxmlformats.org/officeDocument/2006/relationships/image" Target="media/image40.emf"/><Relationship Id="rId42" Type="http://schemas.openxmlformats.org/officeDocument/2006/relationships/image" Target="media/image39.emf"/><Relationship Id="rId41" Type="http://schemas.openxmlformats.org/officeDocument/2006/relationships/image" Target="media/image38.emf"/><Relationship Id="rId40" Type="http://schemas.openxmlformats.org/officeDocument/2006/relationships/image" Target="media/image37.emf"/><Relationship Id="rId4" Type="http://schemas.openxmlformats.org/officeDocument/2006/relationships/image" Target="media/image1.emf"/><Relationship Id="rId39" Type="http://schemas.openxmlformats.org/officeDocument/2006/relationships/image" Target="media/image36.emf"/><Relationship Id="rId38" Type="http://schemas.openxmlformats.org/officeDocument/2006/relationships/image" Target="media/image35.emf"/><Relationship Id="rId37" Type="http://schemas.openxmlformats.org/officeDocument/2006/relationships/image" Target="media/image34.emf"/><Relationship Id="rId36" Type="http://schemas.openxmlformats.org/officeDocument/2006/relationships/image" Target="media/image33.emf"/><Relationship Id="rId35" Type="http://schemas.openxmlformats.org/officeDocument/2006/relationships/image" Target="media/image32.emf"/><Relationship Id="rId34" Type="http://schemas.openxmlformats.org/officeDocument/2006/relationships/image" Target="media/image31.emf"/><Relationship Id="rId33" Type="http://schemas.openxmlformats.org/officeDocument/2006/relationships/image" Target="media/image30.emf"/><Relationship Id="rId32" Type="http://schemas.openxmlformats.org/officeDocument/2006/relationships/image" Target="media/image29.emf"/><Relationship Id="rId31" Type="http://schemas.openxmlformats.org/officeDocument/2006/relationships/image" Target="media/image28.emf"/><Relationship Id="rId30" Type="http://schemas.openxmlformats.org/officeDocument/2006/relationships/image" Target="media/image27.emf"/><Relationship Id="rId3" Type="http://schemas.openxmlformats.org/officeDocument/2006/relationships/theme" Target="theme/theme1.xml"/><Relationship Id="rId29" Type="http://schemas.openxmlformats.org/officeDocument/2006/relationships/image" Target="media/image26.emf"/><Relationship Id="rId28" Type="http://schemas.openxmlformats.org/officeDocument/2006/relationships/image" Target="media/image25.emf"/><Relationship Id="rId27" Type="http://schemas.openxmlformats.org/officeDocument/2006/relationships/image" Target="media/image24.emf"/><Relationship Id="rId26" Type="http://schemas.openxmlformats.org/officeDocument/2006/relationships/image" Target="media/image23.emf"/><Relationship Id="rId25" Type="http://schemas.openxmlformats.org/officeDocument/2006/relationships/image" Target="media/image22.emf"/><Relationship Id="rId24" Type="http://schemas.openxmlformats.org/officeDocument/2006/relationships/image" Target="media/image21.emf"/><Relationship Id="rId23" Type="http://schemas.openxmlformats.org/officeDocument/2006/relationships/image" Target="media/image20.emf"/><Relationship Id="rId22" Type="http://schemas.openxmlformats.org/officeDocument/2006/relationships/image" Target="media/image19.emf"/><Relationship Id="rId21" Type="http://schemas.openxmlformats.org/officeDocument/2006/relationships/image" Target="media/image18.emf"/><Relationship Id="rId20" Type="http://schemas.openxmlformats.org/officeDocument/2006/relationships/image" Target="media/image17.emf"/><Relationship Id="rId2" Type="http://schemas.openxmlformats.org/officeDocument/2006/relationships/settings" Target="settings.xml"/><Relationship Id="rId19" Type="http://schemas.openxmlformats.org/officeDocument/2006/relationships/image" Target="media/image16.emf"/><Relationship Id="rId18" Type="http://schemas.openxmlformats.org/officeDocument/2006/relationships/image" Target="media/image15.emf"/><Relationship Id="rId17" Type="http://schemas.openxmlformats.org/officeDocument/2006/relationships/image" Target="media/image14.emf"/><Relationship Id="rId16" Type="http://schemas.openxmlformats.org/officeDocument/2006/relationships/image" Target="media/image13.emf"/><Relationship Id="rId15" Type="http://schemas.openxmlformats.org/officeDocument/2006/relationships/image" Target="media/image12.emf"/><Relationship Id="rId14" Type="http://schemas.openxmlformats.org/officeDocument/2006/relationships/image" Target="media/image11.emf"/><Relationship Id="rId13" Type="http://schemas.openxmlformats.org/officeDocument/2006/relationships/image" Target="media/image10.emf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2022-05-26T11:07:00Z</dcterms:created>
  <dc:creator>abcdlwc</dc:creator>
  <cp:lastModifiedBy>执念一生か</cp:lastModifiedBy>
  <dcterms:modified xsi:type="dcterms:W3CDTF">2022-06-10T11:15:38Z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69B4B9A392BD44AEAC89C43A1E23DDDA</vt:lpwstr>
  </property>
</Properties>
</file>