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轿车</w:t>
      </w:r>
    </w:p>
    <w:p>
      <w:r>
        <w:drawing>
          <wp:inline distT="0" distB="0" distL="114300" distR="114300">
            <wp:extent cx="3310890" cy="1861185"/>
            <wp:effectExtent l="0" t="0" r="381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359785" cy="1906270"/>
            <wp:effectExtent l="0" t="0" r="12065" b="177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978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商务客车</w:t>
      </w:r>
    </w:p>
    <w:p>
      <w:pPr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3408045" cy="1927860"/>
            <wp:effectExtent l="0" t="0" r="190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8045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383280" cy="1900555"/>
            <wp:effectExtent l="0" t="0" r="762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90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框式货车</w:t>
      </w:r>
    </w:p>
    <w:p>
      <w:r>
        <w:drawing>
          <wp:inline distT="0" distB="0" distL="114300" distR="114300">
            <wp:extent cx="3482340" cy="1965325"/>
            <wp:effectExtent l="0" t="0" r="3810" b="158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530600" cy="2010410"/>
            <wp:effectExtent l="0" t="0" r="1270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厢式货车</w:t>
      </w:r>
      <w:bookmarkStart w:id="0" w:name="_GoBack"/>
      <w:bookmarkEnd w:id="0"/>
    </w:p>
    <w:p>
      <w:r>
        <w:drawing>
          <wp:inline distT="0" distB="0" distL="114300" distR="114300">
            <wp:extent cx="3554095" cy="2181225"/>
            <wp:effectExtent l="0" t="0" r="825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409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576955" cy="2393315"/>
            <wp:effectExtent l="0" t="0" r="444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6955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2E7D5D"/>
    <w:rsid w:val="1EB80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2022-05-26T07:27:00Z</dcterms:created>
  <dc:creator>abcdlwc</dc:creator>
  <cp:lastModifiedBy>执念一生か</cp:lastModifiedBy>
  <dcterms:modified xsi:type="dcterms:W3CDTF">2022-05-26T07:53:03Z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2052-11.1.0.11372</vt:lpwstr>
  </property>
  <property fmtid="{D5CDD505-2E9C-101B-9397-08002B2CF9AE}" pid="3" name="ICV">
    <vt:lpwstr>877C3A9EAA8F4BD2B3FA084FB00E6202</vt:lpwstr>
  </property>
</Properties>
</file>