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91A73" w14:textId="7773E4CE" w:rsidR="00173451" w:rsidRPr="00A47E4B" w:rsidRDefault="00C7726E" w:rsidP="00173451">
      <w:pPr>
        <w:rPr>
          <w:sz w:val="16"/>
          <w:szCs w:val="16"/>
        </w:rPr>
      </w:pPr>
      <w:r w:rsidRPr="00A47E4B">
        <w:rPr>
          <w:rFonts w:hint="eastAsia"/>
          <w:sz w:val="16"/>
          <w:szCs w:val="16"/>
        </w:rPr>
        <w:t>菠菜</w:t>
      </w:r>
      <w:r w:rsidRPr="00A47E4B">
        <w:rPr>
          <w:rFonts w:hint="eastAsia"/>
          <w:sz w:val="16"/>
          <w:szCs w:val="16"/>
        </w:rPr>
        <w:t>music-school</w:t>
      </w:r>
      <w:r w:rsidRPr="00A47E4B">
        <w:rPr>
          <w:rFonts w:hint="eastAsia"/>
          <w:sz w:val="16"/>
          <w:szCs w:val="16"/>
        </w:rPr>
        <w:t>约课小程序</w:t>
      </w:r>
    </w:p>
    <w:p w14:paraId="2F255FC0" w14:textId="77777777" w:rsidR="00C7726E" w:rsidRPr="00A47E4B" w:rsidRDefault="00C7726E" w:rsidP="00173451">
      <w:pPr>
        <w:rPr>
          <w:sz w:val="16"/>
          <w:szCs w:val="16"/>
        </w:rPr>
      </w:pPr>
    </w:p>
    <w:p w14:paraId="20C48A25" w14:textId="5A67B431" w:rsidR="00C7726E" w:rsidRPr="00A47E4B" w:rsidRDefault="00C7726E" w:rsidP="00173451">
      <w:pPr>
        <w:rPr>
          <w:sz w:val="16"/>
          <w:szCs w:val="16"/>
        </w:rPr>
      </w:pPr>
      <w:r w:rsidRPr="00A47E4B">
        <w:rPr>
          <w:rFonts w:hint="eastAsia"/>
          <w:sz w:val="16"/>
          <w:szCs w:val="16"/>
        </w:rPr>
        <w:t>小程序登录分为学生端以及老师端</w:t>
      </w:r>
    </w:p>
    <w:p w14:paraId="104DDEDD" w14:textId="5F091EDC" w:rsidR="00C7726E" w:rsidRPr="00A47E4B" w:rsidRDefault="00C7726E" w:rsidP="00173451">
      <w:pPr>
        <w:rPr>
          <w:sz w:val="16"/>
          <w:szCs w:val="16"/>
        </w:rPr>
      </w:pPr>
      <w:r w:rsidRPr="00A47E4B">
        <w:rPr>
          <w:rFonts w:hint="eastAsia"/>
          <w:sz w:val="16"/>
          <w:szCs w:val="16"/>
        </w:rPr>
        <w:t>只有琴行在职老师以及签订学习合同的学生有权限登录该小程序</w:t>
      </w:r>
    </w:p>
    <w:p w14:paraId="6060F5C8" w14:textId="63EA3DD3" w:rsidR="00C7726E" w:rsidRPr="00A47E4B" w:rsidRDefault="00C7726E" w:rsidP="00173451">
      <w:pPr>
        <w:rPr>
          <w:sz w:val="16"/>
          <w:szCs w:val="16"/>
        </w:rPr>
      </w:pPr>
      <w:r w:rsidRPr="00A47E4B">
        <w:rPr>
          <w:rFonts w:hint="eastAsia"/>
          <w:sz w:val="16"/>
          <w:szCs w:val="16"/>
        </w:rPr>
        <w:t>上课时间为每天的中午</w:t>
      </w:r>
      <w:r w:rsidRPr="00A47E4B">
        <w:rPr>
          <w:rFonts w:hint="eastAsia"/>
          <w:sz w:val="16"/>
          <w:szCs w:val="16"/>
        </w:rPr>
        <w:t>12</w:t>
      </w:r>
      <w:r w:rsidRPr="00A47E4B">
        <w:rPr>
          <w:rFonts w:hint="eastAsia"/>
          <w:sz w:val="16"/>
          <w:szCs w:val="16"/>
        </w:rPr>
        <w:t>点到晚上</w:t>
      </w:r>
      <w:r w:rsidRPr="00A47E4B">
        <w:rPr>
          <w:rFonts w:hint="eastAsia"/>
          <w:sz w:val="16"/>
          <w:szCs w:val="16"/>
        </w:rPr>
        <w:t>8</w:t>
      </w:r>
      <w:r w:rsidRPr="00A47E4B">
        <w:rPr>
          <w:rFonts w:hint="eastAsia"/>
          <w:sz w:val="16"/>
          <w:szCs w:val="16"/>
        </w:rPr>
        <w:t>点，</w:t>
      </w:r>
      <w:r w:rsidRPr="00A47E4B">
        <w:rPr>
          <w:rFonts w:hint="eastAsia"/>
          <w:sz w:val="16"/>
          <w:szCs w:val="16"/>
        </w:rPr>
        <w:t>45</w:t>
      </w:r>
      <w:r w:rsidRPr="00A47E4B">
        <w:rPr>
          <w:rFonts w:hint="eastAsia"/>
          <w:sz w:val="16"/>
          <w:szCs w:val="16"/>
        </w:rPr>
        <w:t>分钟一节课，中间无休息</w:t>
      </w:r>
    </w:p>
    <w:p w14:paraId="22F66B18" w14:textId="1A9AE552" w:rsidR="00C7726E" w:rsidRPr="00A47E4B" w:rsidRDefault="00C7726E" w:rsidP="00173451">
      <w:pPr>
        <w:rPr>
          <w:sz w:val="16"/>
          <w:szCs w:val="16"/>
        </w:rPr>
      </w:pPr>
      <w:r w:rsidRPr="00A47E4B">
        <w:rPr>
          <w:rFonts w:hint="eastAsia"/>
          <w:sz w:val="16"/>
          <w:szCs w:val="16"/>
        </w:rPr>
        <w:t>当前的主教课程包括三类，架子鼓，吉他以及钢琴</w:t>
      </w:r>
    </w:p>
    <w:p w14:paraId="44CEDCB3" w14:textId="313EC614" w:rsidR="00C7726E" w:rsidRPr="00A47E4B" w:rsidRDefault="00C7726E" w:rsidP="00173451">
      <w:pPr>
        <w:rPr>
          <w:sz w:val="16"/>
          <w:szCs w:val="16"/>
        </w:rPr>
      </w:pPr>
      <w:r w:rsidRPr="00A47E4B">
        <w:rPr>
          <w:rFonts w:hint="eastAsia"/>
          <w:sz w:val="16"/>
          <w:szCs w:val="16"/>
        </w:rPr>
        <w:t>学生一般会从美团了解到琴行</w:t>
      </w:r>
      <w:r w:rsidR="00A47E4B" w:rsidRPr="00A47E4B">
        <w:rPr>
          <w:rFonts w:hint="eastAsia"/>
          <w:sz w:val="16"/>
          <w:szCs w:val="16"/>
        </w:rPr>
        <w:t>相关信息，然后会来线下签署学习合同</w:t>
      </w:r>
    </w:p>
    <w:p w14:paraId="21D8A4BA" w14:textId="0F342686" w:rsidR="00A47E4B" w:rsidRPr="00A47E4B" w:rsidRDefault="00A47E4B" w:rsidP="00173451">
      <w:pPr>
        <w:rPr>
          <w:sz w:val="16"/>
          <w:szCs w:val="16"/>
        </w:rPr>
      </w:pPr>
      <w:r w:rsidRPr="00A47E4B">
        <w:rPr>
          <w:rFonts w:hint="eastAsia"/>
          <w:sz w:val="16"/>
          <w:szCs w:val="16"/>
        </w:rPr>
        <w:t>当前的课程学习分为两种模式，一种是按册学习，每一类课程都有三册教材，可以理解为从入门到精通，按册学习的模式下，同一名学生同一类课程每一册的有效课时为</w:t>
      </w:r>
      <w:r w:rsidRPr="00A47E4B">
        <w:rPr>
          <w:rFonts w:hint="eastAsia"/>
          <w:sz w:val="16"/>
          <w:szCs w:val="16"/>
        </w:rPr>
        <w:t>12</w:t>
      </w:r>
      <w:r w:rsidRPr="00A47E4B">
        <w:rPr>
          <w:rFonts w:hint="eastAsia"/>
          <w:sz w:val="16"/>
          <w:szCs w:val="16"/>
        </w:rPr>
        <w:t>节课，超过</w:t>
      </w:r>
      <w:r w:rsidRPr="00A47E4B">
        <w:rPr>
          <w:rFonts w:hint="eastAsia"/>
          <w:sz w:val="16"/>
          <w:szCs w:val="16"/>
        </w:rPr>
        <w:t>12</w:t>
      </w:r>
      <w:r w:rsidRPr="00A47E4B">
        <w:rPr>
          <w:rFonts w:hint="eastAsia"/>
          <w:sz w:val="16"/>
          <w:szCs w:val="16"/>
        </w:rPr>
        <w:t>课时的为无效课时，不予支付相关课时费给相应老师；另一种学习模式为</w:t>
      </w:r>
      <w:r w:rsidRPr="00A47E4B">
        <w:rPr>
          <w:rFonts w:hint="eastAsia"/>
          <w:sz w:val="16"/>
          <w:szCs w:val="16"/>
        </w:rPr>
        <w:t>20</w:t>
      </w:r>
      <w:r w:rsidRPr="00A47E4B">
        <w:rPr>
          <w:rFonts w:hint="eastAsia"/>
          <w:sz w:val="16"/>
          <w:szCs w:val="16"/>
        </w:rPr>
        <w:t>课时固定课时制，同一名学生同一类课程的全部课时就是</w:t>
      </w:r>
      <w:r w:rsidRPr="00A47E4B">
        <w:rPr>
          <w:rFonts w:hint="eastAsia"/>
          <w:sz w:val="16"/>
          <w:szCs w:val="16"/>
        </w:rPr>
        <w:t>20</w:t>
      </w:r>
      <w:r w:rsidRPr="00A47E4B">
        <w:rPr>
          <w:rFonts w:hint="eastAsia"/>
          <w:sz w:val="16"/>
          <w:szCs w:val="16"/>
        </w:rPr>
        <w:t>节课，无论学习到什么程度，有可能三册都学完了，也有可能只学完一册</w:t>
      </w:r>
    </w:p>
    <w:p w14:paraId="20A22C10" w14:textId="43D5E108" w:rsidR="00A47E4B" w:rsidRPr="00A47E4B" w:rsidRDefault="00A47E4B" w:rsidP="00173451">
      <w:pPr>
        <w:rPr>
          <w:rFonts w:hint="eastAsia"/>
          <w:sz w:val="16"/>
          <w:szCs w:val="16"/>
        </w:rPr>
      </w:pPr>
      <w:r w:rsidRPr="00A47E4B">
        <w:rPr>
          <w:rFonts w:hint="eastAsia"/>
          <w:sz w:val="16"/>
          <w:szCs w:val="16"/>
        </w:rPr>
        <w:t>另外，学生允许在开课时间前一个半小时换课即更改已预约的时间</w:t>
      </w:r>
    </w:p>
    <w:p w14:paraId="4B7E3ECE" w14:textId="1006F774" w:rsidR="00C7726E" w:rsidRPr="00A47E4B" w:rsidRDefault="00C7726E" w:rsidP="00173451">
      <w:pPr>
        <w:rPr>
          <w:sz w:val="16"/>
          <w:szCs w:val="16"/>
        </w:rPr>
      </w:pPr>
      <w:r w:rsidRPr="00A47E4B">
        <w:rPr>
          <w:rFonts w:hint="eastAsia"/>
          <w:sz w:val="16"/>
          <w:szCs w:val="16"/>
        </w:rPr>
        <w:t>老师</w:t>
      </w:r>
      <w:r w:rsidRPr="00A47E4B">
        <w:rPr>
          <w:rFonts w:hint="eastAsia"/>
          <w:sz w:val="16"/>
          <w:szCs w:val="16"/>
        </w:rPr>
        <w:t>端主要包括以下界面中红圈中的功能</w:t>
      </w:r>
      <w:r w:rsidR="00A47E4B" w:rsidRPr="00A47E4B">
        <w:rPr>
          <w:rFonts w:hint="eastAsia"/>
          <w:sz w:val="16"/>
          <w:szCs w:val="16"/>
        </w:rPr>
        <w:t>，</w:t>
      </w:r>
      <w:r w:rsidR="00A47E4B">
        <w:rPr>
          <w:rFonts w:hint="eastAsia"/>
          <w:sz w:val="16"/>
          <w:szCs w:val="16"/>
        </w:rPr>
        <w:t>主要功能就是为了老师及时查看学生的约课信息，按时去店里授课</w:t>
      </w:r>
    </w:p>
    <w:p w14:paraId="3E0F4344" w14:textId="2AC390D2" w:rsidR="00C7726E" w:rsidRPr="00A47E4B" w:rsidRDefault="00C7726E" w:rsidP="00173451">
      <w:pPr>
        <w:rPr>
          <w:rFonts w:hint="eastAsia"/>
          <w:sz w:val="16"/>
          <w:szCs w:val="16"/>
        </w:rPr>
      </w:pPr>
      <w:r w:rsidRPr="00A47E4B">
        <w:rPr>
          <w:noProof/>
          <w:sz w:val="16"/>
          <w:szCs w:val="16"/>
        </w:rPr>
        <w:drawing>
          <wp:inline distT="0" distB="0" distL="0" distR="0" wp14:anchorId="417CE98C" wp14:editId="20021898">
            <wp:extent cx="2253082" cy="4878625"/>
            <wp:effectExtent l="0" t="0" r="0" b="0"/>
            <wp:docPr id="8218710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545" cy="4905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87D5A6" w14:textId="0930C6A7" w:rsidR="00C7726E" w:rsidRPr="00A47E4B" w:rsidRDefault="00C7726E" w:rsidP="00173451">
      <w:pPr>
        <w:rPr>
          <w:rFonts w:hint="eastAsia"/>
          <w:sz w:val="20"/>
          <w:szCs w:val="20"/>
        </w:rPr>
      </w:pPr>
      <w:r w:rsidRPr="00A47E4B">
        <w:rPr>
          <w:rFonts w:hint="eastAsia"/>
          <w:sz w:val="16"/>
          <w:szCs w:val="16"/>
        </w:rPr>
        <w:t>学生端主要包括以下界面中红圈中的功能</w:t>
      </w:r>
      <w:r w:rsidR="00A47E4B">
        <w:rPr>
          <w:rFonts w:hint="eastAsia"/>
          <w:sz w:val="16"/>
          <w:szCs w:val="16"/>
        </w:rPr>
        <w:t>，</w:t>
      </w:r>
      <w:r w:rsidR="00A47E4B" w:rsidRPr="00A47E4B">
        <w:rPr>
          <w:rFonts w:hint="eastAsia"/>
          <w:sz w:val="16"/>
          <w:szCs w:val="16"/>
        </w:rPr>
        <w:t>主要功能就是为了学生选择门店，及预约课程</w:t>
      </w:r>
    </w:p>
    <w:p w14:paraId="713F65D4" w14:textId="1D655CBB" w:rsidR="00C7726E" w:rsidRPr="00A47E4B" w:rsidRDefault="00C7726E" w:rsidP="00173451">
      <w:pPr>
        <w:rPr>
          <w:rFonts w:hint="eastAsia"/>
          <w:sz w:val="16"/>
          <w:szCs w:val="16"/>
        </w:rPr>
      </w:pPr>
      <w:r w:rsidRPr="00A47E4B">
        <w:rPr>
          <w:noProof/>
          <w:sz w:val="16"/>
          <w:szCs w:val="16"/>
        </w:rPr>
        <w:lastRenderedPageBreak/>
        <w:drawing>
          <wp:inline distT="0" distB="0" distL="0" distR="0" wp14:anchorId="54A343AE" wp14:editId="41817F6C">
            <wp:extent cx="1950299" cy="4220320"/>
            <wp:effectExtent l="0" t="0" r="0" b="8890"/>
            <wp:docPr id="1908592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111" cy="42307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7726E" w:rsidRPr="00A47E4B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A442B" w14:textId="77777777" w:rsidR="00501DD4" w:rsidRDefault="00501DD4" w:rsidP="00A47E4B">
      <w:pPr>
        <w:spacing w:after="0" w:line="240" w:lineRule="auto"/>
      </w:pPr>
      <w:r>
        <w:separator/>
      </w:r>
    </w:p>
  </w:endnote>
  <w:endnote w:type="continuationSeparator" w:id="0">
    <w:p w14:paraId="5C0C765D" w14:textId="77777777" w:rsidR="00501DD4" w:rsidRDefault="00501DD4" w:rsidP="00A47E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4E944" w14:textId="611D17E4" w:rsidR="00A47E4B" w:rsidRDefault="00A47E4B">
    <w:pPr>
      <w:pStyle w:val="af0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2A78EB" wp14:editId="1B08C43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7225" cy="370205"/>
              <wp:effectExtent l="0" t="0" r="9525" b="0"/>
              <wp:wrapNone/>
              <wp:docPr id="265466185" name="文本框 5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254646" w14:textId="5005B9BB" w:rsidR="00A47E4B" w:rsidRPr="00A47E4B" w:rsidRDefault="00A47E4B" w:rsidP="00A47E4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7E4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A78EB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alt="Internal" style="position:absolute;margin-left:0;margin-top:0;width:51.7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2B254646" w14:textId="5005B9BB" w:rsidR="00A47E4B" w:rsidRPr="00A47E4B" w:rsidRDefault="00A47E4B" w:rsidP="00A47E4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47E4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21A05" w14:textId="6838CFF3" w:rsidR="00A47E4B" w:rsidRDefault="00A47E4B">
    <w:pPr>
      <w:pStyle w:val="af0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8E9E27" wp14:editId="658F9EC5">
              <wp:simplePos x="914400" y="9414662"/>
              <wp:positionH relativeFrom="page">
                <wp:align>left</wp:align>
              </wp:positionH>
              <wp:positionV relativeFrom="page">
                <wp:align>bottom</wp:align>
              </wp:positionV>
              <wp:extent cx="657225" cy="370205"/>
              <wp:effectExtent l="0" t="0" r="9525" b="0"/>
              <wp:wrapNone/>
              <wp:docPr id="279440989" name="文本框 6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0E38D3" w14:textId="6CA6EF82" w:rsidR="00A47E4B" w:rsidRPr="00A47E4B" w:rsidRDefault="00A47E4B" w:rsidP="00A47E4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7E4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E9E27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alt="Internal" style="position:absolute;margin-left:0;margin-top:0;width:51.7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700E38D3" w14:textId="6CA6EF82" w:rsidR="00A47E4B" w:rsidRPr="00A47E4B" w:rsidRDefault="00A47E4B" w:rsidP="00A47E4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47E4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0268A" w14:textId="7573DC73" w:rsidR="00A47E4B" w:rsidRDefault="00A47E4B">
    <w:pPr>
      <w:pStyle w:val="af0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DD2A73" wp14:editId="25C521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7225" cy="370205"/>
              <wp:effectExtent l="0" t="0" r="9525" b="0"/>
              <wp:wrapNone/>
              <wp:docPr id="525915828" name="文本框 4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755211" w14:textId="15DA1CD6" w:rsidR="00A47E4B" w:rsidRPr="00A47E4B" w:rsidRDefault="00A47E4B" w:rsidP="00A47E4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47E4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DD2A7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8" type="#_x0000_t202" alt="Internal" style="position:absolute;margin-left:0;margin-top:0;width:51.7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E755211" w14:textId="15DA1CD6" w:rsidR="00A47E4B" w:rsidRPr="00A47E4B" w:rsidRDefault="00A47E4B" w:rsidP="00A47E4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47E4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3AA0C" w14:textId="77777777" w:rsidR="00501DD4" w:rsidRDefault="00501DD4" w:rsidP="00A47E4B">
      <w:pPr>
        <w:spacing w:after="0" w:line="240" w:lineRule="auto"/>
      </w:pPr>
      <w:r>
        <w:separator/>
      </w:r>
    </w:p>
  </w:footnote>
  <w:footnote w:type="continuationSeparator" w:id="0">
    <w:p w14:paraId="3D5D4287" w14:textId="77777777" w:rsidR="00501DD4" w:rsidRDefault="00501DD4" w:rsidP="00A47E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51"/>
    <w:rsid w:val="00173451"/>
    <w:rsid w:val="003A1FE4"/>
    <w:rsid w:val="00501DD4"/>
    <w:rsid w:val="00A47E4B"/>
    <w:rsid w:val="00C7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CEEB8"/>
  <w15:chartTrackingRefBased/>
  <w15:docId w15:val="{6D44DDA9-C673-4B64-A726-D32C8E84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3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73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73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734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7345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734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7345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34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734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3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3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3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3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34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34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34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3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34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345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7345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73451"/>
    <w:rPr>
      <w:color w:val="605E5C"/>
      <w:shd w:val="clear" w:color="auto" w:fill="E1DFDD"/>
    </w:rPr>
  </w:style>
  <w:style w:type="paragraph" w:styleId="af0">
    <w:name w:val="footer"/>
    <w:basedOn w:val="a"/>
    <w:link w:val="af1"/>
    <w:uiPriority w:val="99"/>
    <w:unhideWhenUsed/>
    <w:rsid w:val="00A47E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A47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Liwen (P/GE-M3)</dc:creator>
  <cp:keywords/>
  <dc:description/>
  <cp:lastModifiedBy>Chang, Liwen (P/GE-M3)</cp:lastModifiedBy>
  <cp:revision>1</cp:revision>
  <dcterms:created xsi:type="dcterms:W3CDTF">2026-06-01T07:40:00Z</dcterms:created>
  <dcterms:modified xsi:type="dcterms:W3CDTF">2026-06-03T05:30:00Z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1f58d6b4,fd2b149,10a7ee5d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126ea00b-4117-42cd-b507-4f042240423e_Enabled">
    <vt:lpwstr>true</vt:lpwstr>
  </property>
  <property fmtid="{D5CDD505-2E9C-101B-9397-08002B2CF9AE}" pid="6" name="MSIP_Label_126ea00b-4117-42cd-b507-4f042240423e_SetDate">
    <vt:lpwstr>2026-06-03T05:30:34Z</vt:lpwstr>
  </property>
  <property fmtid="{D5CDD505-2E9C-101B-9397-08002B2CF9AE}" pid="7" name="MSIP_Label_126ea00b-4117-42cd-b507-4f042240423e_Method">
    <vt:lpwstr>Standard</vt:lpwstr>
  </property>
  <property fmtid="{D5CDD505-2E9C-101B-9397-08002B2CF9AE}" pid="8" name="MSIP_Label_126ea00b-4117-42cd-b507-4f042240423e_Name">
    <vt:lpwstr>Internal</vt:lpwstr>
  </property>
  <property fmtid="{D5CDD505-2E9C-101B-9397-08002B2CF9AE}" pid="9" name="MSIP_Label_126ea00b-4117-42cd-b507-4f042240423e_SiteId">
    <vt:lpwstr>3d7c7980-9f6d-438d-8e73-5159b3d6b689</vt:lpwstr>
  </property>
  <property fmtid="{D5CDD505-2E9C-101B-9397-08002B2CF9AE}" pid="10" name="MSIP_Label_126ea00b-4117-42cd-b507-4f042240423e_ActionId">
    <vt:lpwstr>ca3d1109-58c0-4099-959d-b25030e371a7</vt:lpwstr>
  </property>
  <property fmtid="{D5CDD505-2E9C-101B-9397-08002B2CF9AE}" pid="11" name="MSIP_Label_126ea00b-4117-42cd-b507-4f042240423e_ContentBits">
    <vt:lpwstr>2</vt:lpwstr>
  </property>
  <property fmtid="{D5CDD505-2E9C-101B-9397-08002B2CF9AE}" pid="12" name="MSIP_Label_126ea00b-4117-42cd-b507-4f042240423e_Tag">
    <vt:lpwstr>10, 3, 0, 1</vt:lpwstr>
  </property>
</Properties>
</file>