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46798941"/>
        <w:placeholder>
          <w:docPart w:val="1F84AC9D68B59C48A1D88E6B0A7EB904"/>
        </w:placeholder>
        <w:temporary/>
        <w:showingPlcHdr/>
        <w15:appearance w15:val="hidden"/>
      </w:sdtPr>
      <w:sdtEndPr/>
      <w:sdtContent>
        <w:p w:rsidR="00533586" w:rsidRDefault="00547C66">
          <w:pPr>
            <w:pStyle w:val="1"/>
          </w:pPr>
          <w:r>
            <w:t>做笔记</w:t>
          </w:r>
        </w:p>
      </w:sdtContent>
    </w:sdt>
    <w:p w:rsidR="00175023" w:rsidRPr="00175023" w:rsidRDefault="00175023" w:rsidP="00175023">
      <w:pPr>
        <w:pStyle w:val="2"/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/M1/M2</w:t>
      </w:r>
    </w:p>
    <w:p w:rsidR="00175023" w:rsidRDefault="00175023" w:rsidP="00175023">
      <w:pPr>
        <w:pStyle w:val="a"/>
        <w:numPr>
          <w:ilvl w:val="0"/>
          <w:numId w:val="0"/>
        </w:numPr>
        <w:ind w:left="432"/>
      </w:pPr>
    </w:p>
    <w:p w:rsidR="00746370" w:rsidRPr="00175023" w:rsidRDefault="00746370" w:rsidP="00175023">
      <w:pPr>
        <w:pStyle w:val="a"/>
        <w:numPr>
          <w:ilvl w:val="0"/>
          <w:numId w:val="0"/>
        </w:numPr>
        <w:ind w:left="432"/>
        <w:rPr>
          <w:sz w:val="28"/>
          <w:szCs w:val="28"/>
          <w:lang w:val="en-US"/>
        </w:rPr>
      </w:pPr>
      <w:r w:rsidRPr="00175023">
        <w:rPr>
          <w:rFonts w:hint="eastAsia"/>
          <w:sz w:val="28"/>
          <w:szCs w:val="28"/>
        </w:rPr>
        <w:t>我国对货币层次的划分是</w:t>
      </w:r>
      <w:r w:rsidRPr="00175023">
        <w:rPr>
          <w:rFonts w:hint="eastAsia"/>
          <w:sz w:val="28"/>
          <w:szCs w:val="28"/>
        </w:rPr>
        <w:t xml:space="preserve"> </w:t>
      </w:r>
      <w:r w:rsidRPr="00175023">
        <w:rPr>
          <w:rFonts w:hint="eastAsia"/>
          <w:sz w:val="28"/>
          <w:szCs w:val="28"/>
        </w:rPr>
        <w:t xml:space="preserve">　</w:t>
      </w:r>
      <w:r w:rsidRPr="00175023">
        <w:rPr>
          <w:rFonts w:hint="eastAsia"/>
          <w:sz w:val="28"/>
          <w:szCs w:val="28"/>
        </w:rPr>
        <w:t>M0=</w:t>
      </w:r>
      <w:r w:rsidRPr="00175023">
        <w:rPr>
          <w:rFonts w:hint="eastAsia"/>
          <w:sz w:val="28"/>
          <w:szCs w:val="28"/>
        </w:rPr>
        <w:t>流通中现金</w:t>
      </w:r>
    </w:p>
    <w:p w:rsidR="00746370" w:rsidRPr="00175023" w:rsidRDefault="00746370" w:rsidP="00746370">
      <w:pPr>
        <w:pStyle w:val="a"/>
        <w:rPr>
          <w:rFonts w:hint="eastAsia"/>
          <w:sz w:val="28"/>
          <w:szCs w:val="28"/>
        </w:rPr>
      </w:pPr>
      <w:r w:rsidRPr="00175023">
        <w:rPr>
          <w:rFonts w:hint="eastAsia"/>
          <w:sz w:val="28"/>
          <w:szCs w:val="28"/>
        </w:rPr>
        <w:t>狭义货币（</w:t>
      </w:r>
      <w:r w:rsidRPr="00175023">
        <w:rPr>
          <w:rFonts w:hint="eastAsia"/>
          <w:sz w:val="28"/>
          <w:szCs w:val="28"/>
        </w:rPr>
        <w:t>M1</w:t>
      </w:r>
      <w:r w:rsidRPr="00175023">
        <w:rPr>
          <w:rFonts w:hint="eastAsia"/>
          <w:sz w:val="28"/>
          <w:szCs w:val="28"/>
        </w:rPr>
        <w:t>）</w:t>
      </w:r>
      <w:r w:rsidRPr="00175023">
        <w:rPr>
          <w:rFonts w:hint="eastAsia"/>
          <w:sz w:val="28"/>
          <w:szCs w:val="28"/>
        </w:rPr>
        <w:t>=M0+</w:t>
      </w:r>
      <w:r w:rsidRPr="00175023">
        <w:rPr>
          <w:rFonts w:hint="eastAsia"/>
          <w:sz w:val="28"/>
          <w:szCs w:val="28"/>
        </w:rPr>
        <w:t>银行活期存款</w:t>
      </w:r>
    </w:p>
    <w:p w:rsidR="00746370" w:rsidRPr="00175023" w:rsidRDefault="00746370" w:rsidP="00746370">
      <w:pPr>
        <w:pStyle w:val="a"/>
        <w:rPr>
          <w:rFonts w:hint="eastAsia"/>
          <w:sz w:val="28"/>
          <w:szCs w:val="28"/>
        </w:rPr>
      </w:pPr>
      <w:r w:rsidRPr="00175023">
        <w:rPr>
          <w:rFonts w:hint="eastAsia"/>
          <w:sz w:val="28"/>
          <w:szCs w:val="28"/>
        </w:rPr>
        <w:t>广义货币（</w:t>
      </w:r>
      <w:r w:rsidRPr="00175023">
        <w:rPr>
          <w:rFonts w:hint="eastAsia"/>
          <w:sz w:val="28"/>
          <w:szCs w:val="28"/>
        </w:rPr>
        <w:t>M2</w:t>
      </w:r>
      <w:r w:rsidRPr="00175023">
        <w:rPr>
          <w:rFonts w:hint="eastAsia"/>
          <w:sz w:val="28"/>
          <w:szCs w:val="28"/>
        </w:rPr>
        <w:t>）</w:t>
      </w:r>
      <w:r w:rsidRPr="00175023">
        <w:rPr>
          <w:rFonts w:hint="eastAsia"/>
          <w:sz w:val="28"/>
          <w:szCs w:val="28"/>
        </w:rPr>
        <w:t>=M1+</w:t>
      </w:r>
      <w:bookmarkStart w:id="0" w:name="_GoBack"/>
      <w:r w:rsidRPr="00175023">
        <w:rPr>
          <w:rFonts w:hint="eastAsia"/>
          <w:sz w:val="28"/>
          <w:szCs w:val="28"/>
        </w:rPr>
        <w:t>定期存款</w:t>
      </w:r>
      <w:r w:rsidRPr="00175023">
        <w:rPr>
          <w:rFonts w:hint="eastAsia"/>
          <w:sz w:val="28"/>
          <w:szCs w:val="28"/>
        </w:rPr>
        <w:t>+</w:t>
      </w:r>
      <w:r w:rsidRPr="00175023">
        <w:rPr>
          <w:rFonts w:hint="eastAsia"/>
          <w:sz w:val="28"/>
          <w:szCs w:val="28"/>
        </w:rPr>
        <w:t>储蓄存款</w:t>
      </w:r>
      <w:r w:rsidRPr="00175023">
        <w:rPr>
          <w:rFonts w:hint="eastAsia"/>
          <w:sz w:val="28"/>
          <w:szCs w:val="28"/>
        </w:rPr>
        <w:t>+</w:t>
      </w:r>
      <w:bookmarkEnd w:id="0"/>
      <w:r w:rsidRPr="00175023">
        <w:rPr>
          <w:rFonts w:hint="eastAsia"/>
          <w:sz w:val="28"/>
          <w:szCs w:val="28"/>
        </w:rPr>
        <w:t>证券公司客户保证金</w:t>
      </w:r>
    </w:p>
    <w:p w:rsidR="00746370" w:rsidRPr="00175023" w:rsidRDefault="00746370" w:rsidP="00746370">
      <w:pPr>
        <w:pStyle w:val="a"/>
        <w:rPr>
          <w:rFonts w:hint="eastAsia"/>
          <w:sz w:val="28"/>
          <w:szCs w:val="28"/>
        </w:rPr>
      </w:pPr>
      <w:r w:rsidRPr="00175023">
        <w:rPr>
          <w:rFonts w:hint="eastAsia"/>
          <w:sz w:val="28"/>
          <w:szCs w:val="28"/>
        </w:rPr>
        <w:t>另外还有</w:t>
      </w:r>
      <w:r w:rsidRPr="00175023">
        <w:rPr>
          <w:rFonts w:hint="eastAsia"/>
          <w:sz w:val="28"/>
          <w:szCs w:val="28"/>
        </w:rPr>
        <w:t>M3=M2+</w:t>
      </w:r>
      <w:r w:rsidRPr="00175023">
        <w:rPr>
          <w:rFonts w:hint="eastAsia"/>
          <w:sz w:val="28"/>
          <w:szCs w:val="28"/>
        </w:rPr>
        <w:t>金融债券</w:t>
      </w:r>
      <w:r w:rsidRPr="00175023">
        <w:rPr>
          <w:rFonts w:hint="eastAsia"/>
          <w:sz w:val="28"/>
          <w:szCs w:val="28"/>
        </w:rPr>
        <w:t>+</w:t>
      </w:r>
      <w:r w:rsidRPr="00175023">
        <w:rPr>
          <w:rFonts w:hint="eastAsia"/>
          <w:sz w:val="28"/>
          <w:szCs w:val="28"/>
        </w:rPr>
        <w:t>商业票据</w:t>
      </w:r>
      <w:r w:rsidRPr="00175023">
        <w:rPr>
          <w:rFonts w:hint="eastAsia"/>
          <w:sz w:val="28"/>
          <w:szCs w:val="28"/>
        </w:rPr>
        <w:t>+</w:t>
      </w:r>
      <w:r w:rsidRPr="00175023">
        <w:rPr>
          <w:rFonts w:hint="eastAsia"/>
          <w:sz w:val="28"/>
          <w:szCs w:val="28"/>
        </w:rPr>
        <w:t>大额可转让定期存单等；</w:t>
      </w:r>
    </w:p>
    <w:p w:rsidR="00746370" w:rsidRPr="00175023" w:rsidRDefault="00746370" w:rsidP="00746370">
      <w:pPr>
        <w:pStyle w:val="a"/>
        <w:rPr>
          <w:sz w:val="28"/>
          <w:szCs w:val="28"/>
        </w:rPr>
      </w:pPr>
      <w:r w:rsidRPr="00175023">
        <w:rPr>
          <w:rFonts w:hint="eastAsia"/>
          <w:sz w:val="28"/>
          <w:szCs w:val="28"/>
        </w:rPr>
        <w:t>其中，</w:t>
      </w:r>
      <w:r w:rsidRPr="00175023">
        <w:rPr>
          <w:rFonts w:hint="eastAsia"/>
          <w:sz w:val="28"/>
          <w:szCs w:val="28"/>
        </w:rPr>
        <w:t>M2</w:t>
      </w:r>
      <w:r w:rsidRPr="00175023">
        <w:rPr>
          <w:rFonts w:hint="eastAsia"/>
          <w:sz w:val="28"/>
          <w:szCs w:val="28"/>
        </w:rPr>
        <w:t>减</w:t>
      </w:r>
      <w:r w:rsidRPr="00175023">
        <w:rPr>
          <w:rFonts w:hint="eastAsia"/>
          <w:sz w:val="28"/>
          <w:szCs w:val="28"/>
        </w:rPr>
        <w:t>M1</w:t>
      </w:r>
      <w:r w:rsidRPr="00175023">
        <w:rPr>
          <w:rFonts w:hint="eastAsia"/>
          <w:sz w:val="28"/>
          <w:szCs w:val="28"/>
        </w:rPr>
        <w:t>是准货币，</w:t>
      </w:r>
      <w:r w:rsidRPr="00175023">
        <w:rPr>
          <w:rFonts w:hint="eastAsia"/>
          <w:sz w:val="28"/>
          <w:szCs w:val="28"/>
        </w:rPr>
        <w:t>M3</w:t>
      </w:r>
      <w:r w:rsidRPr="00175023">
        <w:rPr>
          <w:rFonts w:hint="eastAsia"/>
          <w:sz w:val="28"/>
          <w:szCs w:val="28"/>
        </w:rPr>
        <w:t>是根据金融工具的不断创新而设置的。</w:t>
      </w:r>
    </w:p>
    <w:p w:rsidR="00746370" w:rsidRPr="00175023" w:rsidRDefault="00746370" w:rsidP="00746370">
      <w:pPr>
        <w:pStyle w:val="a"/>
        <w:rPr>
          <w:rFonts w:hint="eastAsia"/>
          <w:sz w:val="28"/>
          <w:szCs w:val="28"/>
        </w:rPr>
      </w:pPr>
    </w:p>
    <w:p w:rsidR="00746370" w:rsidRPr="00175023" w:rsidRDefault="00746370" w:rsidP="00746370">
      <w:pPr>
        <w:pStyle w:val="a"/>
        <w:rPr>
          <w:rFonts w:ascii="宋体" w:eastAsia="宋体" w:hAnsi="宋体"/>
          <w:color w:val="auto"/>
          <w:sz w:val="28"/>
          <w:szCs w:val="28"/>
          <w:lang w:val="en-US"/>
        </w:rPr>
      </w:pPr>
      <w:r w:rsidRPr="00175023">
        <w:rPr>
          <w:rFonts w:hint="eastAsia"/>
          <w:sz w:val="28"/>
          <w:szCs w:val="28"/>
          <w:shd w:val="clear" w:color="auto" w:fill="FFFFFF"/>
          <w:lang w:val="en-US"/>
        </w:rPr>
        <w:t>M1</w:t>
      </w:r>
      <w:r w:rsidRPr="00175023">
        <w:rPr>
          <w:rFonts w:hint="eastAsia"/>
          <w:sz w:val="28"/>
          <w:szCs w:val="28"/>
          <w:shd w:val="clear" w:color="auto" w:fill="FFFFFF"/>
          <w:lang w:val="en-US"/>
        </w:rPr>
        <w:t>反映着经济中的现实购买力；</w:t>
      </w:r>
      <w:r w:rsidRPr="00175023">
        <w:rPr>
          <w:rFonts w:hint="eastAsia"/>
          <w:sz w:val="28"/>
          <w:szCs w:val="28"/>
          <w:shd w:val="clear" w:color="auto" w:fill="FFFFFF"/>
          <w:lang w:val="en-US"/>
        </w:rPr>
        <w:t>M2</w:t>
      </w:r>
      <w:r w:rsidRPr="00175023">
        <w:rPr>
          <w:rFonts w:hint="eastAsia"/>
          <w:sz w:val="28"/>
          <w:szCs w:val="28"/>
          <w:shd w:val="clear" w:color="auto" w:fill="FFFFFF"/>
          <w:lang w:val="en-US"/>
        </w:rPr>
        <w:t>不仅反映现实的购买力，还反映潜在的购买力。若</w:t>
      </w:r>
      <w:r w:rsidRPr="00175023">
        <w:rPr>
          <w:rFonts w:hint="eastAsia"/>
          <w:sz w:val="28"/>
          <w:szCs w:val="28"/>
          <w:shd w:val="clear" w:color="auto" w:fill="FFFFFF"/>
          <w:lang w:val="en-US"/>
        </w:rPr>
        <w:t>M1</w:t>
      </w:r>
      <w:r w:rsidRPr="00175023">
        <w:rPr>
          <w:rFonts w:hint="eastAsia"/>
          <w:sz w:val="28"/>
          <w:szCs w:val="28"/>
          <w:shd w:val="clear" w:color="auto" w:fill="FFFFFF"/>
          <w:lang w:val="en-US"/>
        </w:rPr>
        <w:t>增速较快，则消费和终端市场活跃；若</w:t>
      </w:r>
      <w:r w:rsidRPr="00175023">
        <w:rPr>
          <w:rFonts w:hint="eastAsia"/>
          <w:sz w:val="28"/>
          <w:szCs w:val="28"/>
          <w:shd w:val="clear" w:color="auto" w:fill="FFFFFF"/>
          <w:lang w:val="en-US"/>
        </w:rPr>
        <w:t>M2</w:t>
      </w:r>
      <w:r w:rsidRPr="00175023">
        <w:rPr>
          <w:rFonts w:hint="eastAsia"/>
          <w:sz w:val="28"/>
          <w:szCs w:val="28"/>
          <w:shd w:val="clear" w:color="auto" w:fill="FFFFFF"/>
          <w:lang w:val="en-US"/>
        </w:rPr>
        <w:t>增速较快，则投资和中间市场活跃。中央银行和各商业银行可以据此判定货币政策。</w:t>
      </w:r>
      <w:r w:rsidRPr="00175023">
        <w:rPr>
          <w:rFonts w:hint="eastAsia"/>
          <w:sz w:val="28"/>
          <w:szCs w:val="28"/>
          <w:shd w:val="clear" w:color="auto" w:fill="FFFFFF"/>
          <w:lang w:val="en-US"/>
        </w:rPr>
        <w:t>M2</w:t>
      </w:r>
      <w:r w:rsidRPr="00175023">
        <w:rPr>
          <w:rFonts w:hint="eastAsia"/>
          <w:sz w:val="28"/>
          <w:szCs w:val="28"/>
          <w:shd w:val="clear" w:color="auto" w:fill="FFFFFF"/>
          <w:lang w:val="en-US"/>
        </w:rPr>
        <w:t>过高而</w:t>
      </w:r>
      <w:r w:rsidRPr="00175023">
        <w:rPr>
          <w:rFonts w:hint="eastAsia"/>
          <w:sz w:val="28"/>
          <w:szCs w:val="28"/>
          <w:shd w:val="clear" w:color="auto" w:fill="FFFFFF"/>
          <w:lang w:val="en-US"/>
        </w:rPr>
        <w:t>M1</w:t>
      </w:r>
      <w:r w:rsidRPr="00175023">
        <w:rPr>
          <w:rFonts w:hint="eastAsia"/>
          <w:sz w:val="28"/>
          <w:szCs w:val="28"/>
          <w:shd w:val="clear" w:color="auto" w:fill="FFFFFF"/>
          <w:lang w:val="en-US"/>
        </w:rPr>
        <w:t>过低，表明投资过热、需求不旺，有危机风险；</w:t>
      </w:r>
      <w:r w:rsidRPr="00175023">
        <w:rPr>
          <w:rFonts w:hint="eastAsia"/>
          <w:sz w:val="28"/>
          <w:szCs w:val="28"/>
          <w:shd w:val="clear" w:color="auto" w:fill="FFFFFF"/>
          <w:lang w:val="en-US"/>
        </w:rPr>
        <w:t>M1</w:t>
      </w:r>
      <w:r w:rsidRPr="00175023">
        <w:rPr>
          <w:rFonts w:hint="eastAsia"/>
          <w:sz w:val="28"/>
          <w:szCs w:val="28"/>
          <w:shd w:val="clear" w:color="auto" w:fill="FFFFFF"/>
          <w:lang w:val="en-US"/>
        </w:rPr>
        <w:t>过高</w:t>
      </w:r>
      <w:r w:rsidRPr="00175023">
        <w:rPr>
          <w:rFonts w:hint="eastAsia"/>
          <w:sz w:val="28"/>
          <w:szCs w:val="28"/>
          <w:shd w:val="clear" w:color="auto" w:fill="FFFFFF"/>
          <w:lang w:val="en-US"/>
        </w:rPr>
        <w:t>M2</w:t>
      </w:r>
      <w:r w:rsidRPr="00175023">
        <w:rPr>
          <w:rFonts w:hint="eastAsia"/>
          <w:sz w:val="28"/>
          <w:szCs w:val="28"/>
          <w:shd w:val="clear" w:color="auto" w:fill="FFFFFF"/>
          <w:lang w:val="en-US"/>
        </w:rPr>
        <w:t>过低，表明需求强劲、投资不足，有涨价风险。</w:t>
      </w:r>
    </w:p>
    <w:p w:rsidR="00746370" w:rsidRPr="00175023" w:rsidRDefault="00547C66" w:rsidP="00175023">
      <w:pPr>
        <w:ind w:firstLine="432"/>
        <w:rPr>
          <w:rFonts w:ascii="宋体" w:eastAsia="宋体" w:hAnsi="宋体" w:cs="宋体"/>
          <w:color w:val="auto"/>
          <w:sz w:val="28"/>
          <w:szCs w:val="28"/>
          <w:lang w:val="en-US"/>
        </w:rPr>
      </w:pPr>
      <w:r w:rsidRPr="00175023">
        <w:rPr>
          <w:sz w:val="28"/>
          <w:szCs w:val="28"/>
        </w:rPr>
        <w:t>请访问</w:t>
      </w:r>
      <w:r w:rsidRPr="00175023">
        <w:rPr>
          <w:sz w:val="28"/>
          <w:szCs w:val="28"/>
        </w:rPr>
        <w:t xml:space="preserve"> </w:t>
      </w:r>
      <w:r w:rsidR="00746370" w:rsidRPr="00175023">
        <w:rPr>
          <w:rFonts w:ascii="宋体" w:eastAsia="宋体" w:hAnsi="宋体" w:cs="宋体"/>
          <w:color w:val="auto"/>
          <w:sz w:val="28"/>
          <w:szCs w:val="28"/>
          <w:lang w:val="en-US"/>
        </w:rPr>
        <w:fldChar w:fldCharType="begin"/>
      </w:r>
      <w:r w:rsidR="00746370" w:rsidRPr="00175023">
        <w:rPr>
          <w:rFonts w:ascii="宋体" w:eastAsia="宋体" w:hAnsi="宋体" w:cs="宋体"/>
          <w:color w:val="auto"/>
          <w:sz w:val="28"/>
          <w:szCs w:val="28"/>
          <w:lang w:val="en-US"/>
        </w:rPr>
        <w:instrText xml:space="preserve"> HYPERLINK "https://zhidao.baidu.com/question/22641524.html" </w:instrText>
      </w:r>
      <w:r w:rsidR="00746370" w:rsidRPr="00175023">
        <w:rPr>
          <w:rFonts w:ascii="宋体" w:eastAsia="宋体" w:hAnsi="宋体" w:cs="宋体"/>
          <w:color w:val="auto"/>
          <w:sz w:val="28"/>
          <w:szCs w:val="28"/>
          <w:lang w:val="en-US"/>
        </w:rPr>
        <w:fldChar w:fldCharType="separate"/>
      </w:r>
      <w:r w:rsidR="00746370" w:rsidRPr="00175023">
        <w:rPr>
          <w:rFonts w:ascii="宋体" w:eastAsia="宋体" w:hAnsi="宋体" w:cs="宋体"/>
          <w:color w:val="0000FF"/>
          <w:sz w:val="28"/>
          <w:szCs w:val="28"/>
          <w:u w:val="single"/>
          <w:lang w:val="en-US"/>
        </w:rPr>
        <w:t>https://zhidao.baidu.com/question/22641524.html</w:t>
      </w:r>
      <w:r w:rsidR="00746370" w:rsidRPr="00175023">
        <w:rPr>
          <w:rFonts w:ascii="宋体" w:eastAsia="宋体" w:hAnsi="宋体" w:cs="宋体"/>
          <w:color w:val="auto"/>
          <w:sz w:val="28"/>
          <w:szCs w:val="28"/>
          <w:lang w:val="en-US"/>
        </w:rPr>
        <w:fldChar w:fldCharType="end"/>
      </w:r>
    </w:p>
    <w:p w:rsidR="00533586" w:rsidRDefault="00533586">
      <w:pPr>
        <w:pStyle w:val="2"/>
        <w:rPr>
          <w:lang w:val="en-US"/>
        </w:rPr>
      </w:pPr>
    </w:p>
    <w:p w:rsidR="00175023" w:rsidRPr="00175023" w:rsidRDefault="00175023" w:rsidP="00175023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同比</w:t>
      </w:r>
      <w:r>
        <w:rPr>
          <w:lang w:val="en-US"/>
        </w:rPr>
        <w:t>/</w:t>
      </w:r>
      <w:r>
        <w:rPr>
          <w:rFonts w:hint="eastAsia"/>
          <w:lang w:val="en-US"/>
        </w:rPr>
        <w:t>环比</w:t>
      </w:r>
    </w:p>
    <w:p w:rsidR="00175023" w:rsidRPr="00175023" w:rsidRDefault="00175023" w:rsidP="00175023">
      <w:pPr>
        <w:shd w:val="clear" w:color="auto" w:fill="FFFFFF"/>
        <w:spacing w:after="0" w:line="360" w:lineRule="atLeast"/>
        <w:rPr>
          <w:rFonts w:ascii="Arial" w:eastAsia="宋体" w:hAnsi="Arial" w:cs="Arial"/>
          <w:color w:val="333333"/>
          <w:sz w:val="28"/>
          <w:szCs w:val="28"/>
          <w:lang w:val="en-US"/>
        </w:rPr>
      </w:pPr>
      <w:r>
        <w:rPr>
          <w:rFonts w:ascii="Arial" w:eastAsia="宋体" w:hAnsi="Arial" w:cs="Arial" w:hint="eastAsia"/>
          <w:color w:val="333333"/>
          <w:sz w:val="28"/>
          <w:szCs w:val="28"/>
          <w:lang w:val="en-US"/>
        </w:rPr>
        <w:t>1</w:t>
      </w:r>
      <w:r>
        <w:rPr>
          <w:rFonts w:ascii="Arial" w:eastAsia="宋体" w:hAnsi="Arial" w:cs="Arial"/>
          <w:color w:val="333333"/>
          <w:sz w:val="28"/>
          <w:szCs w:val="28"/>
          <w:lang w:val="en-US"/>
        </w:rPr>
        <w:t xml:space="preserve">. </w:t>
      </w:r>
      <w:r w:rsidRPr="00175023">
        <w:rPr>
          <w:rFonts w:ascii="Arial" w:eastAsia="宋体" w:hAnsi="Arial" w:cs="Arial"/>
          <w:color w:val="333333"/>
          <w:sz w:val="28"/>
          <w:szCs w:val="28"/>
          <w:lang w:val="en-US"/>
        </w:rPr>
        <w:t>环比指的是，相邻两月进行比较；同比指的是，历史同期数据进行比较。</w:t>
      </w:r>
    </w:p>
    <w:p w:rsidR="00175023" w:rsidRPr="00175023" w:rsidRDefault="00175023" w:rsidP="00175023">
      <w:pPr>
        <w:shd w:val="clear" w:color="auto" w:fill="FFFFFF"/>
        <w:spacing w:after="0" w:line="360" w:lineRule="atLeast"/>
        <w:rPr>
          <w:rFonts w:ascii="Arial" w:eastAsia="宋体" w:hAnsi="Arial" w:cs="Arial"/>
          <w:color w:val="333333"/>
          <w:sz w:val="28"/>
          <w:szCs w:val="28"/>
          <w:lang w:val="en-US"/>
        </w:rPr>
      </w:pPr>
      <w:r w:rsidRPr="00175023">
        <w:rPr>
          <w:rFonts w:ascii="Arial" w:eastAsia="宋体" w:hAnsi="Arial" w:cs="Arial"/>
          <w:color w:val="333333"/>
          <w:sz w:val="28"/>
          <w:szCs w:val="28"/>
          <w:lang w:val="en-US"/>
        </w:rPr>
        <w:t>2.</w:t>
      </w:r>
      <w:r>
        <w:rPr>
          <w:rFonts w:ascii="Arial" w:eastAsia="宋体" w:hAnsi="Arial" w:cs="Arial"/>
          <w:color w:val="333333"/>
          <w:sz w:val="28"/>
          <w:szCs w:val="28"/>
          <w:lang w:val="en-US"/>
        </w:rPr>
        <w:t xml:space="preserve"> </w:t>
      </w:r>
      <w:r w:rsidRPr="00175023">
        <w:rPr>
          <w:rFonts w:ascii="Arial" w:eastAsia="宋体" w:hAnsi="Arial" w:cs="Arial"/>
          <w:color w:val="333333"/>
          <w:sz w:val="28"/>
          <w:szCs w:val="28"/>
          <w:lang w:val="en-US"/>
        </w:rPr>
        <w:t>同比和环比侧重点不同，环比会突出显示数据的短期趋势，会受到季节等因素的影响。</w:t>
      </w:r>
    </w:p>
    <w:p w:rsidR="00175023" w:rsidRPr="00175023" w:rsidRDefault="00175023" w:rsidP="00175023">
      <w:pPr>
        <w:shd w:val="clear" w:color="auto" w:fill="FFFFFF"/>
        <w:spacing w:after="0" w:line="360" w:lineRule="atLeast"/>
        <w:rPr>
          <w:rFonts w:ascii="Arial" w:eastAsia="宋体" w:hAnsi="Arial" w:cs="Arial"/>
          <w:color w:val="333333"/>
          <w:sz w:val="28"/>
          <w:szCs w:val="28"/>
          <w:lang w:val="en-US"/>
        </w:rPr>
      </w:pPr>
      <w:r w:rsidRPr="00175023">
        <w:rPr>
          <w:rFonts w:ascii="Arial" w:eastAsia="宋体" w:hAnsi="Arial" w:cs="Arial"/>
          <w:color w:val="333333"/>
          <w:sz w:val="28"/>
          <w:szCs w:val="28"/>
          <w:lang w:val="en-US"/>
        </w:rPr>
        <w:t>3.</w:t>
      </w:r>
      <w:r>
        <w:rPr>
          <w:rFonts w:ascii="Arial" w:eastAsia="宋体" w:hAnsi="Arial" w:cs="Arial"/>
          <w:color w:val="333333"/>
          <w:sz w:val="28"/>
          <w:szCs w:val="28"/>
          <w:lang w:val="en-US"/>
        </w:rPr>
        <w:t xml:space="preserve"> </w:t>
      </w:r>
      <w:r w:rsidRPr="00175023">
        <w:rPr>
          <w:rFonts w:ascii="Arial" w:eastAsia="宋体" w:hAnsi="Arial" w:cs="Arial"/>
          <w:color w:val="333333"/>
          <w:sz w:val="28"/>
          <w:szCs w:val="28"/>
          <w:lang w:val="en-US"/>
        </w:rPr>
        <w:t>而同比更加侧重反映长期的大趋势，也就规避了季节的因素。</w:t>
      </w:r>
    </w:p>
    <w:p w:rsidR="00175023" w:rsidRDefault="00175023" w:rsidP="00175023">
      <w:pPr>
        <w:rPr>
          <w:sz w:val="28"/>
          <w:szCs w:val="28"/>
          <w:lang w:val="en-US"/>
        </w:rPr>
      </w:pPr>
    </w:p>
    <w:p w:rsidR="0018021F" w:rsidRDefault="0018021F" w:rsidP="00175023">
      <w:pPr>
        <w:rPr>
          <w:sz w:val="28"/>
          <w:szCs w:val="28"/>
          <w:lang w:val="en-US"/>
        </w:rPr>
      </w:pPr>
    </w:p>
    <w:p w:rsidR="0018021F" w:rsidRPr="0018021F" w:rsidRDefault="0018021F" w:rsidP="0018021F">
      <w:pPr>
        <w:spacing w:after="0"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18021F">
        <w:rPr>
          <w:rFonts w:ascii="PingFang SC" w:eastAsia="PingFang SC" w:hAnsi="PingFang SC" w:cs="宋体" w:hint="eastAsia"/>
          <w:color w:val="333333"/>
          <w:sz w:val="42"/>
          <w:szCs w:val="42"/>
          <w:lang w:val="en-US"/>
        </w:rPr>
        <w:t>降息和降准</w:t>
      </w:r>
    </w:p>
    <w:p w:rsidR="0018021F" w:rsidRPr="0018021F" w:rsidRDefault="0018021F" w:rsidP="0018021F">
      <w:pPr>
        <w:spacing w:after="240" w:line="360" w:lineRule="atLeast"/>
        <w:ind w:firstLine="435"/>
        <w:textAlignment w:val="baseline"/>
        <w:rPr>
          <w:rFonts w:ascii="宋体" w:eastAsia="宋体" w:hAnsi="宋体" w:cs="宋体"/>
          <w:color w:val="666666"/>
          <w:sz w:val="24"/>
          <w:szCs w:val="24"/>
          <w:lang w:val="en-US"/>
        </w:rPr>
      </w:pPr>
      <w:r w:rsidRPr="0018021F">
        <w:rPr>
          <w:rFonts w:ascii="宋体" w:eastAsia="宋体" w:hAnsi="宋体" w:cs="宋体"/>
          <w:color w:val="666666"/>
          <w:sz w:val="24"/>
          <w:szCs w:val="24"/>
          <w:lang w:val="en-US"/>
        </w:rPr>
        <w:lastRenderedPageBreak/>
        <w:t>二者的区别如下：</w:t>
      </w:r>
    </w:p>
    <w:p w:rsidR="0018021F" w:rsidRPr="0018021F" w:rsidRDefault="0018021F" w:rsidP="0018021F">
      <w:pPr>
        <w:spacing w:after="240" w:line="360" w:lineRule="atLeast"/>
        <w:ind w:firstLine="435"/>
        <w:textAlignment w:val="baseline"/>
        <w:rPr>
          <w:rFonts w:ascii="宋体" w:eastAsia="宋体" w:hAnsi="宋体" w:cs="宋体"/>
          <w:color w:val="666666"/>
          <w:sz w:val="24"/>
          <w:szCs w:val="24"/>
          <w:lang w:val="en-US"/>
        </w:rPr>
      </w:pPr>
      <w:r w:rsidRPr="0018021F">
        <w:rPr>
          <w:rFonts w:ascii="宋体" w:eastAsia="宋体" w:hAnsi="宋体" w:cs="宋体"/>
          <w:color w:val="666666"/>
          <w:sz w:val="24"/>
          <w:szCs w:val="24"/>
          <w:lang w:val="en-US"/>
        </w:rPr>
        <w:t>（1）主体不同：降准的主体是中央人民银行，法定存款准备金是国家规定的商业银行向中央银行上交的金额，以确保商业银行的正常运营。降息的主体是商业银行，降息也就是降低</w:t>
      </w:r>
      <w:hyperlink r:id="rId7" w:tgtFrame="_blank" w:history="1">
        <w:r w:rsidRPr="0018021F">
          <w:rPr>
            <w:rFonts w:ascii="宋体" w:eastAsia="宋体" w:hAnsi="宋体" w:cs="宋体"/>
            <w:color w:val="3C7EE8"/>
            <w:sz w:val="24"/>
            <w:szCs w:val="24"/>
            <w:u w:val="single"/>
            <w:lang w:val="en-US"/>
          </w:rPr>
          <w:t>利息</w:t>
        </w:r>
      </w:hyperlink>
      <w:r w:rsidRPr="0018021F">
        <w:rPr>
          <w:rFonts w:ascii="宋体" w:eastAsia="宋体" w:hAnsi="宋体" w:cs="宋体"/>
          <w:color w:val="666666"/>
          <w:sz w:val="24"/>
          <w:szCs w:val="24"/>
          <w:lang w:val="en-US"/>
        </w:rPr>
        <w:t>，这样有利于向社会贷出资金。</w:t>
      </w:r>
    </w:p>
    <w:p w:rsidR="0018021F" w:rsidRPr="0018021F" w:rsidRDefault="0018021F" w:rsidP="0018021F">
      <w:pPr>
        <w:spacing w:after="240" w:line="360" w:lineRule="atLeast"/>
        <w:ind w:firstLine="435"/>
        <w:textAlignment w:val="baseline"/>
        <w:rPr>
          <w:rFonts w:ascii="宋体" w:eastAsia="宋体" w:hAnsi="宋体" w:cs="宋体"/>
          <w:color w:val="666666"/>
          <w:sz w:val="24"/>
          <w:szCs w:val="24"/>
          <w:lang w:val="en-US"/>
        </w:rPr>
      </w:pPr>
      <w:r w:rsidRPr="0018021F">
        <w:rPr>
          <w:rFonts w:ascii="宋体" w:eastAsia="宋体" w:hAnsi="宋体" w:cs="宋体"/>
          <w:color w:val="666666"/>
          <w:sz w:val="24"/>
          <w:szCs w:val="24"/>
          <w:lang w:val="en-US"/>
        </w:rPr>
        <w:t>（2）面对群体不同：降准的受体是商业银行，中央银行办理的业务是针对商业银行的。降准是中央银行采取的针对商业银行的政策；降息的受体是企业和个人，商业银行办理的业务是针对企业、个人等群体。降息是商业银行采取的针对社会群体的政策。</w:t>
      </w:r>
    </w:p>
    <w:p w:rsidR="0018021F" w:rsidRPr="0018021F" w:rsidRDefault="0018021F" w:rsidP="0018021F">
      <w:pPr>
        <w:spacing w:after="240" w:line="360" w:lineRule="atLeast"/>
        <w:ind w:firstLine="435"/>
        <w:textAlignment w:val="baseline"/>
        <w:rPr>
          <w:rFonts w:ascii="宋体" w:eastAsia="宋体" w:hAnsi="宋体" w:cs="宋体"/>
          <w:color w:val="666666"/>
          <w:sz w:val="24"/>
          <w:szCs w:val="24"/>
          <w:lang w:val="en-US"/>
        </w:rPr>
      </w:pPr>
      <w:r w:rsidRPr="0018021F">
        <w:rPr>
          <w:rFonts w:ascii="宋体" w:eastAsia="宋体" w:hAnsi="宋体" w:cs="宋体"/>
          <w:color w:val="666666"/>
          <w:sz w:val="24"/>
          <w:szCs w:val="24"/>
          <w:lang w:val="en-US"/>
        </w:rPr>
        <w:t>（3）作用方式不同：降准可以释放商业银行在央行的保证金，增加市场资金供给，有利于刺激生产环节，降准是为了释放银行业的流动性，让市场上的钱多一些；降息不增加市场资金量，但可以改变资金的投向。</w:t>
      </w:r>
    </w:p>
    <w:p w:rsidR="0018021F" w:rsidRPr="00175023" w:rsidRDefault="0018021F" w:rsidP="00175023">
      <w:pPr>
        <w:rPr>
          <w:rFonts w:hint="eastAsia"/>
          <w:sz w:val="28"/>
          <w:szCs w:val="28"/>
          <w:lang w:val="en-US"/>
        </w:rPr>
      </w:pPr>
    </w:p>
    <w:sectPr w:rsidR="0018021F" w:rsidRPr="00175023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B28" w:rsidRDefault="00CD1B28">
      <w:r>
        <w:separator/>
      </w:r>
    </w:p>
    <w:p w:rsidR="00CD1B28" w:rsidRDefault="00CD1B28"/>
  </w:endnote>
  <w:endnote w:type="continuationSeparator" w:id="0">
    <w:p w:rsidR="00CD1B28" w:rsidRDefault="00CD1B28">
      <w:r>
        <w:continuationSeparator/>
      </w:r>
    </w:p>
    <w:p w:rsidR="00CD1B28" w:rsidRDefault="00CD1B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B28" w:rsidRDefault="00CD1B28">
      <w:r>
        <w:separator/>
      </w:r>
    </w:p>
    <w:p w:rsidR="00CD1B28" w:rsidRDefault="00CD1B28"/>
  </w:footnote>
  <w:footnote w:type="continuationSeparator" w:id="0">
    <w:p w:rsidR="00CD1B28" w:rsidRDefault="00CD1B28">
      <w:r>
        <w:continuationSeparator/>
      </w:r>
    </w:p>
    <w:p w:rsidR="00CD1B28" w:rsidRDefault="00CD1B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70"/>
    <w:rsid w:val="00152BD7"/>
    <w:rsid w:val="00175023"/>
    <w:rsid w:val="0018021F"/>
    <w:rsid w:val="00533586"/>
    <w:rsid w:val="00547C66"/>
    <w:rsid w:val="00746370"/>
    <w:rsid w:val="00C35F1A"/>
    <w:rsid w:val="00C9613D"/>
    <w:rsid w:val="00CD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77829"/>
  <w15:chartTrackingRefBased/>
  <w15:docId w15:val="{162CD2C2-2118-7A46-931D-5A27C690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Normal (Web)"/>
    <w:basedOn w:val="a1"/>
    <w:uiPriority w:val="99"/>
    <w:semiHidden/>
    <w:unhideWhenUsed/>
    <w:rsid w:val="00746370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wenda-abstract-listnum">
    <w:name w:val="wenda-abstract-listnum"/>
    <w:basedOn w:val="a2"/>
    <w:rsid w:val="00175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in.baidu.com/article/359383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ngpzh/Library/Containers/com.microsoft.Word/Data/Library/Application%20Support/Microsoft/Office/16.0/DTS/zh-CN%7bA744B2AF-3B13-F342-915B-C25BF19E380B%7d/%7b2EBDF2D5-36C0-5A42-A2C2-37B191DE7E1C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84AC9D68B59C48A1D88E6B0A7EB9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ECC649-FE88-5D4C-8C32-AF7266FD316E}"/>
      </w:docPartPr>
      <w:docPartBody>
        <w:p w:rsidR="00000000" w:rsidRDefault="00567012">
          <w:pPr>
            <w:pStyle w:val="1F84AC9D68B59C48A1D88E6B0A7EB904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12"/>
    <w:rsid w:val="0056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F84AC9D68B59C48A1D88E6B0A7EB904">
    <w:name w:val="1F84AC9D68B59C48A1D88E6B0A7EB904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087D0D7E20034043AC7BCA48425A5653">
    <w:name w:val="087D0D7E20034043AC7BCA48425A565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7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changping.zhou@foxmail.com</dc:creator>
  <cp:keywords/>
  <dc:description/>
  <cp:lastModifiedBy>changping.zhou@foxmail.com</cp:lastModifiedBy>
  <cp:revision>3</cp:revision>
  <dcterms:created xsi:type="dcterms:W3CDTF">2020-01-18T03:26:00Z</dcterms:created>
  <dcterms:modified xsi:type="dcterms:W3CDTF">2020-01-20T09:13:00Z</dcterms:modified>
</cp:coreProperties>
</file>