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19" w:rsidRDefault="00E74519" w:rsidP="00E74519">
      <w:r>
        <w:t xml:space="preserve">LTE-N </w:t>
      </w:r>
      <w:r>
        <w:rPr>
          <w:rFonts w:ascii="Wingdings" w:hAnsi="Wingdings"/>
        </w:rPr>
        <w:t></w:t>
      </w:r>
      <w:r>
        <w:t xml:space="preserve"> TDD-MARCO</w:t>
      </w:r>
      <w:r>
        <w:rPr>
          <w:rFonts w:ascii="Wingdings" w:hAnsi="Wingdings"/>
        </w:rPr>
        <w:t></w:t>
      </w:r>
      <w:r>
        <w:t>TRUNK</w:t>
      </w:r>
    </w:p>
    <w:p w:rsidR="00E74519" w:rsidRDefault="00E74519" w:rsidP="00E74519"/>
    <w:p w:rsidR="00E74519" w:rsidRDefault="00E74519" w:rsidP="00E74519">
      <w:r>
        <w:t>TDD TRUNK Promotion (Edit)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2584"/>
        <w:gridCol w:w="1385"/>
        <w:gridCol w:w="1560"/>
        <w:gridCol w:w="1842"/>
      </w:tblGrid>
      <w:tr w:rsidR="00E74519" w:rsidTr="00E74519">
        <w:tc>
          <w:tcPr>
            <w:tcW w:w="11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QT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CIT</w:t>
            </w:r>
          </w:p>
        </w:tc>
      </w:tr>
      <w:tr w:rsidR="00E74519" w:rsidTr="00E7451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519" w:rsidRDefault="00E7451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Build ID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Promotion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Build 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Promotion Type</w:t>
            </w:r>
          </w:p>
        </w:tc>
      </w:tr>
      <w:tr w:rsidR="00E74519" w:rsidTr="00E74519">
        <w:trPr>
          <w:trHeight w:val="458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 w:rsidP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2016</w:t>
            </w:r>
            <w:r>
              <w:rPr>
                <w:rFonts w:hint="eastAsia"/>
                <w:sz w:val="15"/>
                <w:szCs w:val="15"/>
              </w:rPr>
              <w:t>/06/0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9B6F56">
            <w:pPr>
              <w:rPr>
                <w:sz w:val="15"/>
                <w:szCs w:val="15"/>
                <w:u w:val="single"/>
              </w:rPr>
            </w:pPr>
            <w:r>
              <w:rPr>
                <w:sz w:val="15"/>
                <w:szCs w:val="15"/>
              </w:rPr>
              <w:t>TL00_ENB_9999_160602_046160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  <w:tr w:rsidR="00E74519" w:rsidTr="00E74519">
        <w:trPr>
          <w:trHeight w:val="458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 w:rsidP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2016</w:t>
            </w:r>
            <w:r>
              <w:rPr>
                <w:rFonts w:hint="eastAsia"/>
                <w:sz w:val="15"/>
                <w:szCs w:val="15"/>
              </w:rPr>
              <w:t>/06/0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  <w:u w:val="single"/>
              </w:rPr>
            </w:pPr>
            <w:r>
              <w:rPr>
                <w:sz w:val="15"/>
                <w:szCs w:val="15"/>
              </w:rPr>
              <w:t>TL00_ENB_9999_160601_046160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MANUAL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  <w:tr w:rsidR="00E74519" w:rsidTr="00E74519">
        <w:trPr>
          <w:trHeight w:val="458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 w:rsidP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2016</w:t>
            </w:r>
            <w:r>
              <w:rPr>
                <w:rFonts w:hint="eastAsia"/>
                <w:sz w:val="15"/>
                <w:szCs w:val="15"/>
              </w:rPr>
              <w:t>/0</w:t>
            </w:r>
            <w:r>
              <w:rPr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31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  <w:u w:val="single"/>
              </w:rPr>
            </w:pPr>
            <w:r>
              <w:rPr>
                <w:sz w:val="15"/>
                <w:szCs w:val="15"/>
              </w:rPr>
              <w:t>TL00_ENB_9999_160531_046160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  <w:tr w:rsidR="00E74519" w:rsidTr="00E74519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4519" w:rsidRDefault="00E745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2016</w:t>
            </w:r>
            <w:r>
              <w:rPr>
                <w:rFonts w:hint="eastAsia"/>
                <w:sz w:val="15"/>
                <w:szCs w:val="15"/>
              </w:rPr>
              <w:t>/0</w:t>
            </w:r>
            <w:r>
              <w:rPr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30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  <w:tr w:rsidR="00E74519" w:rsidTr="00E74519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  <w:tr w:rsidR="00E74519" w:rsidTr="00E74519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19" w:rsidRDefault="00E74519">
            <w:pPr>
              <w:rPr>
                <w:sz w:val="15"/>
                <w:szCs w:val="15"/>
              </w:rPr>
            </w:pPr>
          </w:p>
        </w:tc>
      </w:tr>
    </w:tbl>
    <w:p w:rsidR="00E74519" w:rsidRDefault="00E74519" w:rsidP="00E74519"/>
    <w:p w:rsidR="00E74519" w:rsidRDefault="00E74519" w:rsidP="00E74519">
      <w:r>
        <w:t>Collections</w:t>
      </w:r>
    </w:p>
    <w:p w:rsidR="00E74519" w:rsidRDefault="00E74519" w:rsidP="00E74519">
      <w:pPr>
        <w:pStyle w:val="ListParagraph"/>
        <w:numPr>
          <w:ilvl w:val="0"/>
          <w:numId w:val="1"/>
        </w:numPr>
      </w:pPr>
      <w:r>
        <w:t>Date</w:t>
      </w:r>
    </w:p>
    <w:p w:rsidR="00E74519" w:rsidRDefault="00E74519" w:rsidP="00E74519">
      <w:pPr>
        <w:pStyle w:val="ListParagraph"/>
        <w:numPr>
          <w:ilvl w:val="0"/>
          <w:numId w:val="1"/>
        </w:numPr>
      </w:pPr>
      <w:proofErr w:type="spellStart"/>
      <w:r>
        <w:t>Buildid</w:t>
      </w:r>
      <w:proofErr w:type="spellEnd"/>
    </w:p>
    <w:p w:rsidR="00E74519" w:rsidRDefault="00E74519" w:rsidP="00E74519">
      <w:pPr>
        <w:pStyle w:val="ListParagraph"/>
        <w:numPr>
          <w:ilvl w:val="0"/>
          <w:numId w:val="1"/>
        </w:numPr>
      </w:pPr>
      <w:proofErr w:type="spellStart"/>
      <w:r>
        <w:t>Promotion_type</w:t>
      </w:r>
      <w:proofErr w:type="spellEnd"/>
    </w:p>
    <w:p w:rsidR="00E74519" w:rsidRDefault="00E74519" w:rsidP="00E74519">
      <w:pPr>
        <w:pStyle w:val="ListParagraph"/>
        <w:numPr>
          <w:ilvl w:val="0"/>
          <w:numId w:val="1"/>
        </w:numPr>
      </w:pPr>
      <w:proofErr w:type="spellStart"/>
      <w:r>
        <w:t>pci_catagory</w:t>
      </w:r>
      <w:proofErr w:type="spellEnd"/>
      <w:r>
        <w:t xml:space="preserve"> </w:t>
      </w:r>
    </w:p>
    <w:p w:rsidR="00E74519" w:rsidRDefault="00E74519" w:rsidP="00E74519">
      <w:pPr>
        <w:pStyle w:val="ListParagraph"/>
        <w:numPr>
          <w:ilvl w:val="0"/>
          <w:numId w:val="1"/>
        </w:numPr>
      </w:pPr>
      <w:r>
        <w:t>order</w:t>
      </w:r>
    </w:p>
    <w:p w:rsidR="00E74519" w:rsidRDefault="00E74519" w:rsidP="00E74519">
      <w:pPr>
        <w:pStyle w:val="ListParagraph"/>
        <w:ind w:left="360" w:firstLine="0"/>
      </w:pPr>
    </w:p>
    <w:p w:rsidR="00E74519" w:rsidRDefault="00E74519" w:rsidP="00E74519">
      <w:pPr>
        <w:pStyle w:val="ListParagraph"/>
        <w:ind w:left="360" w:firstLine="0"/>
      </w:pPr>
      <w:r>
        <w:t xml:space="preserve">20160601, </w:t>
      </w:r>
      <w:r w:rsidRPr="001C44D4">
        <w:t>TL00_ENB_9999_160601_046160</w:t>
      </w:r>
      <w:r>
        <w:t>, auto, 1</w:t>
      </w:r>
    </w:p>
    <w:p w:rsidR="00F8496A" w:rsidRDefault="00F8496A" w:rsidP="00F8496A">
      <w:pPr>
        <w:pStyle w:val="ListParagraph"/>
        <w:ind w:left="360" w:firstLine="0"/>
      </w:pPr>
      <w:r>
        <w:t xml:space="preserve">20160601, </w:t>
      </w:r>
      <w:r w:rsidRPr="001C44D4">
        <w:t>TL00_ENB_9999_160601_046160</w:t>
      </w:r>
      <w:r>
        <w:t>, auto, 2</w:t>
      </w:r>
    </w:p>
    <w:p w:rsidR="00F8496A" w:rsidRDefault="00F8496A" w:rsidP="00E74519">
      <w:pPr>
        <w:pStyle w:val="ListParagraph"/>
        <w:ind w:left="360" w:firstLine="0"/>
      </w:pPr>
    </w:p>
    <w:p w:rsidR="00377DFC" w:rsidRPr="00613B2B" w:rsidRDefault="00613B2B" w:rsidP="00613B2B">
      <w:pPr>
        <w:pStyle w:val="ListParagraph"/>
        <w:ind w:left="357" w:firstLine="0"/>
        <w:rPr>
          <w:rFonts w:ascii="AngsanaUPC" w:hAnsi="AngsanaUPC" w:cs="AngsanaUPC"/>
        </w:rPr>
      </w:pPr>
      <w:proofErr w:type="spellStart"/>
      <w:r w:rsidRPr="00613B2B">
        <w:rPr>
          <w:rFonts w:ascii="AngsanaUPC" w:hAnsi="AngsanaUPC" w:cs="AngsanaUPC"/>
        </w:rPr>
        <w:t>D</w:t>
      </w:r>
      <w:r w:rsidR="00377DFC" w:rsidRPr="00613B2B">
        <w:rPr>
          <w:rFonts w:ascii="AngsanaUPC" w:hAnsi="AngsanaUPC" w:cs="AngsanaUPC"/>
        </w:rPr>
        <w:t>ata</w:t>
      </w:r>
      <w:r w:rsidRPr="00613B2B">
        <w:rPr>
          <w:rFonts w:ascii="AngsanaUPC" w:hAnsi="AngsanaUPC" w:cs="AngsanaUPC"/>
        </w:rPr>
        <w:t>_post</w:t>
      </w:r>
      <w:proofErr w:type="spellEnd"/>
      <w:proofErr w:type="gramStart"/>
      <w:r w:rsidR="00377DFC" w:rsidRPr="00613B2B">
        <w:rPr>
          <w:rFonts w:ascii="AngsanaUPC" w:hAnsi="AngsanaUPC" w:cs="AngsanaUPC"/>
        </w:rPr>
        <w:t>=[</w:t>
      </w:r>
      <w:proofErr w:type="gramEnd"/>
    </w:p>
    <w:p w:rsidR="00ED5994" w:rsidRPr="00613B2B" w:rsidRDefault="00377DFC" w:rsidP="00613B2B">
      <w:pPr>
        <w:pStyle w:val="ListParagraph"/>
        <w:ind w:left="357" w:firstLine="0"/>
        <w:rPr>
          <w:rFonts w:ascii="AngsanaUPC" w:hAnsi="AngsanaUPC" w:cs="AngsanaUPC"/>
        </w:rPr>
      </w:pPr>
      <w:proofErr w:type="gramStart"/>
      <w:r w:rsidRPr="00613B2B">
        <w:rPr>
          <w:rFonts w:ascii="AngsanaUPC" w:hAnsi="AngsanaUPC" w:cs="AngsanaUPC"/>
        </w:rPr>
        <w:t>{</w:t>
      </w:r>
      <w:r w:rsidR="00ED5994" w:rsidRPr="00613B2B">
        <w:rPr>
          <w:rFonts w:ascii="AngsanaUPC" w:hAnsi="AngsanaUPC" w:cs="AngsanaUPC"/>
        </w:rPr>
        <w:t xml:space="preserve"> </w:t>
      </w:r>
      <w:r w:rsidR="00960936" w:rsidRPr="00613B2B">
        <w:rPr>
          <w:rFonts w:ascii="AngsanaUPC" w:hAnsi="AngsanaUPC" w:cs="AngsanaUPC"/>
        </w:rPr>
        <w:t>“</w:t>
      </w:r>
      <w:proofErr w:type="gramEnd"/>
      <w:r w:rsidR="00ED5994" w:rsidRPr="00613B2B">
        <w:rPr>
          <w:rFonts w:ascii="AngsanaUPC" w:hAnsi="AngsanaUPC" w:cs="AngsanaUPC"/>
        </w:rPr>
        <w:t>date</w:t>
      </w:r>
      <w:r w:rsidR="00960936" w:rsidRPr="00613B2B">
        <w:rPr>
          <w:rFonts w:ascii="AngsanaUPC" w:hAnsi="AngsanaUPC" w:cs="AngsanaUPC"/>
        </w:rPr>
        <w:t>”</w:t>
      </w:r>
      <w:r w:rsidR="00ED5994" w:rsidRPr="00613B2B">
        <w:rPr>
          <w:rFonts w:ascii="AngsanaUPC" w:hAnsi="AngsanaUPC" w:cs="AngsanaUPC"/>
        </w:rPr>
        <w:t>:</w:t>
      </w:r>
      <w:r w:rsidR="00960936" w:rsidRPr="00613B2B">
        <w:rPr>
          <w:rFonts w:ascii="AngsanaUPC" w:hAnsi="AngsanaUPC" w:cs="AngsanaUPC"/>
        </w:rPr>
        <w:t>”</w:t>
      </w:r>
      <w:r w:rsidR="00613B2B" w:rsidRPr="00613B2B">
        <w:rPr>
          <w:rFonts w:ascii="AngsanaUPC" w:hAnsi="AngsanaUPC" w:cs="AngsanaUPC"/>
        </w:rPr>
        <w:t xml:space="preserve"> </w:t>
      </w:r>
      <w:r w:rsidR="00613B2B" w:rsidRPr="00613B2B">
        <w:rPr>
          <w:rFonts w:ascii="AngsanaUPC" w:hAnsi="AngsanaUPC" w:cs="AngsanaUPC"/>
        </w:rPr>
        <w:t>20160601</w:t>
      </w:r>
      <w:r w:rsidR="00960936" w:rsidRPr="00613B2B">
        <w:rPr>
          <w:rFonts w:ascii="AngsanaUPC" w:hAnsi="AngsanaUPC" w:cs="AngsanaUPC"/>
        </w:rPr>
        <w:t>”</w:t>
      </w:r>
      <w:r w:rsidR="00ED5994" w:rsidRPr="00613B2B">
        <w:rPr>
          <w:rFonts w:ascii="AngsanaUPC" w:hAnsi="AngsanaUPC" w:cs="AngsanaUPC"/>
        </w:rPr>
        <w:t>,</w:t>
      </w:r>
    </w:p>
    <w:p w:rsidR="00ED5994" w:rsidRPr="00613B2B" w:rsidRDefault="00ED5994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 xml:space="preserve"> </w:t>
      </w:r>
      <w:r w:rsidR="00960936" w:rsidRPr="00613B2B">
        <w:rPr>
          <w:rFonts w:ascii="AngsanaUPC" w:hAnsi="AngsanaUPC" w:cs="AngsanaUPC"/>
        </w:rPr>
        <w:t>“</w:t>
      </w:r>
      <w:proofErr w:type="spellStart"/>
      <w:proofErr w:type="gramStart"/>
      <w:r w:rsidR="00960936" w:rsidRPr="00613B2B">
        <w:rPr>
          <w:rFonts w:ascii="AngsanaUPC" w:hAnsi="AngsanaUPC" w:cs="AngsanaUPC"/>
        </w:rPr>
        <w:t>b</w:t>
      </w:r>
      <w:r w:rsidRPr="00613B2B">
        <w:rPr>
          <w:rFonts w:ascii="AngsanaUPC" w:hAnsi="AngsanaUPC" w:cs="AngsanaUPC"/>
        </w:rPr>
        <w:t>uildid</w:t>
      </w:r>
      <w:proofErr w:type="spellEnd"/>
      <w:proofErr w:type="gramEnd"/>
      <w:r w:rsidR="00960936" w:rsidRPr="00613B2B">
        <w:rPr>
          <w:rFonts w:ascii="AngsanaUPC" w:hAnsi="AngsanaUPC" w:cs="AngsanaUPC"/>
        </w:rPr>
        <w:t>”</w:t>
      </w:r>
      <w:r w:rsidRPr="00613B2B">
        <w:rPr>
          <w:rFonts w:ascii="AngsanaUPC" w:hAnsi="AngsanaUPC" w:cs="AngsanaUPC"/>
        </w:rPr>
        <w:t xml:space="preserve">: </w:t>
      </w:r>
      <w:r w:rsidR="00960936" w:rsidRPr="00613B2B">
        <w:rPr>
          <w:rFonts w:ascii="AngsanaUPC" w:hAnsi="AngsanaUPC" w:cs="AngsanaUPC"/>
        </w:rPr>
        <w:t>“</w:t>
      </w:r>
      <w:r w:rsidR="00613B2B" w:rsidRPr="00613B2B">
        <w:rPr>
          <w:rFonts w:ascii="AngsanaUPC" w:hAnsi="AngsanaUPC" w:cs="AngsanaUPC"/>
        </w:rPr>
        <w:t>TL00_ENB_9999_160601_046160</w:t>
      </w:r>
      <w:r w:rsidR="00960936" w:rsidRPr="00613B2B">
        <w:rPr>
          <w:rFonts w:ascii="AngsanaUPC" w:hAnsi="AngsanaUPC" w:cs="AngsanaUPC"/>
        </w:rPr>
        <w:t>”</w:t>
      </w:r>
      <w:r w:rsidRPr="00613B2B">
        <w:rPr>
          <w:rFonts w:ascii="AngsanaUPC" w:hAnsi="AngsanaUPC" w:cs="AngsanaUPC"/>
        </w:rPr>
        <w:t>,</w:t>
      </w:r>
    </w:p>
    <w:p w:rsidR="00960936" w:rsidRPr="00613B2B" w:rsidRDefault="00960936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 xml:space="preserve"> ”type”: “</w:t>
      </w:r>
      <w:r w:rsidR="00613B2B" w:rsidRPr="00613B2B">
        <w:rPr>
          <w:rFonts w:ascii="AngsanaUPC" w:hAnsi="AngsanaUPC" w:cs="AngsanaUPC"/>
        </w:rPr>
        <w:t>auto</w:t>
      </w:r>
      <w:r w:rsidRPr="00613B2B">
        <w:rPr>
          <w:rFonts w:ascii="AngsanaUPC" w:hAnsi="AngsanaUPC" w:cs="AngsanaUPC"/>
        </w:rPr>
        <w:t>”,</w:t>
      </w:r>
    </w:p>
    <w:p w:rsidR="00ED5994" w:rsidRPr="00613B2B" w:rsidRDefault="00960936" w:rsidP="00613B2B">
      <w:pPr>
        <w:pStyle w:val="ListParagraph"/>
        <w:ind w:left="357" w:firstLineChars="50" w:firstLine="105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“</w:t>
      </w:r>
      <w:proofErr w:type="spellStart"/>
      <w:r w:rsidRPr="00613B2B">
        <w:rPr>
          <w:rFonts w:ascii="AngsanaUPC" w:hAnsi="AngsanaUPC" w:cs="AngsanaUPC"/>
        </w:rPr>
        <w:t>p</w:t>
      </w:r>
      <w:r w:rsidR="00ED5994" w:rsidRPr="00613B2B">
        <w:rPr>
          <w:rFonts w:ascii="AngsanaUPC" w:hAnsi="AngsanaUPC" w:cs="AngsanaUPC"/>
        </w:rPr>
        <w:t>ci_catagory</w:t>
      </w:r>
      <w:proofErr w:type="spellEnd"/>
      <w:r w:rsidRPr="00613B2B">
        <w:rPr>
          <w:rFonts w:ascii="AngsanaUPC" w:hAnsi="AngsanaUPC" w:cs="AngsanaUPC"/>
        </w:rPr>
        <w:t>”</w:t>
      </w:r>
      <w:r w:rsidR="00ED5994" w:rsidRPr="00613B2B">
        <w:rPr>
          <w:rFonts w:ascii="AngsanaUPC" w:hAnsi="AngsanaUPC" w:cs="AngsanaUPC"/>
        </w:rPr>
        <w:t xml:space="preserve">: </w:t>
      </w:r>
      <w:r w:rsidRPr="00613B2B">
        <w:rPr>
          <w:rFonts w:ascii="AngsanaUPC" w:hAnsi="AngsanaUPC" w:cs="AngsanaUPC"/>
        </w:rPr>
        <w:t>“</w:t>
      </w:r>
      <w:proofErr w:type="spellStart"/>
      <w:r w:rsidRPr="00613B2B">
        <w:rPr>
          <w:rFonts w:ascii="AngsanaUPC" w:hAnsi="AngsanaUPC" w:cs="AngsanaUPC"/>
        </w:rPr>
        <w:t>qt</w:t>
      </w:r>
      <w:proofErr w:type="spellEnd"/>
      <w:r w:rsidRPr="00613B2B">
        <w:rPr>
          <w:rFonts w:ascii="AngsanaUPC" w:hAnsi="AngsanaUPC" w:cs="AngsanaUPC"/>
        </w:rPr>
        <w:t>”,</w:t>
      </w:r>
    </w:p>
    <w:p w:rsidR="00960936" w:rsidRPr="00613B2B" w:rsidRDefault="00960936" w:rsidP="00613B2B">
      <w:pPr>
        <w:pStyle w:val="ListParagraph"/>
        <w:ind w:left="357" w:firstLineChars="50" w:firstLine="105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“</w:t>
      </w:r>
      <w:proofErr w:type="gramStart"/>
      <w:r w:rsidRPr="00613B2B">
        <w:rPr>
          <w:rFonts w:ascii="AngsanaUPC" w:hAnsi="AngsanaUPC" w:cs="AngsanaUPC"/>
        </w:rPr>
        <w:t>order</w:t>
      </w:r>
      <w:proofErr w:type="gramEnd"/>
      <w:r w:rsidRPr="00613B2B">
        <w:rPr>
          <w:rFonts w:ascii="AngsanaUPC" w:hAnsi="AngsanaUPC" w:cs="AngsanaUPC"/>
        </w:rPr>
        <w:t>”: 101/1/201</w:t>
      </w:r>
    </w:p>
    <w:p w:rsidR="00377DFC" w:rsidRPr="00613B2B" w:rsidRDefault="00377DFC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}</w:t>
      </w:r>
      <w:r w:rsidR="00960936" w:rsidRPr="00613B2B">
        <w:rPr>
          <w:rFonts w:ascii="AngsanaUPC" w:hAnsi="AngsanaUPC" w:cs="AngsanaUPC"/>
        </w:rPr>
        <w:t>,</w:t>
      </w:r>
    </w:p>
    <w:p w:rsidR="00960936" w:rsidRPr="00613B2B" w:rsidRDefault="00960936" w:rsidP="00613B2B">
      <w:pPr>
        <w:pStyle w:val="ListParagraph"/>
        <w:ind w:left="357" w:firstLine="0"/>
        <w:rPr>
          <w:rFonts w:ascii="AngsanaUPC" w:hAnsi="AngsanaUPC" w:cs="AngsanaUPC"/>
        </w:rPr>
      </w:pPr>
      <w:proofErr w:type="gramStart"/>
      <w:r w:rsidRPr="00613B2B">
        <w:rPr>
          <w:rFonts w:ascii="AngsanaUPC" w:hAnsi="AngsanaUPC" w:cs="AngsanaUPC"/>
        </w:rPr>
        <w:t>{ “</w:t>
      </w:r>
      <w:proofErr w:type="gramEnd"/>
      <w:r w:rsidRPr="00613B2B">
        <w:rPr>
          <w:rFonts w:ascii="AngsanaUPC" w:hAnsi="AngsanaUPC" w:cs="AngsanaUPC"/>
        </w:rPr>
        <w:t>date”:”</w:t>
      </w:r>
      <w:r w:rsidR="00613B2B" w:rsidRPr="00613B2B">
        <w:rPr>
          <w:rFonts w:ascii="AngsanaUPC" w:hAnsi="AngsanaUPC" w:cs="AngsanaUPC"/>
        </w:rPr>
        <w:t xml:space="preserve"> </w:t>
      </w:r>
      <w:r w:rsidR="00613B2B" w:rsidRPr="00613B2B">
        <w:rPr>
          <w:rFonts w:ascii="AngsanaUPC" w:hAnsi="AngsanaUPC" w:cs="AngsanaUPC"/>
        </w:rPr>
        <w:t>20160601</w:t>
      </w:r>
      <w:r w:rsidRPr="00613B2B">
        <w:rPr>
          <w:rFonts w:ascii="AngsanaUPC" w:hAnsi="AngsanaUPC" w:cs="AngsanaUPC"/>
        </w:rPr>
        <w:t>”,</w:t>
      </w:r>
    </w:p>
    <w:p w:rsidR="00960936" w:rsidRPr="00613B2B" w:rsidRDefault="00960936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 xml:space="preserve"> “</w:t>
      </w:r>
      <w:proofErr w:type="spellStart"/>
      <w:r w:rsidRPr="00613B2B">
        <w:rPr>
          <w:rFonts w:ascii="AngsanaUPC" w:hAnsi="AngsanaUPC" w:cs="AngsanaUPC"/>
        </w:rPr>
        <w:t>buildid</w:t>
      </w:r>
      <w:proofErr w:type="spellEnd"/>
      <w:r w:rsidRPr="00613B2B">
        <w:rPr>
          <w:rFonts w:ascii="AngsanaUPC" w:hAnsi="AngsanaUPC" w:cs="AngsanaUPC"/>
        </w:rPr>
        <w:t>”: “</w:t>
      </w:r>
      <w:bookmarkStart w:id="0" w:name="_GoBack"/>
      <w:bookmarkEnd w:id="0"/>
      <w:r w:rsidRPr="00613B2B">
        <w:rPr>
          <w:rFonts w:ascii="AngsanaUPC" w:hAnsi="AngsanaUPC" w:cs="AngsanaUPC"/>
        </w:rPr>
        <w:t>”,</w:t>
      </w:r>
    </w:p>
    <w:p w:rsidR="00960936" w:rsidRPr="00613B2B" w:rsidRDefault="00960936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 xml:space="preserve"> ”type”: “”,</w:t>
      </w:r>
    </w:p>
    <w:p w:rsidR="00960936" w:rsidRPr="00613B2B" w:rsidRDefault="00960936" w:rsidP="00613B2B">
      <w:pPr>
        <w:pStyle w:val="ListParagraph"/>
        <w:ind w:left="357" w:firstLineChars="50" w:firstLine="105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“</w:t>
      </w:r>
      <w:proofErr w:type="spellStart"/>
      <w:r w:rsidRPr="00613B2B">
        <w:rPr>
          <w:rFonts w:ascii="AngsanaUPC" w:hAnsi="AngsanaUPC" w:cs="AngsanaUPC"/>
        </w:rPr>
        <w:t>pci_catagory</w:t>
      </w:r>
      <w:proofErr w:type="spellEnd"/>
      <w:r w:rsidRPr="00613B2B">
        <w:rPr>
          <w:rFonts w:ascii="AngsanaUPC" w:hAnsi="AngsanaUPC" w:cs="AngsanaUPC"/>
        </w:rPr>
        <w:t>”: “</w:t>
      </w:r>
      <w:proofErr w:type="spellStart"/>
      <w:r w:rsidRPr="00613B2B">
        <w:rPr>
          <w:rFonts w:ascii="AngsanaUPC" w:hAnsi="AngsanaUPC" w:cs="AngsanaUPC"/>
        </w:rPr>
        <w:t>cit</w:t>
      </w:r>
      <w:proofErr w:type="spellEnd"/>
      <w:r w:rsidRPr="00613B2B">
        <w:rPr>
          <w:rFonts w:ascii="AngsanaUPC" w:hAnsi="AngsanaUPC" w:cs="AngsanaUPC"/>
        </w:rPr>
        <w:t>”,</w:t>
      </w:r>
    </w:p>
    <w:p w:rsidR="00960936" w:rsidRPr="00613B2B" w:rsidRDefault="00960936" w:rsidP="00613B2B">
      <w:pPr>
        <w:pStyle w:val="ListParagraph"/>
        <w:ind w:left="357" w:firstLineChars="50" w:firstLine="105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“</w:t>
      </w:r>
      <w:proofErr w:type="gramStart"/>
      <w:r w:rsidRPr="00613B2B">
        <w:rPr>
          <w:rFonts w:ascii="AngsanaUPC" w:hAnsi="AngsanaUPC" w:cs="AngsanaUPC"/>
        </w:rPr>
        <w:t>order</w:t>
      </w:r>
      <w:proofErr w:type="gramEnd"/>
      <w:r w:rsidRPr="00613B2B">
        <w:rPr>
          <w:rFonts w:ascii="AngsanaUPC" w:hAnsi="AngsanaUPC" w:cs="AngsanaUPC"/>
        </w:rPr>
        <w:t>”: 101/1/201</w:t>
      </w:r>
    </w:p>
    <w:p w:rsidR="00377DFC" w:rsidRPr="00613B2B" w:rsidRDefault="00960936" w:rsidP="00613B2B">
      <w:pPr>
        <w:pStyle w:val="ListParagraph"/>
        <w:ind w:left="357" w:firstLine="0"/>
        <w:rPr>
          <w:rFonts w:ascii="AngsanaUPC" w:hAnsi="AngsanaUPC" w:cs="AngsanaUPC"/>
        </w:rPr>
      </w:pPr>
      <w:r w:rsidRPr="00613B2B">
        <w:rPr>
          <w:rFonts w:ascii="AngsanaUPC" w:hAnsi="AngsanaUPC" w:cs="AngsanaUPC"/>
        </w:rPr>
        <w:t>}</w:t>
      </w:r>
      <w:r w:rsidR="00377DFC" w:rsidRPr="00613B2B">
        <w:rPr>
          <w:rFonts w:ascii="AngsanaUPC" w:hAnsi="AngsanaUPC" w:cs="AngsanaUPC"/>
        </w:rPr>
        <w:t>]</w:t>
      </w:r>
    </w:p>
    <w:p w:rsidR="00613B2B" w:rsidRDefault="00613B2B" w:rsidP="00960936">
      <w:pPr>
        <w:pStyle w:val="ListParagraph"/>
        <w:ind w:left="360" w:firstLine="0"/>
      </w:pPr>
    </w:p>
    <w:p w:rsidR="00613B2B" w:rsidRDefault="00613B2B" w:rsidP="00613B2B">
      <w:pPr>
        <w:pStyle w:val="ListParagraph"/>
        <w:ind w:left="360" w:firstLine="0"/>
      </w:pPr>
      <w:r>
        <w:t>D</w:t>
      </w:r>
      <w:r>
        <w:rPr>
          <w:rFonts w:hint="eastAsia"/>
        </w:rPr>
        <w:t>ata</w:t>
      </w:r>
      <w:proofErr w:type="gramStart"/>
      <w:r>
        <w:rPr>
          <w:rFonts w:hint="eastAsia"/>
        </w:rPr>
        <w:t>=</w:t>
      </w:r>
      <w:r>
        <w:t>[</w:t>
      </w:r>
      <w:proofErr w:type="gramEnd"/>
      <w:r>
        <w:t>{</w:t>
      </w:r>
      <w:r>
        <w:t>{ “date”:”</w:t>
      </w:r>
      <w:r w:rsidRPr="00613B2B">
        <w:t xml:space="preserve"> </w:t>
      </w:r>
      <w:r>
        <w:t>20160601”,</w:t>
      </w:r>
    </w:p>
    <w:p w:rsidR="00613B2B" w:rsidRDefault="00613B2B" w:rsidP="00613B2B">
      <w:pPr>
        <w:pStyle w:val="ListParagraph"/>
        <w:ind w:left="360" w:firstLine="0"/>
      </w:pPr>
      <w:r>
        <w:t xml:space="preserve"> “</w:t>
      </w:r>
      <w:proofErr w:type="spellStart"/>
      <w:proofErr w:type="gramStart"/>
      <w:r>
        <w:t>buildid</w:t>
      </w:r>
      <w:proofErr w:type="spellEnd"/>
      <w:proofErr w:type="gramEnd"/>
      <w:r>
        <w:t>”: “</w:t>
      </w:r>
      <w:r w:rsidRPr="001C44D4">
        <w:t>TL00_ENB_9999_160601_046160</w:t>
      </w:r>
      <w:r>
        <w:t>”,</w:t>
      </w:r>
    </w:p>
    <w:p w:rsidR="00613B2B" w:rsidRDefault="00613B2B" w:rsidP="00613B2B">
      <w:pPr>
        <w:pStyle w:val="ListParagraph"/>
        <w:ind w:left="360" w:firstLine="0"/>
      </w:pPr>
      <w:r>
        <w:t xml:space="preserve"> ”type”: “auto”,</w:t>
      </w:r>
    </w:p>
    <w:p w:rsidR="00613B2B" w:rsidRDefault="00613B2B" w:rsidP="00613B2B">
      <w:pPr>
        <w:pStyle w:val="ListParagraph"/>
        <w:ind w:left="360" w:firstLineChars="50" w:firstLine="105"/>
      </w:pPr>
      <w:r>
        <w:t>“</w:t>
      </w:r>
      <w:proofErr w:type="spellStart"/>
      <w:r>
        <w:t>pci_catagory</w:t>
      </w:r>
      <w:proofErr w:type="spellEnd"/>
      <w:r>
        <w:t>”: “</w:t>
      </w:r>
      <w:proofErr w:type="spellStart"/>
      <w:r>
        <w:t>qt</w:t>
      </w:r>
      <w:proofErr w:type="spellEnd"/>
      <w:r>
        <w:t>”,</w:t>
      </w:r>
    </w:p>
    <w:p w:rsidR="00613B2B" w:rsidRDefault="00613B2B" w:rsidP="00613B2B">
      <w:pPr>
        <w:pStyle w:val="ListParagraph"/>
        <w:ind w:left="360" w:firstLineChars="50" w:firstLine="105"/>
        <w:rPr>
          <w:rFonts w:hint="eastAsia"/>
        </w:rPr>
      </w:pPr>
      <w:r>
        <w:t>“</w:t>
      </w:r>
      <w:proofErr w:type="gramStart"/>
      <w:r>
        <w:t>order</w:t>
      </w:r>
      <w:proofErr w:type="gramEnd"/>
      <w:r>
        <w:t>”: 101/1/201</w:t>
      </w:r>
    </w:p>
    <w:p w:rsidR="00613B2B" w:rsidRDefault="00613B2B" w:rsidP="00613B2B">
      <w:pPr>
        <w:pStyle w:val="ListParagraph"/>
        <w:ind w:left="360" w:firstLine="0"/>
      </w:pPr>
      <w:r>
        <w:t>},</w:t>
      </w:r>
    </w:p>
    <w:p w:rsidR="00613B2B" w:rsidRDefault="00613B2B" w:rsidP="00613B2B">
      <w:pPr>
        <w:pStyle w:val="ListParagraph"/>
        <w:ind w:left="360" w:firstLine="0"/>
      </w:pPr>
      <w:proofErr w:type="gramStart"/>
      <w:r>
        <w:lastRenderedPageBreak/>
        <w:t>{ “</w:t>
      </w:r>
      <w:proofErr w:type="gramEnd"/>
      <w:r>
        <w:t>date”:”</w:t>
      </w:r>
      <w:r w:rsidRPr="00613B2B">
        <w:t xml:space="preserve"> </w:t>
      </w:r>
      <w:r>
        <w:t>20160601”,</w:t>
      </w:r>
    </w:p>
    <w:p w:rsidR="00613B2B" w:rsidRDefault="00613B2B" w:rsidP="00613B2B">
      <w:pPr>
        <w:pStyle w:val="ListParagraph"/>
        <w:ind w:left="360" w:firstLine="0"/>
      </w:pPr>
      <w:r>
        <w:t xml:space="preserve"> “</w:t>
      </w:r>
      <w:proofErr w:type="spellStart"/>
      <w:proofErr w:type="gramStart"/>
      <w:r>
        <w:t>buildid</w:t>
      </w:r>
      <w:proofErr w:type="spellEnd"/>
      <w:proofErr w:type="gramEnd"/>
      <w:r>
        <w:t>”: “</w:t>
      </w:r>
      <w:r w:rsidRPr="001C44D4">
        <w:t>TL00_ENB_9999_160601_04616</w:t>
      </w:r>
      <w:r>
        <w:t>1”,</w:t>
      </w:r>
    </w:p>
    <w:p w:rsidR="00613B2B" w:rsidRDefault="00613B2B" w:rsidP="00613B2B">
      <w:pPr>
        <w:pStyle w:val="ListParagraph"/>
        <w:ind w:left="360" w:firstLine="0"/>
      </w:pPr>
      <w:r>
        <w:t xml:space="preserve"> ”type”: “auto/manual”,</w:t>
      </w:r>
    </w:p>
    <w:p w:rsidR="00613B2B" w:rsidRDefault="00613B2B" w:rsidP="00613B2B">
      <w:pPr>
        <w:pStyle w:val="ListParagraph"/>
        <w:ind w:left="360" w:firstLineChars="50" w:firstLine="105"/>
      </w:pPr>
      <w:r>
        <w:t>“</w:t>
      </w:r>
      <w:proofErr w:type="spellStart"/>
      <w:r>
        <w:t>pci_catagory</w:t>
      </w:r>
      <w:proofErr w:type="spellEnd"/>
      <w:r>
        <w:t>”: “</w:t>
      </w:r>
      <w:proofErr w:type="spellStart"/>
      <w:r>
        <w:t>cit</w:t>
      </w:r>
      <w:proofErr w:type="spellEnd"/>
      <w:r>
        <w:t>”,</w:t>
      </w:r>
    </w:p>
    <w:p w:rsidR="00613B2B" w:rsidRDefault="00613B2B" w:rsidP="00613B2B">
      <w:pPr>
        <w:pStyle w:val="ListParagraph"/>
        <w:ind w:left="360" w:firstLineChars="50" w:firstLine="105"/>
        <w:rPr>
          <w:rFonts w:hint="eastAsia"/>
        </w:rPr>
      </w:pPr>
      <w:r>
        <w:t>“</w:t>
      </w:r>
      <w:proofErr w:type="gramStart"/>
      <w:r>
        <w:t>order</w:t>
      </w:r>
      <w:proofErr w:type="gramEnd"/>
      <w:r>
        <w:t>”: 101/1/201</w:t>
      </w:r>
    </w:p>
    <w:p w:rsidR="00613B2B" w:rsidRDefault="00613B2B" w:rsidP="00613B2B">
      <w:pPr>
        <w:pStyle w:val="ListParagraph"/>
        <w:ind w:left="360" w:firstLine="0"/>
      </w:pPr>
      <w:r>
        <w:t>}</w:t>
      </w:r>
      <w:r>
        <w:t>},</w:t>
      </w:r>
    </w:p>
    <w:p w:rsidR="00960936" w:rsidRDefault="00613B2B" w:rsidP="00613B2B">
      <w:pPr>
        <w:pStyle w:val="ListParagraph"/>
        <w:ind w:left="360" w:firstLine="0"/>
      </w:pPr>
      <w:r>
        <w:t>{{},{}}]</w:t>
      </w:r>
    </w:p>
    <w:p w:rsidR="00613B2B" w:rsidRDefault="00613B2B" w:rsidP="00E74519">
      <w:pPr>
        <w:pStyle w:val="ListParagraph"/>
        <w:ind w:left="360" w:firstLine="0"/>
        <w:rPr>
          <w:rFonts w:hint="eastAsia"/>
        </w:rPr>
      </w:pP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[{"</w:t>
      </w:r>
      <w:proofErr w:type="spellStart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hardware":"FSIH_FZHM</w:t>
      </w:r>
      <w:proofErr w:type="spellEnd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"planned_count":25,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</w:t>
      </w:r>
      <w:proofErr w:type="gramStart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result</w:t>
      </w:r>
      <w:proofErr w:type="gramEnd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":"PASS",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"pass_count":25,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</w:t>
      </w:r>
      <w:proofErr w:type="gramStart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end</w:t>
      </w:r>
      <w:proofErr w:type="gramEnd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":1448972617,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"resulturl":"http://10.69.3.75/btsom/job/DRT_FZHM_T1//440/artifact/dirLog/TestLog_440_20151119231557",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"exec_count":25,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"feature_tested":1,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</w:t>
      </w:r>
      <w:proofErr w:type="gramStart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start</w:t>
      </w:r>
      <w:proofErr w:type="gramEnd"/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":1447945749,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  <w:highlight w:val="green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"fail_count":0,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</w:rPr>
      </w:pPr>
      <w:r w:rsidRPr="00960936">
        <w:rPr>
          <w:rFonts w:ascii="宋体" w:eastAsia="宋体" w:hAnsi="宋体" w:cs="宋体"/>
          <w:color w:val="000000"/>
          <w:sz w:val="18"/>
          <w:szCs w:val="18"/>
          <w:highlight w:val="green"/>
        </w:rPr>
        <w:t>"total_count":25},</w:t>
      </w:r>
    </w:p>
    <w:p w:rsidR="00960936" w:rsidRPr="00960936" w:rsidRDefault="00960936" w:rsidP="0096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18"/>
          <w:szCs w:val="18"/>
        </w:rPr>
      </w:pPr>
      <w:r w:rsidRPr="00960936">
        <w:rPr>
          <w:rFonts w:ascii="宋体" w:eastAsia="宋体" w:hAnsi="宋体" w:cs="宋体"/>
          <w:color w:val="000000"/>
          <w:sz w:val="18"/>
          <w:szCs w:val="18"/>
        </w:rPr>
        <w:t>{"hardware":"FSIH_FZFF","planned_count":25,"result":"PASS","pass_count":25,"end":1449084484,"resulturl":"http://10.69.3.75/btsom/job/DRT_FZFF_T1//139/artifact/dirLog/TestLog_139_20151119231738","exec_count":25,"feature_tested":1,"start":1447945749,"fail_count":0,"total_count":25}]</w:t>
      </w:r>
    </w:p>
    <w:p w:rsidR="00960936" w:rsidRPr="00960936" w:rsidRDefault="00960936" w:rsidP="00E74519">
      <w:pPr>
        <w:pStyle w:val="ListParagraph"/>
        <w:ind w:left="360" w:firstLine="0"/>
      </w:pPr>
    </w:p>
    <w:p w:rsidR="00960936" w:rsidRDefault="00960936" w:rsidP="00E74519">
      <w:pPr>
        <w:pStyle w:val="ListParagraph"/>
        <w:ind w:left="360" w:firstLine="0"/>
      </w:pPr>
    </w:p>
    <w:p w:rsidR="00960936" w:rsidRDefault="00960936" w:rsidP="00E74519">
      <w:pPr>
        <w:pStyle w:val="ListParagraph"/>
        <w:ind w:left="360" w:firstLine="0"/>
      </w:pPr>
    </w:p>
    <w:p w:rsidR="00377DFC" w:rsidRPr="00F8496A" w:rsidRDefault="00377DFC" w:rsidP="00E74519">
      <w:pPr>
        <w:pStyle w:val="ListParagraph"/>
        <w:ind w:left="360" w:firstLine="0"/>
        <w:rPr>
          <w:rFonts w:hint="eastAsia"/>
        </w:rPr>
      </w:pPr>
    </w:p>
    <w:p w:rsidR="00E74519" w:rsidRDefault="00E74519" w:rsidP="00E74519">
      <w:pPr>
        <w:pStyle w:val="ListParagraph"/>
        <w:ind w:left="360" w:firstLine="0"/>
      </w:pPr>
      <w:r>
        <w:t>20160601</w:t>
      </w:r>
      <w:proofErr w:type="gramStart"/>
      <w:r>
        <w:t>, ,</w:t>
      </w:r>
      <w:proofErr w:type="gramEnd"/>
      <w:r>
        <w:t xml:space="preserve"> , cit,2</w:t>
      </w:r>
    </w:p>
    <w:p w:rsidR="009C6873" w:rsidRDefault="00E74519" w:rsidP="00E74519">
      <w:pPr>
        <w:pStyle w:val="ListParagraph"/>
        <w:ind w:left="360" w:firstLine="0"/>
      </w:pPr>
      <w:r>
        <w:t>20160601</w:t>
      </w:r>
      <w:proofErr w:type="gramStart"/>
      <w:r>
        <w:t>, ,</w:t>
      </w:r>
      <w:proofErr w:type="gramEnd"/>
      <w:r>
        <w:t xml:space="preserve"> , neve,30</w:t>
      </w:r>
    </w:p>
    <w:p w:rsidR="00141260" w:rsidRDefault="00141260" w:rsidP="00E74519">
      <w:pPr>
        <w:pStyle w:val="ListParagraph"/>
        <w:ind w:left="360" w:firstLine="0"/>
      </w:pPr>
    </w:p>
    <w:p w:rsidR="00141260" w:rsidRDefault="00141260" w:rsidP="0014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E8BF6A"/>
          <w:sz w:val="24"/>
          <w:szCs w:val="24"/>
        </w:rPr>
      </w:pPr>
      <w:bookmarkStart w:id="1" w:name="OLE_LINK1"/>
      <w:bookmarkStart w:id="2" w:name="OLE_LINK2"/>
      <w:bookmarkStart w:id="3" w:name="OLE_LINK3"/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1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：添加一个table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2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：设置table的class属性 为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promotiontable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3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 xml:space="preserve">：添加第一个 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4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 xml:space="preserve">：设置第一个 </w:t>
      </w:r>
      <w:proofErr w:type="spellStart"/>
      <w:r w:rsidR="00C968FA">
        <w:rPr>
          <w:rFonts w:ascii="宋体" w:eastAsia="宋体" w:hAnsi="宋体" w:cs="宋体" w:hint="eastAsia"/>
          <w:color w:val="CC7832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的属性为</w:t>
      </w:r>
      <w:proofErr w:type="spellStart"/>
      <w:r w:rsidR="00063575">
        <w:rPr>
          <w:rFonts w:ascii="宋体" w:eastAsia="宋体" w:hAnsi="宋体" w:cs="宋体" w:hint="eastAsia"/>
          <w:color w:val="E8BF6A"/>
          <w:sz w:val="24"/>
          <w:szCs w:val="24"/>
        </w:rPr>
        <w:t>table</w:t>
      </w:r>
      <w:r w:rsidRPr="00141260">
        <w:rPr>
          <w:rFonts w:ascii="宋体" w:eastAsia="宋体" w:hAnsi="宋体" w:cs="宋体" w:hint="eastAsia"/>
          <w:color w:val="CC7832"/>
          <w:sz w:val="24"/>
          <w:szCs w:val="24"/>
        </w:rPr>
        <w:t>th</w:t>
      </w:r>
      <w:proofErr w:type="spellEnd"/>
      <w:r w:rsidRPr="00141260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5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：添加第一个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th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，根据post的数据data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[-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1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]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，决定添加几个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th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。最少两个。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6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 xml:space="preserve">：添加第二个 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7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：设置第二个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的class属性</w:t>
      </w:r>
      <w:proofErr w:type="spellStart"/>
      <w:r w:rsidR="00063575">
        <w:rPr>
          <w:rFonts w:ascii="宋体" w:eastAsia="宋体" w:hAnsi="宋体" w:cs="宋体" w:hint="eastAsia"/>
          <w:color w:val="E8BF6A"/>
          <w:sz w:val="24"/>
          <w:szCs w:val="24"/>
        </w:rPr>
        <w:t>table</w:t>
      </w:r>
      <w:r w:rsidRPr="00141260">
        <w:rPr>
          <w:rFonts w:ascii="宋体" w:eastAsia="宋体" w:hAnsi="宋体" w:cs="宋体" w:hint="eastAsia"/>
          <w:color w:val="CC7832"/>
          <w:sz w:val="24"/>
          <w:szCs w:val="24"/>
        </w:rPr>
        <w:t>th</w:t>
      </w:r>
      <w:r w:rsidR="00063575">
        <w:rPr>
          <w:rFonts w:ascii="宋体" w:eastAsia="宋体" w:hAnsi="宋体" w:cs="宋体"/>
          <w:color w:val="CC7832"/>
          <w:sz w:val="24"/>
          <w:szCs w:val="24"/>
        </w:rPr>
        <w:t>sub</w:t>
      </w:r>
      <w:proofErr w:type="spellEnd"/>
      <w:r w:rsidRPr="00141260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8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：添加第二个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th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，根据post的数据data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[-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1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]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，决定添加几个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th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。最少一个。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9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：添加第三个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，---数据信息。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10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：设置第三个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的class属性为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promotiondata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br/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lastRenderedPageBreak/>
        <w:t>11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：添加第三个</w:t>
      </w:r>
      <w:proofErr w:type="spellStart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tr</w:t>
      </w:r>
      <w:proofErr w:type="spellEnd"/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的td。根据post的数据data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[-</w:t>
      </w:r>
      <w:r w:rsidRPr="00141260">
        <w:rPr>
          <w:rFonts w:ascii="宋体" w:eastAsia="宋体" w:hAnsi="宋体" w:cs="宋体" w:hint="eastAsia"/>
          <w:color w:val="6897BB"/>
          <w:sz w:val="24"/>
          <w:szCs w:val="24"/>
        </w:rPr>
        <w:t>1</w:t>
      </w:r>
      <w:r w:rsidRPr="00141260">
        <w:rPr>
          <w:rFonts w:ascii="宋体" w:eastAsia="宋体" w:hAnsi="宋体" w:cs="宋体" w:hint="eastAsia"/>
          <w:color w:val="A9B7C6"/>
          <w:sz w:val="24"/>
          <w:szCs w:val="24"/>
        </w:rPr>
        <w:t>]</w:t>
      </w:r>
      <w:r w:rsidRPr="00141260">
        <w:rPr>
          <w:rFonts w:ascii="宋体" w:eastAsia="宋体" w:hAnsi="宋体" w:cs="宋体" w:hint="eastAsia"/>
          <w:color w:val="E8BF6A"/>
          <w:sz w:val="24"/>
          <w:szCs w:val="24"/>
        </w:rPr>
        <w:t>，决定添加几个td，最少3个td。</w:t>
      </w:r>
    </w:p>
    <w:bookmarkEnd w:id="1"/>
    <w:bookmarkEnd w:id="2"/>
    <w:bookmarkEnd w:id="3"/>
    <w:p w:rsidR="00C60E79" w:rsidRDefault="00C60E79" w:rsidP="0014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E8BF6A"/>
          <w:sz w:val="24"/>
          <w:szCs w:val="24"/>
        </w:rPr>
      </w:pPr>
    </w:p>
    <w:p w:rsidR="00C60E79" w:rsidRDefault="00C60E79" w:rsidP="00C60E79">
      <w:pPr>
        <w:pStyle w:val="HTMLPreformatted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&lt;table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gridtable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"table </w:t>
      </w:r>
      <w:proofErr w:type="spellStart"/>
      <w:r>
        <w:rPr>
          <w:rFonts w:hint="eastAsia"/>
          <w:color w:val="A5C261"/>
        </w:rPr>
        <w:t>th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 xml:space="preserve"> </w:t>
      </w:r>
      <w:proofErr w:type="spellStart"/>
      <w:r>
        <w:rPr>
          <w:rFonts w:hint="eastAsia"/>
          <w:color w:val="BABABA"/>
        </w:rPr>
        <w:t>rowspan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"2"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Date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 xml:space="preserve"> </w:t>
      </w:r>
      <w:proofErr w:type="spellStart"/>
      <w:r>
        <w:rPr>
          <w:rFonts w:hint="eastAsia"/>
          <w:color w:val="BABABA"/>
        </w:rPr>
        <w:t>colspan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"2"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QT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 xml:space="preserve"> </w:t>
      </w:r>
      <w:proofErr w:type="spellStart"/>
      <w:r>
        <w:rPr>
          <w:rFonts w:hint="eastAsia"/>
          <w:color w:val="BABABA"/>
        </w:rPr>
        <w:t>colspan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"2"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CIT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&lt;/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"table sub </w:t>
      </w:r>
      <w:proofErr w:type="spellStart"/>
      <w:r>
        <w:rPr>
          <w:rFonts w:hint="eastAsia"/>
          <w:color w:val="A5C261"/>
        </w:rPr>
        <w:t>th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Build ID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Promotion Type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Build ID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&gt;&lt;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Promotion Type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th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&lt;/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promotiondata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20160606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TL00_ENB_9999_160606_046160</w:t>
      </w:r>
      <w:r>
        <w:rPr>
          <w:rFonts w:hint="eastAsia"/>
          <w:color w:val="E8BF6A"/>
        </w:rPr>
        <w:t>&lt;/td&gt;&lt;td&gt;</w:t>
      </w:r>
      <w:r>
        <w:rPr>
          <w:rFonts w:hint="eastAsia"/>
          <w:color w:val="A9B7C6"/>
        </w:rPr>
        <w:t>Auto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N/A</w:t>
      </w:r>
      <w:r>
        <w:rPr>
          <w:rFonts w:hint="eastAsia"/>
          <w:color w:val="E8BF6A"/>
        </w:rPr>
        <w:t>&lt;/td&gt;&lt;td&gt;</w:t>
      </w:r>
      <w:r>
        <w:rPr>
          <w:rFonts w:hint="eastAsia"/>
          <w:color w:val="A9B7C6"/>
        </w:rPr>
        <w:t>N/A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&lt;/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20160605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TL00_ENB_9999_160605_046159</w:t>
      </w:r>
      <w:r>
        <w:rPr>
          <w:rFonts w:hint="eastAsia"/>
          <w:color w:val="E8BF6A"/>
        </w:rPr>
        <w:t>&lt;/td&gt;&lt;td&gt;</w:t>
      </w:r>
      <w:r>
        <w:rPr>
          <w:rFonts w:hint="eastAsia"/>
          <w:color w:val="A9B7C6"/>
        </w:rPr>
        <w:t>Manual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>N/A</w:t>
      </w:r>
      <w:r>
        <w:rPr>
          <w:rFonts w:hint="eastAsia"/>
          <w:color w:val="E8BF6A"/>
        </w:rPr>
        <w:t>&lt;/td&gt;&lt;td&gt;</w:t>
      </w:r>
      <w:r>
        <w:rPr>
          <w:rFonts w:hint="eastAsia"/>
          <w:color w:val="A9B7C6"/>
        </w:rPr>
        <w:t>N/A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&lt;/</w:t>
      </w:r>
      <w:proofErr w:type="spellStart"/>
      <w:r>
        <w:rPr>
          <w:rFonts w:hint="eastAsia"/>
          <w:color w:val="E8BF6A"/>
        </w:rPr>
        <w:t>tr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&lt;/table&gt;</w:t>
      </w:r>
    </w:p>
    <w:p w:rsidR="00C60E79" w:rsidRPr="00141260" w:rsidRDefault="00C60E79" w:rsidP="0014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A9B7C6"/>
          <w:sz w:val="24"/>
          <w:szCs w:val="24"/>
        </w:rPr>
      </w:pPr>
    </w:p>
    <w:p w:rsidR="00141260" w:rsidRPr="00141260" w:rsidRDefault="00141260" w:rsidP="00E74519">
      <w:pPr>
        <w:pStyle w:val="ListParagraph"/>
        <w:ind w:left="360" w:firstLine="0"/>
      </w:pPr>
    </w:p>
    <w:sectPr w:rsidR="00141260" w:rsidRPr="00141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12421"/>
    <w:multiLevelType w:val="hybridMultilevel"/>
    <w:tmpl w:val="21CCE9E8"/>
    <w:lvl w:ilvl="0" w:tplc="012C71F4">
      <w:start w:val="2016"/>
      <w:numFmt w:val="bullet"/>
      <w:lvlText w:val="-"/>
      <w:lvlJc w:val="left"/>
      <w:pPr>
        <w:ind w:left="360" w:hanging="360"/>
      </w:pPr>
      <w:rPr>
        <w:rFonts w:ascii="Calibri" w:eastAsia="宋体" w:hAnsi="Calibri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C8"/>
    <w:rsid w:val="00011EC1"/>
    <w:rsid w:val="00057A09"/>
    <w:rsid w:val="00062E9F"/>
    <w:rsid w:val="00063575"/>
    <w:rsid w:val="00075F73"/>
    <w:rsid w:val="000B63E9"/>
    <w:rsid w:val="000C551A"/>
    <w:rsid w:val="000C5DE1"/>
    <w:rsid w:val="000C712B"/>
    <w:rsid w:val="000C74D9"/>
    <w:rsid w:val="000D3C0B"/>
    <w:rsid w:val="00140959"/>
    <w:rsid w:val="00141260"/>
    <w:rsid w:val="00147745"/>
    <w:rsid w:val="00153095"/>
    <w:rsid w:val="00156BD2"/>
    <w:rsid w:val="001576F1"/>
    <w:rsid w:val="001642ED"/>
    <w:rsid w:val="00171FD1"/>
    <w:rsid w:val="001B2CFD"/>
    <w:rsid w:val="001C44D4"/>
    <w:rsid w:val="001E6108"/>
    <w:rsid w:val="00245241"/>
    <w:rsid w:val="002A1EDD"/>
    <w:rsid w:val="002B06EB"/>
    <w:rsid w:val="002E1A1B"/>
    <w:rsid w:val="002E3C06"/>
    <w:rsid w:val="002F3A96"/>
    <w:rsid w:val="00303071"/>
    <w:rsid w:val="003030FF"/>
    <w:rsid w:val="00310542"/>
    <w:rsid w:val="00312C2F"/>
    <w:rsid w:val="00313D39"/>
    <w:rsid w:val="003142ED"/>
    <w:rsid w:val="00330C2F"/>
    <w:rsid w:val="00332D5F"/>
    <w:rsid w:val="00336382"/>
    <w:rsid w:val="00353833"/>
    <w:rsid w:val="0035512C"/>
    <w:rsid w:val="00363F99"/>
    <w:rsid w:val="00364407"/>
    <w:rsid w:val="003657ED"/>
    <w:rsid w:val="00377DFC"/>
    <w:rsid w:val="00394C86"/>
    <w:rsid w:val="003A002C"/>
    <w:rsid w:val="003C3A7E"/>
    <w:rsid w:val="003C4AC4"/>
    <w:rsid w:val="003D0093"/>
    <w:rsid w:val="003E377A"/>
    <w:rsid w:val="003E6C10"/>
    <w:rsid w:val="00423A5C"/>
    <w:rsid w:val="00460C3B"/>
    <w:rsid w:val="00472F64"/>
    <w:rsid w:val="0047525A"/>
    <w:rsid w:val="00476DE0"/>
    <w:rsid w:val="00490A74"/>
    <w:rsid w:val="004A0C7B"/>
    <w:rsid w:val="004A3E51"/>
    <w:rsid w:val="004A73EC"/>
    <w:rsid w:val="004B073F"/>
    <w:rsid w:val="004B79B5"/>
    <w:rsid w:val="004C0893"/>
    <w:rsid w:val="004C3C08"/>
    <w:rsid w:val="004C6F74"/>
    <w:rsid w:val="004D69F0"/>
    <w:rsid w:val="004F510B"/>
    <w:rsid w:val="0051215E"/>
    <w:rsid w:val="00515B9B"/>
    <w:rsid w:val="005407B9"/>
    <w:rsid w:val="005468B6"/>
    <w:rsid w:val="00582B5A"/>
    <w:rsid w:val="00586D95"/>
    <w:rsid w:val="00594E5D"/>
    <w:rsid w:val="005A2397"/>
    <w:rsid w:val="005A459C"/>
    <w:rsid w:val="005C0871"/>
    <w:rsid w:val="005C30AF"/>
    <w:rsid w:val="005C50CF"/>
    <w:rsid w:val="005E4C18"/>
    <w:rsid w:val="005F63D7"/>
    <w:rsid w:val="00613B2B"/>
    <w:rsid w:val="00616468"/>
    <w:rsid w:val="006300C9"/>
    <w:rsid w:val="0063194D"/>
    <w:rsid w:val="006339B7"/>
    <w:rsid w:val="00634871"/>
    <w:rsid w:val="0064084E"/>
    <w:rsid w:val="006542AB"/>
    <w:rsid w:val="006657C8"/>
    <w:rsid w:val="0067225B"/>
    <w:rsid w:val="00690CB4"/>
    <w:rsid w:val="006A5EF2"/>
    <w:rsid w:val="006B1E53"/>
    <w:rsid w:val="006B1ED2"/>
    <w:rsid w:val="006B3C7D"/>
    <w:rsid w:val="006C1629"/>
    <w:rsid w:val="006F0801"/>
    <w:rsid w:val="00701482"/>
    <w:rsid w:val="00710398"/>
    <w:rsid w:val="00717AB0"/>
    <w:rsid w:val="007330C8"/>
    <w:rsid w:val="0074160A"/>
    <w:rsid w:val="00750F61"/>
    <w:rsid w:val="00763A7D"/>
    <w:rsid w:val="0078000A"/>
    <w:rsid w:val="007B5D51"/>
    <w:rsid w:val="007C1B70"/>
    <w:rsid w:val="007C60F7"/>
    <w:rsid w:val="007D7E3A"/>
    <w:rsid w:val="007E517E"/>
    <w:rsid w:val="00802770"/>
    <w:rsid w:val="00814B49"/>
    <w:rsid w:val="00815F34"/>
    <w:rsid w:val="008273B1"/>
    <w:rsid w:val="008306FE"/>
    <w:rsid w:val="00857F29"/>
    <w:rsid w:val="00862CEA"/>
    <w:rsid w:val="00874DE5"/>
    <w:rsid w:val="008A167E"/>
    <w:rsid w:val="008C26A7"/>
    <w:rsid w:val="008E37A4"/>
    <w:rsid w:val="008E3E07"/>
    <w:rsid w:val="008F5ACE"/>
    <w:rsid w:val="00901800"/>
    <w:rsid w:val="00911FC0"/>
    <w:rsid w:val="00923900"/>
    <w:rsid w:val="00934D13"/>
    <w:rsid w:val="00946F9B"/>
    <w:rsid w:val="00960936"/>
    <w:rsid w:val="00961F0A"/>
    <w:rsid w:val="0097518A"/>
    <w:rsid w:val="00977615"/>
    <w:rsid w:val="009A00A5"/>
    <w:rsid w:val="009B323C"/>
    <w:rsid w:val="009B6F56"/>
    <w:rsid w:val="009B76BA"/>
    <w:rsid w:val="009C6873"/>
    <w:rsid w:val="009E3E4F"/>
    <w:rsid w:val="009E75D4"/>
    <w:rsid w:val="009F22E3"/>
    <w:rsid w:val="00A1139B"/>
    <w:rsid w:val="00A17AA2"/>
    <w:rsid w:val="00A2401C"/>
    <w:rsid w:val="00A35225"/>
    <w:rsid w:val="00A355E7"/>
    <w:rsid w:val="00A507C8"/>
    <w:rsid w:val="00A52A61"/>
    <w:rsid w:val="00A714B6"/>
    <w:rsid w:val="00A74286"/>
    <w:rsid w:val="00A84EC3"/>
    <w:rsid w:val="00A873F0"/>
    <w:rsid w:val="00A94710"/>
    <w:rsid w:val="00AB12FC"/>
    <w:rsid w:val="00AC5258"/>
    <w:rsid w:val="00AD3A18"/>
    <w:rsid w:val="00AE0C94"/>
    <w:rsid w:val="00AE58FE"/>
    <w:rsid w:val="00AE6F05"/>
    <w:rsid w:val="00AF2648"/>
    <w:rsid w:val="00AF6F46"/>
    <w:rsid w:val="00B04B33"/>
    <w:rsid w:val="00B173D9"/>
    <w:rsid w:val="00B17599"/>
    <w:rsid w:val="00B2672D"/>
    <w:rsid w:val="00B274C3"/>
    <w:rsid w:val="00B52C26"/>
    <w:rsid w:val="00B86028"/>
    <w:rsid w:val="00BB5CC5"/>
    <w:rsid w:val="00BC6303"/>
    <w:rsid w:val="00C20015"/>
    <w:rsid w:val="00C256D8"/>
    <w:rsid w:val="00C4079F"/>
    <w:rsid w:val="00C52554"/>
    <w:rsid w:val="00C60E79"/>
    <w:rsid w:val="00C64B1E"/>
    <w:rsid w:val="00C75B5A"/>
    <w:rsid w:val="00C968FA"/>
    <w:rsid w:val="00CB6954"/>
    <w:rsid w:val="00CC31D2"/>
    <w:rsid w:val="00CD0AEC"/>
    <w:rsid w:val="00CD2096"/>
    <w:rsid w:val="00CF3D43"/>
    <w:rsid w:val="00CF7DA9"/>
    <w:rsid w:val="00D02CC9"/>
    <w:rsid w:val="00D13753"/>
    <w:rsid w:val="00D13ACF"/>
    <w:rsid w:val="00D15AAB"/>
    <w:rsid w:val="00D24C69"/>
    <w:rsid w:val="00D26078"/>
    <w:rsid w:val="00D308CC"/>
    <w:rsid w:val="00D619AB"/>
    <w:rsid w:val="00D813A1"/>
    <w:rsid w:val="00DB1E34"/>
    <w:rsid w:val="00DD7660"/>
    <w:rsid w:val="00E04B97"/>
    <w:rsid w:val="00E2110C"/>
    <w:rsid w:val="00E22211"/>
    <w:rsid w:val="00E316B5"/>
    <w:rsid w:val="00E45DC0"/>
    <w:rsid w:val="00E518A2"/>
    <w:rsid w:val="00E6348B"/>
    <w:rsid w:val="00E652AE"/>
    <w:rsid w:val="00E74519"/>
    <w:rsid w:val="00E813B8"/>
    <w:rsid w:val="00EB50A5"/>
    <w:rsid w:val="00EB74A9"/>
    <w:rsid w:val="00ED3A53"/>
    <w:rsid w:val="00ED5994"/>
    <w:rsid w:val="00EF1984"/>
    <w:rsid w:val="00EF551D"/>
    <w:rsid w:val="00F12BDE"/>
    <w:rsid w:val="00F158F9"/>
    <w:rsid w:val="00F21E74"/>
    <w:rsid w:val="00F24B11"/>
    <w:rsid w:val="00F41A71"/>
    <w:rsid w:val="00F67FD8"/>
    <w:rsid w:val="00F749E2"/>
    <w:rsid w:val="00F8496A"/>
    <w:rsid w:val="00F875EA"/>
    <w:rsid w:val="00FC17CD"/>
    <w:rsid w:val="00FD24ED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3EDE-3D66-46BB-8815-E454F6CD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19"/>
    <w:pPr>
      <w:jc w:val="both"/>
    </w:pPr>
    <w:rPr>
      <w:rFonts w:ascii="Calibri" w:hAnsi="Calibri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19"/>
    <w:pPr>
      <w:ind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DE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Changping (Nokia - CN/Hangzhou)</dc:creator>
  <cp:keywords/>
  <dc:description/>
  <cp:lastModifiedBy>Zhou, Changping (Nokia - CN/Hangzhou)</cp:lastModifiedBy>
  <cp:revision>11</cp:revision>
  <dcterms:created xsi:type="dcterms:W3CDTF">2016-06-02T09:43:00Z</dcterms:created>
  <dcterms:modified xsi:type="dcterms:W3CDTF">2016-06-14T06:48:00Z</dcterms:modified>
</cp:coreProperties>
</file>