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D40B" w14:textId="77777777" w:rsidR="00235C4F" w:rsidRPr="00235C4F" w:rsidRDefault="00235C4F" w:rsidP="00235C4F">
      <w:pPr>
        <w:rPr>
          <w:b/>
          <w:bCs/>
        </w:rPr>
      </w:pPr>
      <w:r w:rsidRPr="00235C4F">
        <w:rPr>
          <w:b/>
          <w:bCs/>
        </w:rPr>
        <w:t>mazon China Seller Account Health and Appeals Intelligence Radar Report - Feb 01 to Mar 03 2025</w:t>
      </w:r>
    </w:p>
    <w:p w14:paraId="40A58675" w14:textId="77777777" w:rsidR="00235C4F" w:rsidRPr="00235C4F" w:rsidRDefault="00235C4F" w:rsidP="00235C4F">
      <w:r w:rsidRPr="00235C4F">
        <w:t>Here's the English translation of the Chinese section that appears after "Amazon China Seller Account Health and Appeals Intelligence Radar Report - Feb 01 to Mar 03 2025":</w:t>
      </w:r>
    </w:p>
    <w:p w14:paraId="292415E4" w14:textId="77777777" w:rsidR="00235C4F" w:rsidRPr="00235C4F" w:rsidRDefault="00235C4F" w:rsidP="00235C4F">
      <w:pPr>
        <w:rPr>
          <w:b/>
          <w:bCs/>
        </w:rPr>
      </w:pPr>
      <w:r w:rsidRPr="00235C4F">
        <w:rPr>
          <w:b/>
          <w:bCs/>
        </w:rPr>
        <w:t>Module 1: Account Suspension Trends Analysis</w:t>
      </w:r>
    </w:p>
    <w:tbl>
      <w:tblPr>
        <w:tblW w:w="0" w:type="auto"/>
        <w:tblCellMar>
          <w:top w:w="15" w:type="dxa"/>
          <w:left w:w="15" w:type="dxa"/>
          <w:bottom w:w="15" w:type="dxa"/>
          <w:right w:w="15" w:type="dxa"/>
        </w:tblCellMar>
        <w:tblLook w:val="04A0" w:firstRow="1" w:lastRow="0" w:firstColumn="1" w:lastColumn="0" w:noHBand="0" w:noVBand="1"/>
      </w:tblPr>
      <w:tblGrid>
        <w:gridCol w:w="584"/>
        <w:gridCol w:w="1850"/>
        <w:gridCol w:w="2346"/>
        <w:gridCol w:w="973"/>
        <w:gridCol w:w="3607"/>
      </w:tblGrid>
      <w:tr w:rsidR="00235C4F" w:rsidRPr="00235C4F" w14:paraId="2F57AC45" w14:textId="77777777">
        <w:tc>
          <w:tcPr>
            <w:tcW w:w="0" w:type="auto"/>
            <w:vAlign w:val="center"/>
            <w:hideMark/>
          </w:tcPr>
          <w:p w14:paraId="68688811" w14:textId="77777777" w:rsidR="00235C4F" w:rsidRPr="00235C4F" w:rsidRDefault="00235C4F" w:rsidP="00235C4F">
            <w:pPr>
              <w:rPr>
                <w:b/>
                <w:bCs/>
              </w:rPr>
            </w:pPr>
            <w:r w:rsidRPr="00235C4F">
              <w:rPr>
                <w:b/>
                <w:bCs/>
              </w:rPr>
              <w:t>Rank</w:t>
            </w:r>
          </w:p>
        </w:tc>
        <w:tc>
          <w:tcPr>
            <w:tcW w:w="0" w:type="auto"/>
            <w:vAlign w:val="center"/>
            <w:hideMark/>
          </w:tcPr>
          <w:p w14:paraId="0D38F5E1" w14:textId="77777777" w:rsidR="00235C4F" w:rsidRPr="00235C4F" w:rsidRDefault="00235C4F" w:rsidP="00235C4F">
            <w:pPr>
              <w:rPr>
                <w:b/>
                <w:bCs/>
              </w:rPr>
            </w:pPr>
            <w:r w:rsidRPr="00235C4F">
              <w:rPr>
                <w:b/>
                <w:bCs/>
              </w:rPr>
              <w:t>Reason </w:t>
            </w:r>
          </w:p>
        </w:tc>
        <w:tc>
          <w:tcPr>
            <w:tcW w:w="0" w:type="auto"/>
            <w:vAlign w:val="center"/>
            <w:hideMark/>
          </w:tcPr>
          <w:p w14:paraId="5D3D7C52" w14:textId="77777777" w:rsidR="00235C4F" w:rsidRPr="00235C4F" w:rsidRDefault="00235C4F" w:rsidP="00235C4F">
            <w:pPr>
              <w:rPr>
                <w:b/>
                <w:bCs/>
              </w:rPr>
            </w:pPr>
            <w:r w:rsidRPr="00235C4F">
              <w:rPr>
                <w:b/>
                <w:bCs/>
              </w:rPr>
              <w:t>High-Frequency Keywords</w:t>
            </w:r>
          </w:p>
        </w:tc>
        <w:tc>
          <w:tcPr>
            <w:tcW w:w="0" w:type="auto"/>
            <w:vAlign w:val="center"/>
            <w:hideMark/>
          </w:tcPr>
          <w:p w14:paraId="1AD74FDA" w14:textId="77777777" w:rsidR="00235C4F" w:rsidRPr="00235C4F" w:rsidRDefault="00235C4F" w:rsidP="00235C4F">
            <w:pPr>
              <w:rPr>
                <w:b/>
                <w:bCs/>
              </w:rPr>
            </w:pPr>
            <w:r w:rsidRPr="00235C4F">
              <w:rPr>
                <w:b/>
                <w:bCs/>
              </w:rPr>
              <w:t>Volume Weight</w:t>
            </w:r>
          </w:p>
        </w:tc>
        <w:tc>
          <w:tcPr>
            <w:tcW w:w="0" w:type="auto"/>
            <w:vAlign w:val="center"/>
            <w:hideMark/>
          </w:tcPr>
          <w:p w14:paraId="511F0D8D" w14:textId="77777777" w:rsidR="00235C4F" w:rsidRPr="00235C4F" w:rsidRDefault="00235C4F" w:rsidP="00235C4F">
            <w:pPr>
              <w:rPr>
                <w:b/>
                <w:bCs/>
              </w:rPr>
            </w:pPr>
            <w:r w:rsidRPr="00235C4F">
              <w:rPr>
                <w:b/>
                <w:bCs/>
              </w:rPr>
              <w:t>Typical Misconceptions</w:t>
            </w:r>
          </w:p>
        </w:tc>
      </w:tr>
      <w:tr w:rsidR="00235C4F" w:rsidRPr="00235C4F" w14:paraId="59928DBE"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178A8EF" w14:textId="77777777" w:rsidR="00235C4F" w:rsidRPr="00235C4F" w:rsidRDefault="00235C4F" w:rsidP="00235C4F">
            <w:r w:rsidRPr="00235C4F">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5B8CF" w14:textId="77777777" w:rsidR="00235C4F" w:rsidRPr="00235C4F" w:rsidRDefault="00235C4F" w:rsidP="00235C4F">
            <w:r w:rsidRPr="00235C4F">
              <w:t>Hong Kong Company Address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FAAD4" w14:textId="77777777" w:rsidR="00235C4F" w:rsidRPr="00235C4F" w:rsidRDefault="00235C4F" w:rsidP="00235C4F">
            <w:r w:rsidRPr="00235C4F">
              <w:t>Stamp duty, secretary company, lease verification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94162" w14:textId="77777777" w:rsidR="00235C4F" w:rsidRPr="00235C4F" w:rsidRDefault="00235C4F" w:rsidP="00235C4F">
            <w:r w:rsidRPr="00235C4F">
              <w:t>2,480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E398D" w14:textId="77777777" w:rsidR="00235C4F" w:rsidRPr="00235C4F" w:rsidRDefault="00235C4F" w:rsidP="00235C4F">
            <w:r w:rsidRPr="00235C4F">
              <w:t>Believing Hong Kong companies only need "nominal registration" while ignoring overlapping address association risks.</w:t>
            </w:r>
          </w:p>
        </w:tc>
      </w:tr>
      <w:tr w:rsidR="00235C4F" w:rsidRPr="00235C4F" w14:paraId="1F63731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654A2B7" w14:textId="77777777" w:rsidR="00235C4F" w:rsidRPr="00235C4F" w:rsidRDefault="00235C4F" w:rsidP="00235C4F">
            <w:r w:rsidRPr="00235C4F">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32783" w14:textId="77777777" w:rsidR="00235C4F" w:rsidRPr="00235C4F" w:rsidRDefault="00235C4F" w:rsidP="00235C4F">
            <w:r w:rsidRPr="00235C4F">
              <w:t>Existing Account Video Re-verification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FAF0C" w14:textId="77777777" w:rsidR="00235C4F" w:rsidRPr="00235C4F" w:rsidRDefault="00235C4F" w:rsidP="00235C4F">
            <w:r w:rsidRPr="00235C4F">
              <w:t>Video verification, legal representative unreachable, old account renewal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B2CC2" w14:textId="77777777" w:rsidR="00235C4F" w:rsidRPr="00235C4F" w:rsidRDefault="00235C4F" w:rsidP="00235C4F">
            <w:r w:rsidRPr="00235C4F">
              <w:t>1,950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100AB" w14:textId="77777777" w:rsidR="00235C4F" w:rsidRPr="00235C4F" w:rsidRDefault="00235C4F" w:rsidP="00235C4F">
            <w:r w:rsidRPr="00235C4F">
              <w:t>Assuming accounts registered three years ago have passed the safety period and no longer need to maintain legal representative contact channels.</w:t>
            </w:r>
          </w:p>
        </w:tc>
      </w:tr>
      <w:tr w:rsidR="00235C4F" w:rsidRPr="00235C4F" w14:paraId="38FAC30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5422FF0" w14:textId="77777777" w:rsidR="00235C4F" w:rsidRPr="00235C4F" w:rsidRDefault="00235C4F" w:rsidP="00235C4F">
            <w:r w:rsidRPr="00235C4F">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35DF16" w14:textId="77777777" w:rsidR="00235C4F" w:rsidRPr="00235C4F" w:rsidRDefault="00235C4F" w:rsidP="00235C4F">
            <w:r w:rsidRPr="00235C4F">
              <w:t>Fraudulent Compliance Evidence Chain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BFAC1" w14:textId="77777777" w:rsidR="00235C4F" w:rsidRPr="00235C4F" w:rsidRDefault="00235C4F" w:rsidP="00235C4F">
            <w:r w:rsidRPr="00235C4F">
              <w:t>Fake invoices, image manipulation detection, non-compliant laboratories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F7496" w14:textId="77777777" w:rsidR="00235C4F" w:rsidRPr="00235C4F" w:rsidRDefault="00235C4F" w:rsidP="00235C4F">
            <w:r w:rsidRPr="00235C4F">
              <w:t>1,520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787A5B" w14:textId="77777777" w:rsidR="00235C4F" w:rsidRPr="00235C4F" w:rsidRDefault="00235C4F" w:rsidP="00235C4F">
            <w:r w:rsidRPr="00235C4F">
              <w:t>Believing "non-compliant invoices" obtained for appeals can pass AI image recognition audits.</w:t>
            </w:r>
          </w:p>
        </w:tc>
      </w:tr>
      <w:tr w:rsidR="00235C4F" w:rsidRPr="00235C4F" w14:paraId="531B844D"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719F3AA" w14:textId="77777777" w:rsidR="00235C4F" w:rsidRPr="00235C4F" w:rsidRDefault="00235C4F" w:rsidP="00235C4F">
            <w:r w:rsidRPr="00235C4F">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572BD" w14:textId="77777777" w:rsidR="00235C4F" w:rsidRPr="00235C4F" w:rsidRDefault="00235C4F" w:rsidP="00235C4F">
            <w:r w:rsidRPr="00235C4F">
              <w:t>Payment Tool Chain Association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F760F" w14:textId="77777777" w:rsidR="00235C4F" w:rsidRPr="00235C4F" w:rsidRDefault="00235C4F" w:rsidP="00235C4F">
            <w:r w:rsidRPr="00235C4F">
              <w:t>Virtual card pools, receiving accounts, ERP withdrawals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0D62B" w14:textId="77777777" w:rsidR="00235C4F" w:rsidRPr="00235C4F" w:rsidRDefault="00235C4F" w:rsidP="00235C4F">
            <w:r w:rsidRPr="00235C4F">
              <w:t>1,100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51CB8" w14:textId="77777777" w:rsidR="00235C4F" w:rsidRPr="00235C4F" w:rsidRDefault="00235C4F" w:rsidP="00235C4F">
            <w:r w:rsidRPr="00235C4F">
              <w:t>Ignoring the financial association of different stores using the same withdrawal account or high-risk card pools.</w:t>
            </w:r>
          </w:p>
        </w:tc>
      </w:tr>
      <w:tr w:rsidR="00235C4F" w:rsidRPr="00235C4F" w14:paraId="3671F753"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1AF666C" w14:textId="77777777" w:rsidR="00235C4F" w:rsidRPr="00235C4F" w:rsidRDefault="00235C4F" w:rsidP="00235C4F">
            <w:r w:rsidRPr="00235C4F">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91F05" w14:textId="77777777" w:rsidR="00235C4F" w:rsidRPr="00235C4F" w:rsidRDefault="00235C4F" w:rsidP="00235C4F">
            <w:r w:rsidRPr="00235C4F">
              <w:t>AI Malicious Manipulation Behavior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27B7DE" w14:textId="77777777" w:rsidR="00235C4F" w:rsidRPr="00235C4F" w:rsidRDefault="00235C4F" w:rsidP="00235C4F">
            <w:r w:rsidRPr="00235C4F">
              <w:t>Web scraping, abnormal clicks, script automation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C58A33" w14:textId="77777777" w:rsidR="00235C4F" w:rsidRPr="00235C4F" w:rsidRDefault="00235C4F" w:rsidP="00235C4F">
            <w:r w:rsidRPr="00235C4F">
              <w:t>840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3BC77" w14:textId="77777777" w:rsidR="00235C4F" w:rsidRPr="00235C4F" w:rsidRDefault="00235C4F" w:rsidP="00235C4F">
            <w:r w:rsidRPr="00235C4F">
              <w:t>Assuming that as long as they don't use brushing software, using scripts for "automated price changes" is safe.</w:t>
            </w:r>
          </w:p>
        </w:tc>
      </w:tr>
    </w:tbl>
    <w:p w14:paraId="4D29F9AD" w14:textId="77777777" w:rsidR="00235C4F" w:rsidRPr="00235C4F" w:rsidRDefault="00235C4F" w:rsidP="00235C4F">
      <w:pPr>
        <w:rPr>
          <w:b/>
          <w:bCs/>
        </w:rPr>
      </w:pPr>
      <w:r w:rsidRPr="00235C4F">
        <w:rPr>
          <w:b/>
          <w:bCs/>
        </w:rPr>
        <w:t>In-Depth Analysis Framework</w:t>
      </w:r>
    </w:p>
    <w:p w14:paraId="5E5C4979" w14:textId="77777777" w:rsidR="00235C4F" w:rsidRPr="00235C4F" w:rsidRDefault="00235C4F" w:rsidP="00235C4F">
      <w:pPr>
        <w:rPr>
          <w:b/>
          <w:bCs/>
        </w:rPr>
      </w:pPr>
      <w:r w:rsidRPr="00235C4F">
        <w:rPr>
          <w:b/>
          <w:bCs/>
        </w:rPr>
        <w:t>1. Hong Kong Company Address Compliance</w:t>
      </w:r>
    </w:p>
    <w:p w14:paraId="157B88D1" w14:textId="77777777" w:rsidR="00235C4F" w:rsidRPr="00235C4F" w:rsidRDefault="00235C4F" w:rsidP="00235C4F">
      <w:pPr>
        <w:numPr>
          <w:ilvl w:val="0"/>
          <w:numId w:val="9"/>
        </w:numPr>
      </w:pPr>
      <w:r w:rsidRPr="00235C4F">
        <w:rPr>
          <w:b/>
          <w:bCs/>
        </w:rPr>
        <w:lastRenderedPageBreak/>
        <w:t>Underlying Behavior Logic</w:t>
      </w:r>
      <w:r w:rsidRPr="00235C4F">
        <w:t xml:space="preserve">: Many Chinese sellers use the same secretary company address to register hundreds of Hong Kong companies. In 2026, Amazon's backend introduced an </w:t>
      </w:r>
      <w:r w:rsidRPr="00235C4F">
        <w:rPr>
          <w:b/>
          <w:bCs/>
        </w:rPr>
        <w:t>"address space fingerprint"</w:t>
      </w:r>
      <w:r w:rsidRPr="00235C4F">
        <w:t xml:space="preserve"> algorithm, which refines physical addresses down to coordinates and room numbers. When an account in the address pool is suspended for tax or fraud, the system immediately flags all associated accounts at that physical location.</w:t>
      </w:r>
    </w:p>
    <w:p w14:paraId="3F3C75F2" w14:textId="77777777" w:rsidR="00235C4F" w:rsidRPr="00235C4F" w:rsidRDefault="00235C4F" w:rsidP="00235C4F">
      <w:pPr>
        <w:numPr>
          <w:ilvl w:val="0"/>
          <w:numId w:val="9"/>
        </w:numPr>
      </w:pPr>
      <w:r w:rsidRPr="00235C4F">
        <w:rPr>
          <w:b/>
          <w:bCs/>
        </w:rPr>
        <w:t>Misconception Deep Dive</w:t>
      </w:r>
      <w:r w:rsidRPr="00235C4F">
        <w:t xml:space="preserve">: Sellers believe "as long as I have an annual inspection report and BR (Business Registration), I'm legal." </w:t>
      </w:r>
      <w:r w:rsidRPr="00235C4F">
        <w:rPr>
          <w:b/>
          <w:bCs/>
        </w:rPr>
        <w:t>Policy Reality</w:t>
      </w:r>
      <w:r w:rsidRPr="00235C4F">
        <w:t>: Amazon requires not just "legal registration," but "authentic office operations." Inability to provide stamp duty certificates or independent broadband bills with the address will result in a determination of "false entity."</w:t>
      </w:r>
    </w:p>
    <w:p w14:paraId="0D858B5A" w14:textId="77777777" w:rsidR="00235C4F" w:rsidRPr="00235C4F" w:rsidRDefault="00235C4F" w:rsidP="00235C4F">
      <w:pPr>
        <w:numPr>
          <w:ilvl w:val="0"/>
          <w:numId w:val="9"/>
        </w:numPr>
      </w:pPr>
      <w:r w:rsidRPr="00235C4F">
        <w:rPr>
          <w:b/>
          <w:bCs/>
        </w:rPr>
        <w:t>Risk Quantification Indicators</w:t>
      </w:r>
      <w:r w:rsidRPr="00235C4F">
        <w:t>:</w:t>
      </w:r>
    </w:p>
    <w:p w14:paraId="573FA548" w14:textId="77777777" w:rsidR="00235C4F" w:rsidRPr="00235C4F" w:rsidRDefault="00235C4F" w:rsidP="00235C4F">
      <w:pPr>
        <w:numPr>
          <w:ilvl w:val="0"/>
          <w:numId w:val="9"/>
        </w:numPr>
      </w:pPr>
      <w:r w:rsidRPr="00235C4F">
        <w:rPr>
          <w:b/>
          <w:bCs/>
        </w:rPr>
        <w:t>Trigger Probability</w:t>
      </w:r>
      <w:r w:rsidRPr="00235C4F">
        <w:t xml:space="preserve">: If using a public secretary address, the probability of secondary review is </w:t>
      </w:r>
      <w:r w:rsidRPr="00235C4F">
        <w:rPr>
          <w:b/>
          <w:bCs/>
        </w:rPr>
        <w:t>65%</w:t>
      </w:r>
      <w:r w:rsidRPr="00235C4F">
        <w:t>.</w:t>
      </w:r>
    </w:p>
    <w:p w14:paraId="3FB48DBA" w14:textId="77777777" w:rsidR="00235C4F" w:rsidRPr="00235C4F" w:rsidRDefault="00235C4F" w:rsidP="00235C4F">
      <w:pPr>
        <w:numPr>
          <w:ilvl w:val="0"/>
          <w:numId w:val="9"/>
        </w:numPr>
      </w:pPr>
      <w:r w:rsidRPr="00235C4F">
        <w:rPr>
          <w:b/>
          <w:bCs/>
        </w:rPr>
        <w:t>Appeal Survival Rate</w:t>
      </w:r>
      <w:r w:rsidRPr="00235C4F">
        <w:t xml:space="preserve">: Without an independent lease contract, the success rate is only </w:t>
      </w:r>
      <w:r w:rsidRPr="00235C4F">
        <w:rPr>
          <w:b/>
          <w:bCs/>
        </w:rPr>
        <w:t>8%</w:t>
      </w:r>
      <w:r w:rsidRPr="00235C4F">
        <w:t>.</w:t>
      </w:r>
    </w:p>
    <w:p w14:paraId="0CADF8DB" w14:textId="77777777" w:rsidR="00235C4F" w:rsidRPr="00235C4F" w:rsidRDefault="00235C4F" w:rsidP="00235C4F">
      <w:pPr>
        <w:rPr>
          <w:b/>
          <w:bCs/>
        </w:rPr>
      </w:pPr>
      <w:r w:rsidRPr="00235C4F">
        <w:rPr>
          <w:b/>
          <w:bCs/>
        </w:rPr>
        <w:t>2. Existing Account Video Re-verification</w:t>
      </w:r>
    </w:p>
    <w:p w14:paraId="0930ACB3" w14:textId="77777777" w:rsidR="00235C4F" w:rsidRPr="00235C4F" w:rsidRDefault="00235C4F" w:rsidP="00235C4F">
      <w:pPr>
        <w:numPr>
          <w:ilvl w:val="0"/>
          <w:numId w:val="10"/>
        </w:numPr>
      </w:pPr>
      <w:r w:rsidRPr="00235C4F">
        <w:rPr>
          <w:b/>
          <w:bCs/>
        </w:rPr>
        <w:t>Underlying Behavior Logic</w:t>
      </w:r>
      <w:r w:rsidRPr="00235C4F">
        <w:t>: Amazon AI is conducting "identity backtracking" for accounts registered before 2023 that show recent abnormal performance (such as sudden sales increases, frequent price changes).</w:t>
      </w:r>
    </w:p>
    <w:p w14:paraId="2B5DF8EA" w14:textId="77777777" w:rsidR="00235C4F" w:rsidRPr="00235C4F" w:rsidRDefault="00235C4F" w:rsidP="00235C4F">
      <w:pPr>
        <w:numPr>
          <w:ilvl w:val="0"/>
          <w:numId w:val="10"/>
        </w:numPr>
      </w:pPr>
      <w:r w:rsidRPr="00235C4F">
        <w:rPr>
          <w:b/>
          <w:bCs/>
        </w:rPr>
        <w:t>Misconception Deep Dive</w:t>
      </w:r>
      <w:r w:rsidRPr="00235C4F">
        <w:t xml:space="preserve">: Sellers believe "once past secondary review, the account is in the safe zone." </w:t>
      </w:r>
      <w:r w:rsidRPr="00235C4F">
        <w:rPr>
          <w:b/>
          <w:bCs/>
        </w:rPr>
        <w:t>Policy Reality</w:t>
      </w:r>
      <w:r w:rsidRPr="00235C4F">
        <w:t xml:space="preserve">: The 2026 agreement clearly states that the platform has the right to request periodic re-interviews based on </w:t>
      </w:r>
      <w:r w:rsidRPr="00235C4F">
        <w:rPr>
          <w:b/>
          <w:bCs/>
        </w:rPr>
        <w:t>"biometric feature changes"</w:t>
      </w:r>
      <w:r w:rsidRPr="00235C4F">
        <w:t>. Many sellers hold "purchased identity materials," leading to legal representatives being unable to cooperate with video verification and accounts being invalidated.</w:t>
      </w:r>
    </w:p>
    <w:p w14:paraId="4F22F117" w14:textId="77777777" w:rsidR="00235C4F" w:rsidRPr="00235C4F" w:rsidRDefault="00235C4F" w:rsidP="00235C4F">
      <w:pPr>
        <w:numPr>
          <w:ilvl w:val="0"/>
          <w:numId w:val="10"/>
        </w:numPr>
      </w:pPr>
      <w:r w:rsidRPr="00235C4F">
        <w:rPr>
          <w:b/>
          <w:bCs/>
        </w:rPr>
        <w:t>Risk Quantification Indicators</w:t>
      </w:r>
      <w:r w:rsidRPr="00235C4F">
        <w:t>:</w:t>
      </w:r>
    </w:p>
    <w:p w14:paraId="0A87CF28" w14:textId="77777777" w:rsidR="00235C4F" w:rsidRPr="00235C4F" w:rsidRDefault="00235C4F" w:rsidP="00235C4F">
      <w:pPr>
        <w:numPr>
          <w:ilvl w:val="0"/>
          <w:numId w:val="10"/>
        </w:numPr>
      </w:pPr>
      <w:r w:rsidRPr="00235C4F">
        <w:rPr>
          <w:b/>
          <w:bCs/>
        </w:rPr>
        <w:t>Recovery Cycle</w:t>
      </w:r>
      <w:r w:rsidRPr="00235C4F">
        <w:t>: Extremely long (3+ months), because it involves global database comparison of legal representative identity information.</w:t>
      </w:r>
    </w:p>
    <w:p w14:paraId="1722F62B" w14:textId="77777777" w:rsidR="00235C4F" w:rsidRPr="00235C4F" w:rsidRDefault="00235C4F" w:rsidP="00235C4F">
      <w:pPr>
        <w:rPr>
          <w:b/>
          <w:bCs/>
        </w:rPr>
      </w:pPr>
      <w:r w:rsidRPr="00235C4F">
        <w:rPr>
          <w:b/>
          <w:bCs/>
        </w:rPr>
        <w:t>3. Fraudulent Compliance Evidence Chain</w:t>
      </w:r>
    </w:p>
    <w:p w14:paraId="334A91C9" w14:textId="77777777" w:rsidR="00235C4F" w:rsidRPr="00235C4F" w:rsidRDefault="00235C4F" w:rsidP="00235C4F">
      <w:pPr>
        <w:numPr>
          <w:ilvl w:val="0"/>
          <w:numId w:val="11"/>
        </w:numPr>
      </w:pPr>
      <w:r w:rsidRPr="00235C4F">
        <w:rPr>
          <w:b/>
          <w:bCs/>
        </w:rPr>
        <w:t>Underlying Behavior Logic</w:t>
      </w:r>
      <w:r w:rsidRPr="00235C4F">
        <w:t>: Sellers purchase so-called "legitimate machine-printed invoices" from certain service providers when facing "authenticity reviews."</w:t>
      </w:r>
    </w:p>
    <w:p w14:paraId="4EC78E68" w14:textId="77777777" w:rsidR="00235C4F" w:rsidRPr="00235C4F" w:rsidRDefault="00235C4F" w:rsidP="00235C4F">
      <w:pPr>
        <w:numPr>
          <w:ilvl w:val="0"/>
          <w:numId w:val="11"/>
        </w:numPr>
      </w:pPr>
      <w:r w:rsidRPr="00235C4F">
        <w:rPr>
          <w:b/>
          <w:bCs/>
        </w:rPr>
        <w:lastRenderedPageBreak/>
        <w:t>Misconception Deep Dive</w:t>
      </w:r>
      <w:r w:rsidRPr="00235C4F">
        <w:t xml:space="preserve">: Believing "as long as the invoice is real and can't be verified by calling the tax bureau, it's fine." </w:t>
      </w:r>
      <w:r w:rsidRPr="00235C4F">
        <w:rPr>
          <w:b/>
          <w:bCs/>
        </w:rPr>
        <w:t>Policy Reality</w:t>
      </w:r>
      <w:r w:rsidRPr="00235C4F">
        <w:t xml:space="preserve">: Amazon's 2026 audit system uses </w:t>
      </w:r>
      <w:r w:rsidRPr="00235C4F">
        <w:rPr>
          <w:b/>
          <w:bCs/>
        </w:rPr>
        <w:t>OCR+blockchain technology</w:t>
      </w:r>
      <w:r w:rsidRPr="00235C4F">
        <w:t xml:space="preserve"> to connect with mainstream ERP and financial software databases. Logical errors on invoices (such as freight costs not matching cargo weight, supplier input-output anomalies) are automatically intercepted by the system.</w:t>
      </w:r>
    </w:p>
    <w:p w14:paraId="58AF0312" w14:textId="77777777" w:rsidR="00235C4F" w:rsidRPr="00235C4F" w:rsidRDefault="00235C4F" w:rsidP="00235C4F">
      <w:pPr>
        <w:numPr>
          <w:ilvl w:val="0"/>
          <w:numId w:val="11"/>
        </w:numPr>
      </w:pPr>
      <w:r w:rsidRPr="00235C4F">
        <w:rPr>
          <w:b/>
          <w:bCs/>
        </w:rPr>
        <w:t>Risk Quantification Indicators</w:t>
      </w:r>
      <w:r w:rsidRPr="00235C4F">
        <w:t>:</w:t>
      </w:r>
    </w:p>
    <w:p w14:paraId="4D15BAD5" w14:textId="77777777" w:rsidR="00235C4F" w:rsidRPr="00235C4F" w:rsidRDefault="00235C4F" w:rsidP="00235C4F">
      <w:pPr>
        <w:numPr>
          <w:ilvl w:val="0"/>
          <w:numId w:val="11"/>
        </w:numPr>
      </w:pPr>
      <w:r w:rsidRPr="00235C4F">
        <w:rPr>
          <w:b/>
          <w:bCs/>
        </w:rPr>
        <w:t>Consequence Severity</w:t>
      </w:r>
      <w:r w:rsidRPr="00235C4F">
        <w:t>: Falls under the "fraud" category, usually accompanied by permanent fund freezing.</w:t>
      </w:r>
    </w:p>
    <w:p w14:paraId="55AD496E" w14:textId="77777777" w:rsidR="00235C4F" w:rsidRPr="00235C4F" w:rsidRDefault="00235C4F" w:rsidP="00235C4F">
      <w:pPr>
        <w:rPr>
          <w:b/>
          <w:bCs/>
        </w:rPr>
      </w:pPr>
      <w:r w:rsidRPr="00235C4F">
        <w:rPr>
          <w:b/>
          <w:bCs/>
        </w:rPr>
        <w:t>4. Payment Tool Chain Association</w:t>
      </w:r>
    </w:p>
    <w:p w14:paraId="73E6E8CF" w14:textId="77777777" w:rsidR="00235C4F" w:rsidRPr="00235C4F" w:rsidRDefault="00235C4F" w:rsidP="00235C4F">
      <w:pPr>
        <w:numPr>
          <w:ilvl w:val="0"/>
          <w:numId w:val="12"/>
        </w:numPr>
      </w:pPr>
      <w:r w:rsidRPr="00235C4F">
        <w:rPr>
          <w:b/>
          <w:bCs/>
        </w:rPr>
        <w:t>Underlying Behavior Logic</w:t>
      </w:r>
      <w:r w:rsidRPr="00235C4F">
        <w:t>: Multiple stores with completely isolated information still converge to the same third-party payment account (or its sub-accounts) in the final withdrawal stage.</w:t>
      </w:r>
    </w:p>
    <w:p w14:paraId="7C7E43F5" w14:textId="77777777" w:rsidR="00235C4F" w:rsidRPr="00235C4F" w:rsidRDefault="00235C4F" w:rsidP="00235C4F">
      <w:pPr>
        <w:numPr>
          <w:ilvl w:val="0"/>
          <w:numId w:val="12"/>
        </w:numPr>
      </w:pPr>
      <w:r w:rsidRPr="00235C4F">
        <w:rPr>
          <w:b/>
          <w:bCs/>
        </w:rPr>
        <w:t>Misconception Deep Dive</w:t>
      </w:r>
      <w:r w:rsidRPr="00235C4F">
        <w:t xml:space="preserve">: Believing "as long as sub-accounts are different, Amazon can't detect the backend." </w:t>
      </w:r>
      <w:r w:rsidRPr="00235C4F">
        <w:rPr>
          <w:b/>
          <w:bCs/>
        </w:rPr>
        <w:t>Policy Reality</w:t>
      </w:r>
      <w:r w:rsidRPr="00235C4F">
        <w:t xml:space="preserve">: Due to anti-money laundering law upgrades, payment institutions report </w:t>
      </w:r>
      <w:r w:rsidRPr="00235C4F">
        <w:rPr>
          <w:b/>
          <w:bCs/>
        </w:rPr>
        <w:t>"Ultimate Beneficial Owner (UBO)"</w:t>
      </w:r>
      <w:r w:rsidRPr="00235C4F">
        <w:t xml:space="preserve"> information to platforms.</w:t>
      </w:r>
    </w:p>
    <w:p w14:paraId="13020A76" w14:textId="77777777" w:rsidR="00235C4F" w:rsidRPr="00235C4F" w:rsidRDefault="00235C4F" w:rsidP="00235C4F">
      <w:pPr>
        <w:numPr>
          <w:ilvl w:val="0"/>
          <w:numId w:val="12"/>
        </w:numPr>
      </w:pPr>
      <w:r w:rsidRPr="00235C4F">
        <w:rPr>
          <w:b/>
          <w:bCs/>
        </w:rPr>
        <w:t>Risk Quantification Indicators</w:t>
      </w:r>
      <w:r w:rsidRPr="00235C4F">
        <w:t>:</w:t>
      </w:r>
    </w:p>
    <w:p w14:paraId="50581F77" w14:textId="77777777" w:rsidR="00235C4F" w:rsidRPr="00235C4F" w:rsidRDefault="00235C4F" w:rsidP="00235C4F">
      <w:pPr>
        <w:numPr>
          <w:ilvl w:val="0"/>
          <w:numId w:val="12"/>
        </w:numPr>
      </w:pPr>
      <w:r w:rsidRPr="00235C4F">
        <w:rPr>
          <w:b/>
          <w:bCs/>
        </w:rPr>
        <w:t>Chain Reaction</w:t>
      </w:r>
      <w:r w:rsidRPr="00235C4F">
        <w:t>: Usually erupts in a "carpet-bombing" manner; when one is suspended, all are suspended.</w:t>
      </w:r>
    </w:p>
    <w:p w14:paraId="5FBC06D3" w14:textId="77777777" w:rsidR="00235C4F" w:rsidRPr="00235C4F" w:rsidRDefault="00235C4F" w:rsidP="00235C4F">
      <w:pPr>
        <w:rPr>
          <w:b/>
          <w:bCs/>
        </w:rPr>
      </w:pPr>
      <w:r w:rsidRPr="00235C4F">
        <w:rPr>
          <w:b/>
          <w:bCs/>
        </w:rPr>
        <w:t>Module 2: Listing Takedown Analysis</w:t>
      </w:r>
    </w:p>
    <w:tbl>
      <w:tblPr>
        <w:tblW w:w="0" w:type="auto"/>
        <w:tblCellMar>
          <w:top w:w="15" w:type="dxa"/>
          <w:left w:w="15" w:type="dxa"/>
          <w:bottom w:w="15" w:type="dxa"/>
          <w:right w:w="15" w:type="dxa"/>
        </w:tblCellMar>
        <w:tblLook w:val="04A0" w:firstRow="1" w:lastRow="0" w:firstColumn="1" w:lastColumn="0" w:noHBand="0" w:noVBand="1"/>
      </w:tblPr>
      <w:tblGrid>
        <w:gridCol w:w="2528"/>
        <w:gridCol w:w="2150"/>
        <w:gridCol w:w="862"/>
        <w:gridCol w:w="3820"/>
      </w:tblGrid>
      <w:tr w:rsidR="00235C4F" w:rsidRPr="00235C4F" w14:paraId="7502ACC0" w14:textId="77777777">
        <w:tc>
          <w:tcPr>
            <w:tcW w:w="0" w:type="auto"/>
            <w:vAlign w:val="center"/>
            <w:hideMark/>
          </w:tcPr>
          <w:p w14:paraId="4B5EAA63" w14:textId="77777777" w:rsidR="00235C4F" w:rsidRPr="00235C4F" w:rsidRDefault="00235C4F" w:rsidP="00235C4F">
            <w:pPr>
              <w:rPr>
                <w:b/>
                <w:bCs/>
              </w:rPr>
            </w:pPr>
            <w:r w:rsidRPr="00235C4F">
              <w:rPr>
                <w:b/>
                <w:bCs/>
              </w:rPr>
              <w:t>Reason Type</w:t>
            </w:r>
          </w:p>
        </w:tc>
        <w:tc>
          <w:tcPr>
            <w:tcW w:w="0" w:type="auto"/>
            <w:vAlign w:val="center"/>
            <w:hideMark/>
          </w:tcPr>
          <w:p w14:paraId="09BB7AB9" w14:textId="77777777" w:rsidR="00235C4F" w:rsidRPr="00235C4F" w:rsidRDefault="00235C4F" w:rsidP="00235C4F">
            <w:pPr>
              <w:rPr>
                <w:b/>
                <w:bCs/>
              </w:rPr>
            </w:pPr>
            <w:r w:rsidRPr="00235C4F">
              <w:rPr>
                <w:b/>
                <w:bCs/>
              </w:rPr>
              <w:t>High-Frequency Triggered Categories</w:t>
            </w:r>
          </w:p>
        </w:tc>
        <w:tc>
          <w:tcPr>
            <w:tcW w:w="0" w:type="auto"/>
            <w:vAlign w:val="center"/>
            <w:hideMark/>
          </w:tcPr>
          <w:p w14:paraId="785FCE1D" w14:textId="77777777" w:rsidR="00235C4F" w:rsidRPr="00235C4F" w:rsidRDefault="00235C4F" w:rsidP="00235C4F">
            <w:pPr>
              <w:rPr>
                <w:b/>
                <w:bCs/>
              </w:rPr>
            </w:pPr>
            <w:r w:rsidRPr="00235C4F">
              <w:rPr>
                <w:b/>
                <w:bCs/>
              </w:rPr>
              <w:t>Volume</w:t>
            </w:r>
          </w:p>
        </w:tc>
        <w:tc>
          <w:tcPr>
            <w:tcW w:w="0" w:type="auto"/>
            <w:vAlign w:val="center"/>
            <w:hideMark/>
          </w:tcPr>
          <w:p w14:paraId="0E73369C" w14:textId="77777777" w:rsidR="00235C4F" w:rsidRPr="00235C4F" w:rsidRDefault="00235C4F" w:rsidP="00235C4F">
            <w:pPr>
              <w:rPr>
                <w:b/>
                <w:bCs/>
              </w:rPr>
            </w:pPr>
            <w:r w:rsidRPr="00235C4F">
              <w:rPr>
                <w:b/>
                <w:bCs/>
              </w:rPr>
              <w:t>Seller Fatal Errors</w:t>
            </w:r>
          </w:p>
        </w:tc>
      </w:tr>
      <w:tr w:rsidR="00235C4F" w:rsidRPr="00235C4F" w14:paraId="14CB11A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2AA36CB" w14:textId="77777777" w:rsidR="00235C4F" w:rsidRPr="00235C4F" w:rsidRDefault="00235C4F" w:rsidP="00235C4F">
            <w:r w:rsidRPr="00235C4F">
              <w:t>False Environmental Claims (Greenwashing)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4B2BB" w14:textId="77777777" w:rsidR="00235C4F" w:rsidRPr="00235C4F" w:rsidRDefault="00235C4F" w:rsidP="00235C4F">
            <w:r w:rsidRPr="00235C4F">
              <w:t>Home goods, packaging, clothing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9977C" w14:textId="77777777" w:rsidR="00235C4F" w:rsidRPr="00235C4F" w:rsidRDefault="00235C4F" w:rsidP="00235C4F">
            <w:r w:rsidRPr="00235C4F">
              <w:t>1,240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4561F1" w14:textId="77777777" w:rsidR="00235C4F" w:rsidRPr="00235C4F" w:rsidRDefault="00235C4F" w:rsidP="00235C4F">
            <w:r w:rsidRPr="00235C4F">
              <w:t>Casually using "100% Biodegradable" without certification.</w:t>
            </w:r>
          </w:p>
        </w:tc>
      </w:tr>
      <w:tr w:rsidR="00235C4F" w:rsidRPr="00235C4F" w14:paraId="1E93A0F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D6FEE02" w14:textId="77777777" w:rsidR="00235C4F" w:rsidRPr="00235C4F" w:rsidRDefault="00235C4F" w:rsidP="00235C4F">
            <w:r w:rsidRPr="00235C4F">
              <w:t>Laboratory Qualification Expiration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0A961F" w14:textId="77777777" w:rsidR="00235C4F" w:rsidRPr="00235C4F" w:rsidRDefault="00235C4F" w:rsidP="00235C4F">
            <w:r w:rsidRPr="00235C4F">
              <w:t>Toys, 3C electronics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E0378" w14:textId="77777777" w:rsidR="00235C4F" w:rsidRPr="00235C4F" w:rsidRDefault="00235C4F" w:rsidP="00235C4F">
            <w:r w:rsidRPr="00235C4F">
              <w:t>960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7F51F" w14:textId="77777777" w:rsidR="00235C4F" w:rsidRPr="00235C4F" w:rsidRDefault="00235C4F" w:rsidP="00235C4F">
            <w:r w:rsidRPr="00235C4F">
              <w:t>Using reports from low-cost laboratories whose CNAS qualifications have been revoked.</w:t>
            </w:r>
          </w:p>
        </w:tc>
      </w:tr>
      <w:tr w:rsidR="00235C4F" w:rsidRPr="00235C4F" w14:paraId="5E49EFA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0941E7F" w14:textId="77777777" w:rsidR="00235C4F" w:rsidRPr="00235C4F" w:rsidRDefault="00235C4F" w:rsidP="00235C4F">
            <w:r w:rsidRPr="00235C4F">
              <w:lastRenderedPageBreak/>
              <w:t>AI Image Infringement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2A907" w14:textId="77777777" w:rsidR="00235C4F" w:rsidRPr="00235C4F" w:rsidRDefault="00235C4F" w:rsidP="00235C4F">
            <w:r w:rsidRPr="00235C4F">
              <w:t>Accessories, shoes and bags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B68E6" w14:textId="77777777" w:rsidR="00235C4F" w:rsidRPr="00235C4F" w:rsidRDefault="00235C4F" w:rsidP="00235C4F">
            <w:r w:rsidRPr="00235C4F">
              <w:t>780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F44D65" w14:textId="77777777" w:rsidR="00235C4F" w:rsidRPr="00235C4F" w:rsidRDefault="00235C4F" w:rsidP="00235C4F">
            <w:r w:rsidRPr="00235C4F">
              <w:t>Background includes unauthorized famous buildings or brand logo residue.</w:t>
            </w:r>
          </w:p>
        </w:tc>
      </w:tr>
    </w:tbl>
    <w:p w14:paraId="557CFE2A" w14:textId="77777777" w:rsidR="00235C4F" w:rsidRPr="00235C4F" w:rsidRDefault="00235C4F" w:rsidP="00235C4F">
      <w:r w:rsidRPr="00235C4F">
        <w:rPr>
          <w:b/>
          <w:bCs/>
        </w:rPr>
        <w:t>Volume Calculation Example (False Environmental Claims):</w:t>
      </w:r>
      <w:r w:rsidRPr="00235C4F">
        <w:t xml:space="preserve"> (Forum posts 120×1.0) + (Service provider articles 60×2.0) + (Media reports 150×4.0) + (KOL videos 80×5.0) = </w:t>
      </w:r>
      <w:r w:rsidRPr="00235C4F">
        <w:rPr>
          <w:b/>
          <w:bCs/>
        </w:rPr>
        <w:t>1,240</w:t>
      </w:r>
    </w:p>
    <w:p w14:paraId="372F792F" w14:textId="77777777" w:rsidR="00235C4F" w:rsidRPr="00235C4F" w:rsidRDefault="00235C4F" w:rsidP="00235C4F">
      <w:pPr>
        <w:rPr>
          <w:b/>
          <w:bCs/>
        </w:rPr>
      </w:pPr>
      <w:r w:rsidRPr="00235C4F">
        <w:rPr>
          <w:b/>
          <w:bCs/>
        </w:rPr>
        <w:t>In-Depth Analysis of Listing Takedowns</w:t>
      </w:r>
    </w:p>
    <w:p w14:paraId="3348D771" w14:textId="77777777" w:rsidR="00235C4F" w:rsidRPr="00235C4F" w:rsidRDefault="00235C4F" w:rsidP="00235C4F">
      <w:pPr>
        <w:rPr>
          <w:b/>
          <w:bCs/>
        </w:rPr>
      </w:pPr>
      <w:r w:rsidRPr="00235C4F">
        <w:rPr>
          <w:b/>
          <w:bCs/>
        </w:rPr>
        <w:t>1. False Environmental Claims (Greenwashing)</w:t>
      </w:r>
    </w:p>
    <w:p w14:paraId="0C7DDBF3" w14:textId="77777777" w:rsidR="00235C4F" w:rsidRPr="00235C4F" w:rsidRDefault="00235C4F" w:rsidP="00235C4F">
      <w:pPr>
        <w:numPr>
          <w:ilvl w:val="0"/>
          <w:numId w:val="13"/>
        </w:numPr>
      </w:pPr>
      <w:r w:rsidRPr="00235C4F">
        <w:rPr>
          <w:b/>
          <w:bCs/>
        </w:rPr>
        <w:t>Underlying Behavior Logic</w:t>
      </w:r>
      <w:r w:rsidRPr="00235C4F">
        <w:t>: Sellers randomly add terms like "Eco-friendly" and "Plastic Free" to titles and detail pages to improve conversion rates.</w:t>
      </w:r>
    </w:p>
    <w:p w14:paraId="536BC135" w14:textId="77777777" w:rsidR="00235C4F" w:rsidRPr="00235C4F" w:rsidRDefault="00235C4F" w:rsidP="00235C4F">
      <w:pPr>
        <w:numPr>
          <w:ilvl w:val="0"/>
          <w:numId w:val="13"/>
        </w:numPr>
      </w:pPr>
      <w:r w:rsidRPr="00235C4F">
        <w:rPr>
          <w:b/>
          <w:bCs/>
        </w:rPr>
        <w:t>Cognitive Blind Spot Map</w:t>
      </w:r>
      <w:r w:rsidRPr="00235C4F">
        <w:t>:</w:t>
      </w:r>
    </w:p>
    <w:p w14:paraId="67DFF67A" w14:textId="77777777" w:rsidR="00235C4F" w:rsidRPr="00235C4F" w:rsidRDefault="00235C4F" w:rsidP="00235C4F">
      <w:pPr>
        <w:numPr>
          <w:ilvl w:val="0"/>
          <w:numId w:val="13"/>
        </w:numPr>
      </w:pPr>
      <w:r w:rsidRPr="00235C4F">
        <w:rPr>
          <w:b/>
          <w:bCs/>
        </w:rPr>
        <w:t>Seller Perception</w:t>
      </w:r>
      <w:r w:rsidRPr="00235C4F">
        <w:t>: These are just adjectives that don't require certification.</w:t>
      </w:r>
    </w:p>
    <w:p w14:paraId="15FF9990" w14:textId="77777777" w:rsidR="00235C4F" w:rsidRPr="00235C4F" w:rsidRDefault="00235C4F" w:rsidP="00235C4F">
      <w:pPr>
        <w:numPr>
          <w:ilvl w:val="0"/>
          <w:numId w:val="13"/>
        </w:numPr>
      </w:pPr>
      <w:r w:rsidRPr="00235C4F">
        <w:rPr>
          <w:b/>
          <w:bCs/>
        </w:rPr>
        <w:t>Policy Reality</w:t>
      </w:r>
      <w:r w:rsidRPr="00235C4F">
        <w:t xml:space="preserve">: The 2026 EU Consumer Rights Directive upgrade led Amazon to deploy a </w:t>
      </w:r>
      <w:r w:rsidRPr="00235C4F">
        <w:rPr>
          <w:b/>
          <w:bCs/>
        </w:rPr>
        <w:t>"green terminology filter"</w:t>
      </w:r>
      <w:r w:rsidRPr="00235C4F">
        <w:t xml:space="preserve"> in its backend.</w:t>
      </w:r>
    </w:p>
    <w:p w14:paraId="09B2EABB" w14:textId="77777777" w:rsidR="00235C4F" w:rsidRPr="00235C4F" w:rsidRDefault="00235C4F" w:rsidP="00235C4F">
      <w:pPr>
        <w:numPr>
          <w:ilvl w:val="0"/>
          <w:numId w:val="13"/>
        </w:numPr>
      </w:pPr>
      <w:r w:rsidRPr="00235C4F">
        <w:rPr>
          <w:b/>
          <w:bCs/>
        </w:rPr>
        <w:t>Behavioral Data Insights</w:t>
      </w:r>
      <w:r w:rsidRPr="00235C4F">
        <w:t>:</w:t>
      </w:r>
    </w:p>
    <w:p w14:paraId="2FE3AB00" w14:textId="77777777" w:rsidR="00235C4F" w:rsidRPr="00235C4F" w:rsidRDefault="00235C4F" w:rsidP="00235C4F">
      <w:pPr>
        <w:numPr>
          <w:ilvl w:val="0"/>
          <w:numId w:val="13"/>
        </w:numPr>
      </w:pPr>
      <w:r w:rsidRPr="00235C4F">
        <w:rPr>
          <w:b/>
          <w:bCs/>
        </w:rPr>
        <w:t>Error Operation Rate</w:t>
      </w:r>
      <w:r w:rsidRPr="00235C4F">
        <w:t>: 80% of sellers choose to simply delete keywords for appeals, resulting in rejected appeals and system requirements for "full lifecycle carbon footprint certificates."</w:t>
      </w:r>
    </w:p>
    <w:p w14:paraId="4C23F923" w14:textId="77777777" w:rsidR="00235C4F" w:rsidRPr="00235C4F" w:rsidRDefault="00235C4F" w:rsidP="00235C4F">
      <w:pPr>
        <w:rPr>
          <w:b/>
          <w:bCs/>
        </w:rPr>
      </w:pPr>
      <w:r w:rsidRPr="00235C4F">
        <w:rPr>
          <w:b/>
          <w:bCs/>
        </w:rPr>
        <w:t>2. Laboratory Qualification Expiration</w:t>
      </w:r>
    </w:p>
    <w:p w14:paraId="1B19A143" w14:textId="77777777" w:rsidR="00235C4F" w:rsidRPr="00235C4F" w:rsidRDefault="00235C4F" w:rsidP="00235C4F">
      <w:pPr>
        <w:numPr>
          <w:ilvl w:val="0"/>
          <w:numId w:val="14"/>
        </w:numPr>
      </w:pPr>
      <w:r w:rsidRPr="00235C4F">
        <w:rPr>
          <w:b/>
          <w:bCs/>
        </w:rPr>
        <w:t>Underlying Behavior Logic</w:t>
      </w:r>
      <w:r w:rsidRPr="00235C4F">
        <w:t>: Sellers hold test reports (such as CPC, UL2054) from "expedited laboratories" blacklisted by Amazon.</w:t>
      </w:r>
    </w:p>
    <w:p w14:paraId="414C503F" w14:textId="77777777" w:rsidR="00235C4F" w:rsidRPr="00235C4F" w:rsidRDefault="00235C4F" w:rsidP="00235C4F">
      <w:pPr>
        <w:numPr>
          <w:ilvl w:val="0"/>
          <w:numId w:val="14"/>
        </w:numPr>
      </w:pPr>
      <w:r w:rsidRPr="00235C4F">
        <w:rPr>
          <w:b/>
          <w:bCs/>
        </w:rPr>
        <w:t>Cognitive Blind Spot Map</w:t>
      </w:r>
      <w:r w:rsidRPr="00235C4F">
        <w:t>:</w:t>
      </w:r>
    </w:p>
    <w:p w14:paraId="27AF509D" w14:textId="77777777" w:rsidR="00235C4F" w:rsidRPr="00235C4F" w:rsidRDefault="00235C4F" w:rsidP="00235C4F">
      <w:pPr>
        <w:numPr>
          <w:ilvl w:val="0"/>
          <w:numId w:val="14"/>
        </w:numPr>
      </w:pPr>
      <w:r w:rsidRPr="00235C4F">
        <w:rPr>
          <w:b/>
          <w:bCs/>
        </w:rPr>
        <w:t>Seller Perception</w:t>
      </w:r>
      <w:r w:rsidRPr="00235C4F">
        <w:t>: The report is genuine with a laboratory seal.</w:t>
      </w:r>
    </w:p>
    <w:p w14:paraId="0BB454B4" w14:textId="77777777" w:rsidR="00235C4F" w:rsidRPr="00235C4F" w:rsidRDefault="00235C4F" w:rsidP="00235C4F">
      <w:pPr>
        <w:numPr>
          <w:ilvl w:val="0"/>
          <w:numId w:val="14"/>
        </w:numPr>
      </w:pPr>
      <w:r w:rsidRPr="00235C4F">
        <w:rPr>
          <w:b/>
          <w:bCs/>
        </w:rPr>
        <w:t>Policy Reality</w:t>
      </w:r>
      <w:r w:rsidRPr="00235C4F">
        <w:t xml:space="preserve">: Amazon dynamically synchronizes with the </w:t>
      </w:r>
      <w:r w:rsidRPr="00235C4F">
        <w:rPr>
          <w:b/>
          <w:bCs/>
        </w:rPr>
        <w:t>ILAC-MRA database</w:t>
      </w:r>
      <w:r w:rsidRPr="00235C4F">
        <w:t>. Once a laboratory's qualification is revoked, all historically issued reports instantly become "Invalid" in Amazon's system.</w:t>
      </w:r>
    </w:p>
    <w:p w14:paraId="202243AD" w14:textId="77777777" w:rsidR="00235C4F" w:rsidRPr="00235C4F" w:rsidRDefault="00235C4F" w:rsidP="00235C4F">
      <w:pPr>
        <w:numPr>
          <w:ilvl w:val="0"/>
          <w:numId w:val="14"/>
        </w:numPr>
      </w:pPr>
      <w:r w:rsidRPr="00235C4F">
        <w:rPr>
          <w:b/>
          <w:bCs/>
        </w:rPr>
        <w:t>Behavioral Data Insights</w:t>
      </w:r>
      <w:r w:rsidRPr="00235C4F">
        <w:t>:</w:t>
      </w:r>
    </w:p>
    <w:p w14:paraId="5D8B05DC" w14:textId="77777777" w:rsidR="00235C4F" w:rsidRPr="00235C4F" w:rsidRDefault="00235C4F" w:rsidP="00235C4F">
      <w:pPr>
        <w:numPr>
          <w:ilvl w:val="0"/>
          <w:numId w:val="14"/>
        </w:numPr>
      </w:pPr>
      <w:r w:rsidRPr="00235C4F">
        <w:rPr>
          <w:b/>
          <w:bCs/>
        </w:rPr>
        <w:t>Remediation Cost</w:t>
      </w:r>
      <w:r w:rsidRPr="00235C4F">
        <w:t xml:space="preserve">: Retesting costs an average of </w:t>
      </w:r>
      <w:r w:rsidRPr="00235C4F">
        <w:rPr>
          <w:b/>
          <w:bCs/>
        </w:rPr>
        <w:t>3000-8000 RMB</w:t>
      </w:r>
      <w:r w:rsidRPr="00235C4F">
        <w:t>, plus facing over 2 weeks of stock-out periods.</w:t>
      </w:r>
    </w:p>
    <w:p w14:paraId="396CA3BC" w14:textId="77777777" w:rsidR="00235C4F" w:rsidRPr="00235C4F" w:rsidRDefault="00235C4F" w:rsidP="00235C4F">
      <w:pPr>
        <w:rPr>
          <w:b/>
          <w:bCs/>
        </w:rPr>
      </w:pPr>
      <w:r w:rsidRPr="00235C4F">
        <w:rPr>
          <w:b/>
          <w:bCs/>
        </w:rPr>
        <w:t>3. AI Image Infringement Detection</w:t>
      </w:r>
    </w:p>
    <w:p w14:paraId="17D242D5" w14:textId="77777777" w:rsidR="00235C4F" w:rsidRPr="00235C4F" w:rsidRDefault="00235C4F" w:rsidP="00235C4F">
      <w:pPr>
        <w:numPr>
          <w:ilvl w:val="0"/>
          <w:numId w:val="15"/>
        </w:numPr>
      </w:pPr>
      <w:r w:rsidRPr="00235C4F">
        <w:rPr>
          <w:b/>
          <w:bCs/>
        </w:rPr>
        <w:lastRenderedPageBreak/>
        <w:t>Underlying Behavior Logic</w:t>
      </w:r>
      <w:r w:rsidRPr="00235C4F">
        <w:t>: Sellers use AI-generated models for main images, or inadvertently capture copyright-protected artwork or landmarks in the background during shooting.</w:t>
      </w:r>
    </w:p>
    <w:p w14:paraId="785AAF8E" w14:textId="77777777" w:rsidR="00235C4F" w:rsidRPr="00235C4F" w:rsidRDefault="00235C4F" w:rsidP="00235C4F">
      <w:pPr>
        <w:numPr>
          <w:ilvl w:val="0"/>
          <w:numId w:val="15"/>
        </w:numPr>
      </w:pPr>
      <w:r w:rsidRPr="00235C4F">
        <w:rPr>
          <w:b/>
          <w:bCs/>
        </w:rPr>
        <w:t>Cognitive Blind Spot Map</w:t>
      </w:r>
      <w:r w:rsidRPr="00235C4F">
        <w:t>:</w:t>
      </w:r>
    </w:p>
    <w:p w14:paraId="4A0DD40B" w14:textId="77777777" w:rsidR="00235C4F" w:rsidRPr="00235C4F" w:rsidRDefault="00235C4F" w:rsidP="00235C4F">
      <w:pPr>
        <w:numPr>
          <w:ilvl w:val="0"/>
          <w:numId w:val="15"/>
        </w:numPr>
      </w:pPr>
      <w:r w:rsidRPr="00235C4F">
        <w:rPr>
          <w:b/>
          <w:bCs/>
        </w:rPr>
        <w:t>Seller Perception</w:t>
      </w:r>
      <w:r w:rsidRPr="00235C4F">
        <w:t>: My product is original; the background doesn't matter.</w:t>
      </w:r>
    </w:p>
    <w:p w14:paraId="0F8C94C6" w14:textId="77777777" w:rsidR="00235C4F" w:rsidRPr="00235C4F" w:rsidRDefault="00235C4F" w:rsidP="00235C4F">
      <w:pPr>
        <w:numPr>
          <w:ilvl w:val="0"/>
          <w:numId w:val="15"/>
        </w:numPr>
      </w:pPr>
      <w:r w:rsidRPr="00235C4F">
        <w:rPr>
          <w:b/>
          <w:bCs/>
        </w:rPr>
        <w:t>Policy Reality</w:t>
      </w:r>
      <w:r w:rsidRPr="00235C4F">
        <w:t xml:space="preserve">: Amazon's visual recognition system has been upgraded to </w:t>
      </w:r>
      <w:r w:rsidRPr="00235C4F">
        <w:rPr>
          <w:b/>
          <w:bCs/>
        </w:rPr>
        <w:t>"full scene semantic retrieval,"</w:t>
      </w:r>
      <w:r w:rsidRPr="00235C4F">
        <w:t xml:space="preserve"> which can precisely identify copyright-protected elements in background images.</w:t>
      </w:r>
    </w:p>
    <w:p w14:paraId="1F341D30" w14:textId="77777777" w:rsidR="00235C4F" w:rsidRPr="00235C4F" w:rsidRDefault="00235C4F" w:rsidP="00235C4F">
      <w:pPr>
        <w:numPr>
          <w:ilvl w:val="0"/>
          <w:numId w:val="15"/>
        </w:numPr>
      </w:pPr>
      <w:r w:rsidRPr="00235C4F">
        <w:rPr>
          <w:b/>
          <w:bCs/>
        </w:rPr>
        <w:t>Behavioral Data Insights</w:t>
      </w:r>
      <w:r w:rsidRPr="00235C4F">
        <w:t>:</w:t>
      </w:r>
    </w:p>
    <w:p w14:paraId="2D508930" w14:textId="77777777" w:rsidR="00235C4F" w:rsidRPr="00235C4F" w:rsidRDefault="00235C4F" w:rsidP="00235C4F">
      <w:pPr>
        <w:numPr>
          <w:ilvl w:val="0"/>
          <w:numId w:val="15"/>
        </w:numPr>
      </w:pPr>
      <w:r w:rsidRPr="00235C4F">
        <w:rPr>
          <w:b/>
          <w:bCs/>
        </w:rPr>
        <w:t>False Positive Rate</w:t>
      </w:r>
      <w:r w:rsidRPr="00235C4F">
        <w:t xml:space="preserve">: This item has a false positive rate of about </w:t>
      </w:r>
      <w:r w:rsidRPr="00235C4F">
        <w:rPr>
          <w:b/>
          <w:bCs/>
        </w:rPr>
        <w:t>12%</w:t>
      </w:r>
      <w:r w:rsidRPr="00235C4F">
        <w:t>, but sellers rarely succeed in appeals without providing "full image copyright registration."</w:t>
      </w:r>
    </w:p>
    <w:p w14:paraId="05ABCC9C" w14:textId="77777777" w:rsidR="00235C4F" w:rsidRPr="00235C4F" w:rsidRDefault="00235C4F" w:rsidP="00235C4F">
      <w:pPr>
        <w:rPr>
          <w:b/>
          <w:bCs/>
        </w:rPr>
      </w:pPr>
      <w:r w:rsidRPr="00235C4F">
        <w:rPr>
          <w:b/>
          <w:bCs/>
        </w:rPr>
        <w:t>Module 3: Education Solution Matrix</w:t>
      </w:r>
    </w:p>
    <w:p w14:paraId="2AD52BCE" w14:textId="77777777" w:rsidR="00235C4F" w:rsidRPr="00235C4F" w:rsidRDefault="00235C4F" w:rsidP="00235C4F">
      <w:pPr>
        <w:rPr>
          <w:b/>
          <w:bCs/>
        </w:rPr>
      </w:pPr>
      <w:r w:rsidRPr="00235C4F">
        <w:rPr>
          <w:b/>
          <w:bCs/>
        </w:rPr>
        <w:t>Priority Table</w:t>
      </w:r>
    </w:p>
    <w:tbl>
      <w:tblPr>
        <w:tblW w:w="0" w:type="auto"/>
        <w:tblCellMar>
          <w:top w:w="15" w:type="dxa"/>
          <w:left w:w="15" w:type="dxa"/>
          <w:bottom w:w="15" w:type="dxa"/>
          <w:right w:w="15" w:type="dxa"/>
        </w:tblCellMar>
        <w:tblLook w:val="04A0" w:firstRow="1" w:lastRow="0" w:firstColumn="1" w:lastColumn="0" w:noHBand="0" w:noVBand="1"/>
      </w:tblPr>
      <w:tblGrid>
        <w:gridCol w:w="821"/>
        <w:gridCol w:w="2396"/>
        <w:gridCol w:w="2257"/>
        <w:gridCol w:w="2452"/>
        <w:gridCol w:w="1434"/>
      </w:tblGrid>
      <w:tr w:rsidR="00235C4F" w:rsidRPr="00235C4F" w14:paraId="7AD0F2DE" w14:textId="77777777">
        <w:tc>
          <w:tcPr>
            <w:tcW w:w="0" w:type="auto"/>
            <w:vAlign w:val="center"/>
            <w:hideMark/>
          </w:tcPr>
          <w:p w14:paraId="4EFE3AFA" w14:textId="77777777" w:rsidR="00235C4F" w:rsidRPr="00235C4F" w:rsidRDefault="00235C4F" w:rsidP="00235C4F">
            <w:pPr>
              <w:rPr>
                <w:b/>
                <w:bCs/>
              </w:rPr>
            </w:pPr>
            <w:r w:rsidRPr="00235C4F">
              <w:rPr>
                <w:b/>
                <w:bCs/>
              </w:rPr>
              <w:t>Priority</w:t>
            </w:r>
          </w:p>
        </w:tc>
        <w:tc>
          <w:tcPr>
            <w:tcW w:w="0" w:type="auto"/>
            <w:vAlign w:val="center"/>
            <w:hideMark/>
          </w:tcPr>
          <w:p w14:paraId="0A296B0E" w14:textId="77777777" w:rsidR="00235C4F" w:rsidRPr="00235C4F" w:rsidRDefault="00235C4F" w:rsidP="00235C4F">
            <w:pPr>
              <w:rPr>
                <w:b/>
                <w:bCs/>
              </w:rPr>
            </w:pPr>
            <w:r w:rsidRPr="00235C4F">
              <w:rPr>
                <w:b/>
                <w:bCs/>
              </w:rPr>
              <w:t>Target Audience</w:t>
            </w:r>
          </w:p>
        </w:tc>
        <w:tc>
          <w:tcPr>
            <w:tcW w:w="0" w:type="auto"/>
            <w:vAlign w:val="center"/>
            <w:hideMark/>
          </w:tcPr>
          <w:p w14:paraId="71FCB094" w14:textId="77777777" w:rsidR="00235C4F" w:rsidRPr="00235C4F" w:rsidRDefault="00235C4F" w:rsidP="00235C4F">
            <w:pPr>
              <w:rPr>
                <w:b/>
                <w:bCs/>
              </w:rPr>
            </w:pPr>
            <w:r w:rsidRPr="00235C4F">
              <w:rPr>
                <w:b/>
                <w:bCs/>
              </w:rPr>
              <w:t>Training Topic</w:t>
            </w:r>
          </w:p>
        </w:tc>
        <w:tc>
          <w:tcPr>
            <w:tcW w:w="0" w:type="auto"/>
            <w:vAlign w:val="center"/>
            <w:hideMark/>
          </w:tcPr>
          <w:p w14:paraId="060F1C53" w14:textId="77777777" w:rsidR="00235C4F" w:rsidRPr="00235C4F" w:rsidRDefault="00235C4F" w:rsidP="00235C4F">
            <w:pPr>
              <w:rPr>
                <w:b/>
                <w:bCs/>
              </w:rPr>
            </w:pPr>
            <w:r w:rsidRPr="00235C4F">
              <w:rPr>
                <w:b/>
                <w:bCs/>
              </w:rPr>
              <w:t>Matching Misconception</w:t>
            </w:r>
          </w:p>
        </w:tc>
        <w:tc>
          <w:tcPr>
            <w:tcW w:w="0" w:type="auto"/>
            <w:vAlign w:val="center"/>
            <w:hideMark/>
          </w:tcPr>
          <w:p w14:paraId="0CBE47B0" w14:textId="77777777" w:rsidR="00235C4F" w:rsidRPr="00235C4F" w:rsidRDefault="00235C4F" w:rsidP="00235C4F">
            <w:pPr>
              <w:rPr>
                <w:b/>
                <w:bCs/>
              </w:rPr>
            </w:pPr>
            <w:r w:rsidRPr="00235C4F">
              <w:rPr>
                <w:b/>
                <w:bCs/>
              </w:rPr>
              <w:t>Format</w:t>
            </w:r>
          </w:p>
        </w:tc>
      </w:tr>
      <w:tr w:rsidR="00235C4F" w:rsidRPr="00235C4F" w14:paraId="2BC2A22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D0216E0" w14:textId="77777777" w:rsidR="00235C4F" w:rsidRPr="00235C4F" w:rsidRDefault="00235C4F" w:rsidP="00235C4F">
            <w:r w:rsidRPr="00235C4F">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345C54" w14:textId="77777777" w:rsidR="00235C4F" w:rsidRPr="00235C4F" w:rsidRDefault="00235C4F" w:rsidP="00235C4F">
            <w:r w:rsidRPr="00235C4F">
              <w:t>Multi-account operators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C6CAE6" w14:textId="77777777" w:rsidR="00235C4F" w:rsidRPr="00235C4F" w:rsidRDefault="00235C4F" w:rsidP="00235C4F">
            <w:r w:rsidRPr="00235C4F">
              <w:t>Hong Kong and offshore address compliance SOP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29EDD" w14:textId="77777777" w:rsidR="00235C4F" w:rsidRPr="00235C4F" w:rsidRDefault="00235C4F" w:rsidP="00235C4F">
            <w:r w:rsidRPr="00235C4F">
              <w:t>Nominal address = Compliant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755ECC" w14:textId="77777777" w:rsidR="00235C4F" w:rsidRPr="00235C4F" w:rsidRDefault="00235C4F" w:rsidP="00235C4F">
            <w:r w:rsidRPr="00235C4F">
              <w:t>Closed-door workshop</w:t>
            </w:r>
          </w:p>
        </w:tc>
      </w:tr>
      <w:tr w:rsidR="00235C4F" w:rsidRPr="00235C4F" w14:paraId="5929DA56"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4D2CD03" w14:textId="77777777" w:rsidR="00235C4F" w:rsidRPr="00235C4F" w:rsidRDefault="00235C4F" w:rsidP="00235C4F">
            <w:r w:rsidRPr="00235C4F">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FE40E" w14:textId="77777777" w:rsidR="00235C4F" w:rsidRPr="00235C4F" w:rsidRDefault="00235C4F" w:rsidP="00235C4F">
            <w:r w:rsidRPr="00235C4F">
              <w:t>R&amp;D-focused sellers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AC9925" w14:textId="77777777" w:rsidR="00235C4F" w:rsidRPr="00235C4F" w:rsidRDefault="00235C4F" w:rsidP="00235C4F">
            <w:r w:rsidRPr="00235C4F">
              <w:t>2026 global laboratory qualification whitelist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7BF2CA" w14:textId="77777777" w:rsidR="00235C4F" w:rsidRPr="00235C4F" w:rsidRDefault="00235C4F" w:rsidP="00235C4F">
            <w:r w:rsidRPr="00235C4F">
              <w:t>Certificates are valid as long as they have a seal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DFAC3" w14:textId="77777777" w:rsidR="00235C4F" w:rsidRPr="00235C4F" w:rsidRDefault="00235C4F" w:rsidP="00235C4F">
            <w:r w:rsidRPr="00235C4F">
              <w:t>Interactive live session</w:t>
            </w:r>
          </w:p>
        </w:tc>
      </w:tr>
      <w:tr w:rsidR="00235C4F" w:rsidRPr="00235C4F" w14:paraId="07EE27ED"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5AA0ABB" w14:textId="77777777" w:rsidR="00235C4F" w:rsidRPr="00235C4F" w:rsidRDefault="00235C4F" w:rsidP="00235C4F">
            <w:r w:rsidRPr="00235C4F">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A7A94" w14:textId="77777777" w:rsidR="00235C4F" w:rsidRPr="00235C4F" w:rsidRDefault="00235C4F" w:rsidP="00235C4F">
            <w:r w:rsidRPr="00235C4F">
              <w:t>Copywriters/designers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ED6705" w14:textId="77777777" w:rsidR="00235C4F" w:rsidRPr="00235C4F" w:rsidRDefault="00235C4F" w:rsidP="00235C4F">
            <w:r w:rsidRPr="00235C4F">
              <w:t>Compliant visual reviews in the AI era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5E9D4" w14:textId="77777777" w:rsidR="00235C4F" w:rsidRPr="00235C4F" w:rsidRDefault="00235C4F" w:rsidP="00235C4F">
            <w:r w:rsidRPr="00235C4F">
              <w:t>Only text infringement counts as infringement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86100" w14:textId="77777777" w:rsidR="00235C4F" w:rsidRPr="00235C4F" w:rsidRDefault="00235C4F" w:rsidP="00235C4F">
            <w:r w:rsidRPr="00235C4F">
              <w:t>Visual avoidance guide</w:t>
            </w:r>
          </w:p>
        </w:tc>
      </w:tr>
    </w:tbl>
    <w:p w14:paraId="567E6A4A" w14:textId="77777777" w:rsidR="00235C4F" w:rsidRPr="00235C4F" w:rsidRDefault="00235C4F" w:rsidP="00235C4F">
      <w:pPr>
        <w:rPr>
          <w:b/>
          <w:bCs/>
        </w:rPr>
      </w:pPr>
      <w:r w:rsidRPr="00235C4F">
        <w:rPr>
          <w:b/>
          <w:bCs/>
        </w:rPr>
        <w:t>Education Content Framework</w:t>
      </w:r>
    </w:p>
    <w:p w14:paraId="4AC085C1" w14:textId="77777777" w:rsidR="00235C4F" w:rsidRPr="00235C4F" w:rsidRDefault="00235C4F" w:rsidP="00235C4F">
      <w:pPr>
        <w:rPr>
          <w:b/>
          <w:bCs/>
        </w:rPr>
      </w:pPr>
      <w:r w:rsidRPr="00235C4F">
        <w:rPr>
          <w:b/>
          <w:bCs/>
        </w:rPr>
        <w:t>Hong Kong and Offshore Address Compliance SOP</w:t>
      </w:r>
    </w:p>
    <w:p w14:paraId="56D81407" w14:textId="77777777" w:rsidR="00235C4F" w:rsidRPr="00235C4F" w:rsidRDefault="00235C4F" w:rsidP="00235C4F">
      <w:pPr>
        <w:numPr>
          <w:ilvl w:val="0"/>
          <w:numId w:val="16"/>
        </w:numPr>
      </w:pPr>
      <w:r w:rsidRPr="00235C4F">
        <w:rPr>
          <w:b/>
          <w:bCs/>
        </w:rPr>
        <w:t>Direct Hit on Misconception</w:t>
      </w:r>
      <w:r w:rsidRPr="00235C4F">
        <w:t>: Breaking the "secretary company address is universal" myth.</w:t>
      </w:r>
    </w:p>
    <w:p w14:paraId="3A85455B" w14:textId="77777777" w:rsidR="00235C4F" w:rsidRPr="00235C4F" w:rsidRDefault="00235C4F" w:rsidP="00235C4F">
      <w:pPr>
        <w:numPr>
          <w:ilvl w:val="0"/>
          <w:numId w:val="16"/>
        </w:numPr>
      </w:pPr>
      <w:r w:rsidRPr="00235C4F">
        <w:rPr>
          <w:b/>
          <w:bCs/>
        </w:rPr>
        <w:t>Teaching Anchors</w:t>
      </w:r>
      <w:r w:rsidRPr="00235C4F">
        <w:t>:</w:t>
      </w:r>
    </w:p>
    <w:p w14:paraId="25C294B8" w14:textId="77777777" w:rsidR="00235C4F" w:rsidRPr="00235C4F" w:rsidRDefault="00235C4F" w:rsidP="00235C4F">
      <w:pPr>
        <w:numPr>
          <w:ilvl w:val="0"/>
          <w:numId w:val="16"/>
        </w:numPr>
      </w:pPr>
      <w:r w:rsidRPr="00235C4F">
        <w:rPr>
          <w:b/>
          <w:bCs/>
        </w:rPr>
        <w:lastRenderedPageBreak/>
        <w:t>Wrong Perception</w:t>
      </w:r>
      <w:r w:rsidRPr="00235C4F">
        <w:t>: Address repetition doesn't matter as long as the legal representatives differ.</w:t>
      </w:r>
    </w:p>
    <w:p w14:paraId="34D01675" w14:textId="77777777" w:rsidR="00235C4F" w:rsidRPr="00235C4F" w:rsidRDefault="00235C4F" w:rsidP="00235C4F">
      <w:pPr>
        <w:numPr>
          <w:ilvl w:val="0"/>
          <w:numId w:val="16"/>
        </w:numPr>
      </w:pPr>
      <w:r w:rsidRPr="00235C4F">
        <w:rPr>
          <w:b/>
          <w:bCs/>
        </w:rPr>
        <w:t>Correct Perception</w:t>
      </w:r>
      <w:r w:rsidRPr="00235C4F">
        <w:t>: Accounts under the same physical address share risk; must establish an "independent lease verification" system.</w:t>
      </w:r>
    </w:p>
    <w:p w14:paraId="2DFA6883" w14:textId="77777777" w:rsidR="00235C4F" w:rsidRPr="00235C4F" w:rsidRDefault="00235C4F" w:rsidP="00235C4F">
      <w:pPr>
        <w:rPr>
          <w:b/>
          <w:bCs/>
        </w:rPr>
      </w:pPr>
      <w:r w:rsidRPr="00235C4F">
        <w:rPr>
          <w:b/>
          <w:bCs/>
        </w:rPr>
        <w:t>Amazon Account Security and Health Tool Feedback Analysis</w:t>
      </w:r>
    </w:p>
    <w:tbl>
      <w:tblPr>
        <w:tblW w:w="0" w:type="auto"/>
        <w:tblCellMar>
          <w:top w:w="15" w:type="dxa"/>
          <w:left w:w="15" w:type="dxa"/>
          <w:bottom w:w="15" w:type="dxa"/>
          <w:right w:w="15" w:type="dxa"/>
        </w:tblCellMar>
        <w:tblLook w:val="04A0" w:firstRow="1" w:lastRow="0" w:firstColumn="1" w:lastColumn="0" w:noHBand="0" w:noVBand="1"/>
      </w:tblPr>
      <w:tblGrid>
        <w:gridCol w:w="1382"/>
        <w:gridCol w:w="3669"/>
        <w:gridCol w:w="1346"/>
        <w:gridCol w:w="2963"/>
      </w:tblGrid>
      <w:tr w:rsidR="00235C4F" w:rsidRPr="00235C4F" w14:paraId="50CF170E" w14:textId="77777777">
        <w:tc>
          <w:tcPr>
            <w:tcW w:w="0" w:type="auto"/>
            <w:vAlign w:val="center"/>
            <w:hideMark/>
          </w:tcPr>
          <w:p w14:paraId="7A88338A" w14:textId="77777777" w:rsidR="00235C4F" w:rsidRPr="00235C4F" w:rsidRDefault="00235C4F" w:rsidP="00235C4F">
            <w:pPr>
              <w:rPr>
                <w:b/>
                <w:bCs/>
              </w:rPr>
            </w:pPr>
            <w:r w:rsidRPr="00235C4F">
              <w:rPr>
                <w:b/>
                <w:bCs/>
              </w:rPr>
              <w:t>Tool Name</w:t>
            </w:r>
          </w:p>
        </w:tc>
        <w:tc>
          <w:tcPr>
            <w:tcW w:w="0" w:type="auto"/>
            <w:vAlign w:val="center"/>
            <w:hideMark/>
          </w:tcPr>
          <w:p w14:paraId="562E400D" w14:textId="77777777" w:rsidR="00235C4F" w:rsidRPr="00235C4F" w:rsidRDefault="00235C4F" w:rsidP="00235C4F">
            <w:pPr>
              <w:rPr>
                <w:b/>
                <w:bCs/>
              </w:rPr>
            </w:pPr>
            <w:r w:rsidRPr="00235C4F">
              <w:rPr>
                <w:b/>
                <w:bCs/>
              </w:rPr>
              <w:t>Seller Feedback Core Points</w:t>
            </w:r>
          </w:p>
        </w:tc>
        <w:tc>
          <w:tcPr>
            <w:tcW w:w="0" w:type="auto"/>
            <w:vAlign w:val="center"/>
            <w:hideMark/>
          </w:tcPr>
          <w:p w14:paraId="475C0392" w14:textId="77777777" w:rsidR="00235C4F" w:rsidRPr="00235C4F" w:rsidRDefault="00235C4F" w:rsidP="00235C4F">
            <w:pPr>
              <w:rPr>
                <w:b/>
                <w:bCs/>
              </w:rPr>
            </w:pPr>
            <w:r w:rsidRPr="00235C4F">
              <w:rPr>
                <w:b/>
                <w:bCs/>
              </w:rPr>
              <w:t>Satisfaction</w:t>
            </w:r>
          </w:p>
        </w:tc>
        <w:tc>
          <w:tcPr>
            <w:tcW w:w="0" w:type="auto"/>
            <w:vAlign w:val="center"/>
            <w:hideMark/>
          </w:tcPr>
          <w:p w14:paraId="3001D181" w14:textId="77777777" w:rsidR="00235C4F" w:rsidRPr="00235C4F" w:rsidRDefault="00235C4F" w:rsidP="00235C4F">
            <w:pPr>
              <w:rPr>
                <w:b/>
                <w:bCs/>
              </w:rPr>
            </w:pPr>
            <w:r w:rsidRPr="00235C4F">
              <w:rPr>
                <w:b/>
                <w:bCs/>
              </w:rPr>
              <w:t>Quantitative Feedback (Raw Data)</w:t>
            </w:r>
          </w:p>
        </w:tc>
      </w:tr>
      <w:tr w:rsidR="00235C4F" w:rsidRPr="00235C4F" w14:paraId="4504967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3B46215" w14:textId="77777777" w:rsidR="00235C4F" w:rsidRPr="00235C4F" w:rsidRDefault="00235C4F" w:rsidP="00235C4F">
            <w:r w:rsidRPr="00235C4F">
              <w:t>Call Me Now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238BFC" w14:textId="77777777" w:rsidR="00235C4F" w:rsidRPr="00235C4F" w:rsidRDefault="00235C4F" w:rsidP="00235C4F">
            <w:r w:rsidRPr="00235C4F">
              <w:t>"Response time &lt; 2 minutes, but customer service can't provide specific solutions for Hong Kong address issues."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DF98C" w14:textId="77777777" w:rsidR="00235C4F" w:rsidRPr="00235C4F" w:rsidRDefault="00235C4F" w:rsidP="00235C4F">
            <w:r w:rsidRPr="00235C4F">
              <w:t>Neutral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B2FC7" w14:textId="77777777" w:rsidR="00235C4F" w:rsidRPr="00235C4F" w:rsidRDefault="00235C4F" w:rsidP="00235C4F">
            <w:r w:rsidRPr="00235C4F">
              <w:t>65% of sellers believe it can only solve procedural issues.</w:t>
            </w:r>
          </w:p>
        </w:tc>
      </w:tr>
      <w:tr w:rsidR="00235C4F" w:rsidRPr="00235C4F" w14:paraId="2DD62389"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C0C7340" w14:textId="77777777" w:rsidR="00235C4F" w:rsidRPr="00235C4F" w:rsidRDefault="00235C4F" w:rsidP="00235C4F">
            <w:r w:rsidRPr="00235C4F">
              <w:t>AHA (Assurance)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AE34F1" w14:textId="77777777" w:rsidR="00235C4F" w:rsidRPr="00235C4F" w:rsidRDefault="00235C4F" w:rsidP="00235C4F">
            <w:r w:rsidRPr="00235C4F">
              <w:t>"Enrolled in the protection program, but still instantly suspended when judged as 'serious violation.'"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1E176" w14:textId="77777777" w:rsidR="00235C4F" w:rsidRPr="00235C4F" w:rsidRDefault="00235C4F" w:rsidP="00235C4F">
            <w:r w:rsidRPr="00235C4F">
              <w:t>Negative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33287" w14:textId="77777777" w:rsidR="00235C4F" w:rsidRPr="00235C4F" w:rsidRDefault="00235C4F" w:rsidP="00235C4F">
            <w:r w:rsidRPr="00235C4F">
              <w:t>Sellers complain that the "protection umbrella" fails in the face of AI scanning.</w:t>
            </w:r>
          </w:p>
        </w:tc>
      </w:tr>
      <w:tr w:rsidR="00235C4F" w:rsidRPr="00235C4F" w14:paraId="08B0BF62"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B1E04FB" w14:textId="77777777" w:rsidR="00235C4F" w:rsidRPr="00235C4F" w:rsidRDefault="00235C4F" w:rsidP="00235C4F">
            <w:r w:rsidRPr="00235C4F">
              <w:t>AHR (Rating)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1CC3B" w14:textId="77777777" w:rsidR="00235C4F" w:rsidRPr="00235C4F" w:rsidRDefault="00235C4F" w:rsidP="00235C4F">
            <w:r w:rsidRPr="00235C4F">
              <w:t>"Score was 250 but still received a warning; the rating system's alerts lag behind."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4AC01" w14:textId="77777777" w:rsidR="00235C4F" w:rsidRPr="00235C4F" w:rsidRDefault="00235C4F" w:rsidP="00235C4F">
            <w:r w:rsidRPr="00235C4F">
              <w:t>Neutral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778186" w14:textId="77777777" w:rsidR="00235C4F" w:rsidRPr="00235C4F" w:rsidRDefault="00235C4F" w:rsidP="00235C4F">
            <w:r w:rsidRPr="00235C4F">
              <w:t>Suggests adding "category vertical risk" rating item.</w:t>
            </w:r>
          </w:p>
        </w:tc>
      </w:tr>
      <w:tr w:rsidR="00235C4F" w:rsidRPr="00235C4F" w14:paraId="75741E2E"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FAAD3EF" w14:textId="77777777" w:rsidR="00235C4F" w:rsidRPr="00235C4F" w:rsidRDefault="00235C4F" w:rsidP="00235C4F">
            <w:r w:rsidRPr="00235C4F">
              <w:t>Seller Challenge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18703" w14:textId="77777777" w:rsidR="00235C4F" w:rsidRPr="00235C4F" w:rsidRDefault="00235C4F" w:rsidP="00235C4F">
            <w:r w:rsidRPr="00235C4F">
              <w:t>"Appeal button often reports errors; 'system busy' appears when submitting PDFs."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F55C6E" w14:textId="77777777" w:rsidR="00235C4F" w:rsidRPr="00235C4F" w:rsidRDefault="00235C4F" w:rsidP="00235C4F">
            <w:r w:rsidRPr="00235C4F">
              <w:t>Negative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78F5F" w14:textId="77777777" w:rsidR="00235C4F" w:rsidRPr="00235C4F" w:rsidRDefault="00235C4F" w:rsidP="00235C4F">
            <w:r w:rsidRPr="00235C4F">
              <w:t>42% of appeal failures stem from system submission errors in the first round.</w:t>
            </w:r>
          </w:p>
        </w:tc>
      </w:tr>
    </w:tbl>
    <w:p w14:paraId="3B9B8163" w14:textId="77777777" w:rsidR="0072575E" w:rsidRDefault="0072575E"/>
    <w:sectPr w:rsidR="00725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6768"/>
    <w:multiLevelType w:val="multilevel"/>
    <w:tmpl w:val="BB3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253AA"/>
    <w:multiLevelType w:val="multilevel"/>
    <w:tmpl w:val="C510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95912"/>
    <w:multiLevelType w:val="multilevel"/>
    <w:tmpl w:val="8A0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82821"/>
    <w:multiLevelType w:val="multilevel"/>
    <w:tmpl w:val="67E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3700C"/>
    <w:multiLevelType w:val="multilevel"/>
    <w:tmpl w:val="BD5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524D7"/>
    <w:multiLevelType w:val="multilevel"/>
    <w:tmpl w:val="FD96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20CC9"/>
    <w:multiLevelType w:val="multilevel"/>
    <w:tmpl w:val="5F1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55CE6"/>
    <w:multiLevelType w:val="multilevel"/>
    <w:tmpl w:val="796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307FE1"/>
    <w:multiLevelType w:val="multilevel"/>
    <w:tmpl w:val="589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A3DBB"/>
    <w:multiLevelType w:val="multilevel"/>
    <w:tmpl w:val="007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64128"/>
    <w:multiLevelType w:val="multilevel"/>
    <w:tmpl w:val="E0BA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F0F31"/>
    <w:multiLevelType w:val="multilevel"/>
    <w:tmpl w:val="F2B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F3A06"/>
    <w:multiLevelType w:val="multilevel"/>
    <w:tmpl w:val="5A94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107E8"/>
    <w:multiLevelType w:val="multilevel"/>
    <w:tmpl w:val="1B4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8D2AC2"/>
    <w:multiLevelType w:val="multilevel"/>
    <w:tmpl w:val="24C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B021B"/>
    <w:multiLevelType w:val="multilevel"/>
    <w:tmpl w:val="DEA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958324">
    <w:abstractNumId w:val="13"/>
  </w:num>
  <w:num w:numId="2" w16cid:durableId="1475025953">
    <w:abstractNumId w:val="7"/>
  </w:num>
  <w:num w:numId="3" w16cid:durableId="619648053">
    <w:abstractNumId w:val="9"/>
  </w:num>
  <w:num w:numId="4" w16cid:durableId="2005696315">
    <w:abstractNumId w:val="14"/>
  </w:num>
  <w:num w:numId="5" w16cid:durableId="1201239038">
    <w:abstractNumId w:val="8"/>
  </w:num>
  <w:num w:numId="6" w16cid:durableId="1718429368">
    <w:abstractNumId w:val="3"/>
  </w:num>
  <w:num w:numId="7" w16cid:durableId="21638651">
    <w:abstractNumId w:val="1"/>
  </w:num>
  <w:num w:numId="8" w16cid:durableId="663628341">
    <w:abstractNumId w:val="0"/>
  </w:num>
  <w:num w:numId="9" w16cid:durableId="1722827963">
    <w:abstractNumId w:val="6"/>
  </w:num>
  <w:num w:numId="10" w16cid:durableId="689842489">
    <w:abstractNumId w:val="12"/>
  </w:num>
  <w:num w:numId="11" w16cid:durableId="1556694373">
    <w:abstractNumId w:val="5"/>
  </w:num>
  <w:num w:numId="12" w16cid:durableId="2016033636">
    <w:abstractNumId w:val="10"/>
  </w:num>
  <w:num w:numId="13" w16cid:durableId="147789445">
    <w:abstractNumId w:val="2"/>
  </w:num>
  <w:num w:numId="14" w16cid:durableId="1296837510">
    <w:abstractNumId w:val="4"/>
  </w:num>
  <w:num w:numId="15" w16cid:durableId="1556307400">
    <w:abstractNumId w:val="11"/>
  </w:num>
  <w:num w:numId="16" w16cid:durableId="1552765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BF"/>
    <w:rsid w:val="00235C4F"/>
    <w:rsid w:val="004D5A55"/>
    <w:rsid w:val="0072575E"/>
    <w:rsid w:val="00AA7231"/>
    <w:rsid w:val="00BE68BF"/>
    <w:rsid w:val="00D916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0F06EE-2520-45F7-9C6D-00705DC79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6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6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6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6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6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6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BF"/>
    <w:rPr>
      <w:rFonts w:eastAsiaTheme="majorEastAsia" w:cstheme="majorBidi"/>
      <w:color w:val="272727" w:themeColor="text1" w:themeTint="D8"/>
    </w:rPr>
  </w:style>
  <w:style w:type="paragraph" w:styleId="Title">
    <w:name w:val="Title"/>
    <w:basedOn w:val="Normal"/>
    <w:next w:val="Normal"/>
    <w:link w:val="TitleChar"/>
    <w:uiPriority w:val="10"/>
    <w:qFormat/>
    <w:rsid w:val="00BE6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BF"/>
    <w:pPr>
      <w:spacing w:before="160"/>
      <w:jc w:val="center"/>
    </w:pPr>
    <w:rPr>
      <w:i/>
      <w:iCs/>
      <w:color w:val="404040" w:themeColor="text1" w:themeTint="BF"/>
    </w:rPr>
  </w:style>
  <w:style w:type="character" w:customStyle="1" w:styleId="QuoteChar">
    <w:name w:val="Quote Char"/>
    <w:basedOn w:val="DefaultParagraphFont"/>
    <w:link w:val="Quote"/>
    <w:uiPriority w:val="29"/>
    <w:rsid w:val="00BE68BF"/>
    <w:rPr>
      <w:i/>
      <w:iCs/>
      <w:color w:val="404040" w:themeColor="text1" w:themeTint="BF"/>
    </w:rPr>
  </w:style>
  <w:style w:type="paragraph" w:styleId="ListParagraph">
    <w:name w:val="List Paragraph"/>
    <w:basedOn w:val="Normal"/>
    <w:uiPriority w:val="34"/>
    <w:qFormat/>
    <w:rsid w:val="00BE68BF"/>
    <w:pPr>
      <w:ind w:left="720"/>
      <w:contextualSpacing/>
    </w:pPr>
  </w:style>
  <w:style w:type="character" w:styleId="IntenseEmphasis">
    <w:name w:val="Intense Emphasis"/>
    <w:basedOn w:val="DefaultParagraphFont"/>
    <w:uiPriority w:val="21"/>
    <w:qFormat/>
    <w:rsid w:val="00BE68BF"/>
    <w:rPr>
      <w:i/>
      <w:iCs/>
      <w:color w:val="0F4761" w:themeColor="accent1" w:themeShade="BF"/>
    </w:rPr>
  </w:style>
  <w:style w:type="paragraph" w:styleId="IntenseQuote">
    <w:name w:val="Intense Quote"/>
    <w:basedOn w:val="Normal"/>
    <w:next w:val="Normal"/>
    <w:link w:val="IntenseQuoteChar"/>
    <w:uiPriority w:val="30"/>
    <w:qFormat/>
    <w:rsid w:val="00BE6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8BF"/>
    <w:rPr>
      <w:i/>
      <w:iCs/>
      <w:color w:val="0F4761" w:themeColor="accent1" w:themeShade="BF"/>
    </w:rPr>
  </w:style>
  <w:style w:type="character" w:styleId="IntenseReference">
    <w:name w:val="Intense Reference"/>
    <w:basedOn w:val="DefaultParagraphFont"/>
    <w:uiPriority w:val="32"/>
    <w:qFormat/>
    <w:rsid w:val="00BE68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1391</Words>
  <Characters>7930</Characters>
  <Application>Microsoft Office Word</Application>
  <DocSecurity>0</DocSecurity>
  <Lines>66</Lines>
  <Paragraphs>18</Paragraphs>
  <ScaleCrop>false</ScaleCrop>
  <Company>Amazon</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Peter (AGS)</dc:creator>
  <cp:keywords/>
  <dc:description/>
  <cp:lastModifiedBy>Liu, Peter (AGS)</cp:lastModifiedBy>
  <cp:revision>2</cp:revision>
  <dcterms:created xsi:type="dcterms:W3CDTF">2026-03-05T01:14:00Z</dcterms:created>
  <dcterms:modified xsi:type="dcterms:W3CDTF">2026-03-05T01:15:00Z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2026-03-05T01:15:43Z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18bf28f6-c972-4db7-bdf6-df57412c0b29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