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85" w:rsidRDefault="000E32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530"/>
        <w:gridCol w:w="1333"/>
        <w:gridCol w:w="1333"/>
        <w:gridCol w:w="1333"/>
        <w:gridCol w:w="1334"/>
        <w:gridCol w:w="1334"/>
      </w:tblGrid>
      <w:tr w:rsidR="00A57500" w:rsidTr="00A57500">
        <w:tc>
          <w:tcPr>
            <w:tcW w:w="445" w:type="dxa"/>
          </w:tcPr>
          <w:p w:rsidR="00A57500" w:rsidRDefault="00A57500"/>
        </w:tc>
        <w:tc>
          <w:tcPr>
            <w:tcW w:w="1530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1</w:t>
            </w:r>
          </w:p>
        </w:tc>
        <w:tc>
          <w:tcPr>
            <w:tcW w:w="1530" w:type="dxa"/>
          </w:tcPr>
          <w:p w:rsidR="00A57500" w:rsidRDefault="00A57500">
            <w:r>
              <w:t>B cell</w:t>
            </w:r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2</w:t>
            </w:r>
          </w:p>
        </w:tc>
        <w:tc>
          <w:tcPr>
            <w:tcW w:w="1530" w:type="dxa"/>
          </w:tcPr>
          <w:p w:rsidR="00A57500" w:rsidRDefault="00A57500">
            <w:r>
              <w:t>CD4T</w:t>
            </w:r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3</w:t>
            </w:r>
          </w:p>
        </w:tc>
        <w:tc>
          <w:tcPr>
            <w:tcW w:w="1530" w:type="dxa"/>
          </w:tcPr>
          <w:p w:rsidR="00A57500" w:rsidRDefault="00A57500">
            <w:r>
              <w:t>CD8T</w:t>
            </w:r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4</w:t>
            </w:r>
          </w:p>
        </w:tc>
        <w:tc>
          <w:tcPr>
            <w:tcW w:w="1530" w:type="dxa"/>
          </w:tcPr>
          <w:p w:rsidR="00A57500" w:rsidRDefault="00A57500">
            <w:r>
              <w:t>Netrophil</w:t>
            </w:r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5</w:t>
            </w:r>
          </w:p>
        </w:tc>
        <w:tc>
          <w:tcPr>
            <w:tcW w:w="1530" w:type="dxa"/>
          </w:tcPr>
          <w:p w:rsidR="00A57500" w:rsidRDefault="00A57500">
            <w:r>
              <w:t>Macrophage</w:t>
            </w:r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6</w:t>
            </w:r>
          </w:p>
        </w:tc>
        <w:tc>
          <w:tcPr>
            <w:tcW w:w="1530" w:type="dxa"/>
          </w:tcPr>
          <w:p w:rsidR="00A57500" w:rsidRDefault="00A57500">
            <w:r>
              <w:t>DC</w:t>
            </w:r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7</w:t>
            </w:r>
          </w:p>
        </w:tc>
        <w:tc>
          <w:tcPr>
            <w:tcW w:w="1530" w:type="dxa"/>
          </w:tcPr>
          <w:p w:rsidR="00A57500" w:rsidRDefault="00A57500">
            <w:r>
              <w:t>CAFs</w:t>
            </w:r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8</w:t>
            </w:r>
          </w:p>
        </w:tc>
        <w:tc>
          <w:tcPr>
            <w:tcW w:w="1530" w:type="dxa"/>
          </w:tcPr>
          <w:p w:rsidR="00A57500" w:rsidRDefault="00A57500">
            <w:r>
              <w:t>Endothelial</w:t>
            </w:r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>
            <w:r>
              <w:t>9</w:t>
            </w:r>
          </w:p>
        </w:tc>
        <w:tc>
          <w:tcPr>
            <w:tcW w:w="1530" w:type="dxa"/>
          </w:tcPr>
          <w:p w:rsidR="00A57500" w:rsidRDefault="00A57500">
            <w:r>
              <w:t>NK</w:t>
            </w:r>
            <w:bookmarkStart w:id="0" w:name="_GoBack"/>
            <w:bookmarkEnd w:id="0"/>
          </w:p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  <w:tr w:rsidR="00A57500" w:rsidTr="00A57500">
        <w:tc>
          <w:tcPr>
            <w:tcW w:w="445" w:type="dxa"/>
          </w:tcPr>
          <w:p w:rsidR="00A57500" w:rsidRDefault="00A57500"/>
        </w:tc>
        <w:tc>
          <w:tcPr>
            <w:tcW w:w="1530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3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  <w:tc>
          <w:tcPr>
            <w:tcW w:w="1334" w:type="dxa"/>
          </w:tcPr>
          <w:p w:rsidR="00A57500" w:rsidRDefault="00A57500"/>
        </w:tc>
      </w:tr>
    </w:tbl>
    <w:p w:rsidR="00932538" w:rsidRDefault="00932538"/>
    <w:sectPr w:rsidR="0093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46"/>
    <w:rsid w:val="000E3285"/>
    <w:rsid w:val="00932538"/>
    <w:rsid w:val="00A57500"/>
    <w:rsid w:val="00B2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06F05-C268-46BE-A4E4-62D3896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5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Indiana University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文男</dc:creator>
  <cp:keywords/>
  <dc:description/>
  <cp:lastModifiedBy>常 文男</cp:lastModifiedBy>
  <cp:revision>3</cp:revision>
  <dcterms:created xsi:type="dcterms:W3CDTF">2018-09-21T01:56:00Z</dcterms:created>
  <dcterms:modified xsi:type="dcterms:W3CDTF">2018-09-21T02:00:00Z</dcterms:modified>
</cp:coreProperties>
</file>