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E2" w:rsidRPr="002F63B2" w:rsidRDefault="00D403E2" w:rsidP="00D403E2">
      <w:pPr>
        <w:pStyle w:val="EndNoteBibliography"/>
        <w:ind w:left="720" w:hanging="720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r w:rsidRPr="002F63B2">
        <w:t>1.</w:t>
      </w:r>
      <w:r w:rsidRPr="002F63B2">
        <w:tab/>
        <w:t xml:space="preserve">Newman, A.M., et al., </w:t>
      </w:r>
      <w:r w:rsidRPr="002F63B2">
        <w:rPr>
          <w:i/>
        </w:rPr>
        <w:t>Robust enumeration of cell subsets from tissue expression profiles.</w:t>
      </w:r>
      <w:r w:rsidRPr="002F63B2">
        <w:t xml:space="preserve"> Nat Methods, 2015. </w:t>
      </w:r>
      <w:r w:rsidRPr="002F63B2">
        <w:rPr>
          <w:b/>
        </w:rPr>
        <w:t>12</w:t>
      </w:r>
      <w:r w:rsidRPr="002F63B2">
        <w:t>(5): p. 453-7.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2.</w:t>
      </w:r>
      <w:r w:rsidRPr="002F63B2">
        <w:tab/>
        <w:t xml:space="preserve">Li, B., et al., </w:t>
      </w:r>
      <w:r w:rsidRPr="002F63B2">
        <w:rPr>
          <w:i/>
        </w:rPr>
        <w:t>Comprehensive analyses of tumor immunity: implications for cancer immunotherapy.</w:t>
      </w:r>
      <w:r w:rsidRPr="002F63B2">
        <w:t xml:space="preserve"> Genome Biol, 2016. </w:t>
      </w:r>
      <w:r w:rsidRPr="002F63B2">
        <w:rPr>
          <w:b/>
        </w:rPr>
        <w:t>17</w:t>
      </w:r>
      <w:r w:rsidRPr="002F63B2">
        <w:t>(1): p. 174.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3.</w:t>
      </w:r>
      <w:r w:rsidRPr="002F63B2">
        <w:tab/>
        <w:t xml:space="preserve">Racle, J., et al., </w:t>
      </w:r>
      <w:r w:rsidRPr="002F63B2">
        <w:rPr>
          <w:i/>
        </w:rPr>
        <w:t>Simultaneous enumeration of cancer and immune cell types from bulk tumor gene expression data.</w:t>
      </w:r>
      <w:r w:rsidRPr="002F63B2">
        <w:t xml:space="preserve"> Elife, 2017. </w:t>
      </w:r>
      <w:r w:rsidRPr="002F63B2">
        <w:rPr>
          <w:b/>
        </w:rPr>
        <w:t>6</w:t>
      </w:r>
      <w:r w:rsidRPr="002F63B2">
        <w:t>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4.</w:t>
      </w:r>
      <w:r w:rsidRPr="002F63B2">
        <w:tab/>
        <w:t xml:space="preserve">Li, B., J.S. Liu, and X.S. Liu, </w:t>
      </w:r>
      <w:r w:rsidRPr="002F63B2">
        <w:rPr>
          <w:i/>
        </w:rPr>
        <w:t>Revisit linear regression-based deconvolution methods for tumor gene expression data.</w:t>
      </w:r>
      <w:r w:rsidRPr="002F63B2">
        <w:t xml:space="preserve"> Genome Biol, 2017. </w:t>
      </w:r>
      <w:r w:rsidRPr="002F63B2">
        <w:rPr>
          <w:b/>
        </w:rPr>
        <w:t>18</w:t>
      </w:r>
      <w:r w:rsidRPr="002F63B2">
        <w:t>(1): p. 127.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5.</w:t>
      </w:r>
      <w:r w:rsidRPr="002F63B2">
        <w:tab/>
        <w:t xml:space="preserve">Varn, F.S., et al., </w:t>
      </w:r>
      <w:r w:rsidRPr="002F63B2">
        <w:rPr>
          <w:i/>
        </w:rPr>
        <w:t>Systematic Pan-Cancer Analysis Reveals Immune Cell Interactions in the Tumor Microenvironment.</w:t>
      </w:r>
      <w:r w:rsidRPr="002F63B2">
        <w:t xml:space="preserve"> Cancer Res, 2017. </w:t>
      </w:r>
      <w:r w:rsidRPr="002F63B2">
        <w:rPr>
          <w:b/>
        </w:rPr>
        <w:t>77</w:t>
      </w:r>
      <w:r w:rsidRPr="002F63B2">
        <w:t>(6): p. 1271-1282.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6.</w:t>
      </w:r>
      <w:r w:rsidRPr="002F63B2">
        <w:tab/>
        <w:t xml:space="preserve">Kejun Huang, N.D.S., Ananthram Swami, </w:t>
      </w:r>
      <w:r w:rsidRPr="002F63B2">
        <w:rPr>
          <w:i/>
        </w:rPr>
        <w:t>Non-Negative Matrix Factorization Revisited: Uniqueness and Algorithm for Symmetric Decomposition.</w:t>
      </w:r>
      <w:r w:rsidRPr="002F63B2">
        <w:t xml:space="preserve"> IEEE Transactions on Signal Processing 2014. </w:t>
      </w:r>
      <w:r w:rsidRPr="002F63B2">
        <w:rPr>
          <w:b/>
        </w:rPr>
        <w:t>62</w:t>
      </w:r>
      <w:r w:rsidRPr="002F63B2">
        <w:t>(1).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7.</w:t>
      </w:r>
      <w:r w:rsidRPr="002F63B2">
        <w:tab/>
        <w:t xml:space="preserve">Johnson, W.E., C. Li, and A. Rabinovic, </w:t>
      </w:r>
      <w:r w:rsidRPr="002F63B2">
        <w:rPr>
          <w:i/>
        </w:rPr>
        <w:t>Adjusting batch effects in microarray expression data using empirical Bayes methods.</w:t>
      </w:r>
      <w:r w:rsidRPr="002F63B2">
        <w:t xml:space="preserve"> Biostatistics, 2007. </w:t>
      </w:r>
      <w:r w:rsidRPr="002F63B2">
        <w:rPr>
          <w:b/>
        </w:rPr>
        <w:t>8</w:t>
      </w:r>
      <w:r w:rsidRPr="002F63B2">
        <w:t>(1): p. 118-27.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8.</w:t>
      </w:r>
      <w:r w:rsidRPr="002F63B2">
        <w:tab/>
        <w:t xml:space="preserve">Yu Zhang, S.C., Jing Zhao, Burair Alsaihati, Qin Ma, Chi Zhang, </w:t>
      </w:r>
      <w:r w:rsidRPr="002F63B2">
        <w:rPr>
          <w:i/>
        </w:rPr>
        <w:t>MRHCA: a nonparametric statistics based method for hub and co-expression module identification in large gene co-expression network.</w:t>
      </w:r>
      <w:r w:rsidRPr="002F63B2">
        <w:t xml:space="preserve"> Quant. Biol., 2018. </w:t>
      </w:r>
      <w:r w:rsidRPr="002F63B2">
        <w:rPr>
          <w:b/>
        </w:rPr>
        <w:t>6</w:t>
      </w:r>
      <w:r w:rsidRPr="002F63B2">
        <w:t>(1): p. 40-55.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9.</w:t>
      </w:r>
      <w:r w:rsidRPr="002F63B2">
        <w:tab/>
        <w:t xml:space="preserve">Zhang, C., et al., </w:t>
      </w:r>
      <w:r w:rsidRPr="002F63B2">
        <w:rPr>
          <w:i/>
        </w:rPr>
        <w:t>Elucidation of drivers of high-level production of lactates throughout a cancer development.</w:t>
      </w:r>
      <w:r w:rsidRPr="002F63B2">
        <w:t xml:space="preserve"> J Mol Cell Biol, 2015. </w:t>
      </w:r>
      <w:r w:rsidRPr="002F63B2">
        <w:rPr>
          <w:b/>
        </w:rPr>
        <w:t>7</w:t>
      </w:r>
      <w:r w:rsidRPr="002F63B2">
        <w:t>(3): p. 267-79.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10.</w:t>
      </w:r>
      <w:r w:rsidRPr="002F63B2">
        <w:tab/>
        <w:t xml:space="preserve">Art B. Owen, P.O.P., </w:t>
      </w:r>
      <w:r w:rsidRPr="002F63B2">
        <w:rPr>
          <w:i/>
        </w:rPr>
        <w:t>Bi-cross-validation of the SVD and the nonnegative matrix factorization.</w:t>
      </w:r>
      <w:r w:rsidRPr="002F63B2">
        <w:t xml:space="preserve"> Annals of Applied Statistics 2009. </w:t>
      </w:r>
      <w:r w:rsidRPr="002F63B2">
        <w:rPr>
          <w:b/>
        </w:rPr>
        <w:t>3</w:t>
      </w:r>
      <w:r w:rsidRPr="002F63B2">
        <w:t>(2): p. 564-594.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11.</w:t>
      </w:r>
      <w:r w:rsidRPr="002F63B2">
        <w:tab/>
        <w:t xml:space="preserve">Gaujoux, R. and C. Seoighe, </w:t>
      </w:r>
      <w:r w:rsidRPr="002F63B2">
        <w:rPr>
          <w:i/>
        </w:rPr>
        <w:t>CellMix: a comprehensive toolbox for gene expression deconvolution.</w:t>
      </w:r>
      <w:r w:rsidRPr="002F63B2">
        <w:t xml:space="preserve"> Bioinformatics, 2013. </w:t>
      </w:r>
      <w:r w:rsidRPr="002F63B2">
        <w:rPr>
          <w:b/>
        </w:rPr>
        <w:t>29</w:t>
      </w:r>
      <w:r w:rsidRPr="002F63B2">
        <w:t>(17): p. 2211-2.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12.</w:t>
      </w:r>
      <w:r w:rsidRPr="002F63B2">
        <w:tab/>
        <w:t xml:space="preserve">Venteicher, A.S., et al., </w:t>
      </w:r>
      <w:r w:rsidRPr="002F63B2">
        <w:rPr>
          <w:i/>
        </w:rPr>
        <w:t>Decoupling genetics, lineages, and microenvironment in IDH-mutant gliomas by single-cell RNA-seq.</w:t>
      </w:r>
      <w:r w:rsidRPr="002F63B2">
        <w:t xml:space="preserve"> Science, 2017. </w:t>
      </w:r>
      <w:r w:rsidRPr="002F63B2">
        <w:rPr>
          <w:b/>
        </w:rPr>
        <w:t>355</w:t>
      </w:r>
      <w:r w:rsidRPr="002F63B2">
        <w:t>(6332).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13.</w:t>
      </w:r>
      <w:r w:rsidRPr="002F63B2">
        <w:tab/>
        <w:t xml:space="preserve">Tirosh, I., et al., </w:t>
      </w:r>
      <w:r w:rsidRPr="002F63B2">
        <w:rPr>
          <w:i/>
        </w:rPr>
        <w:t>Dissecting the multicellular ecosystem of metastatic melanoma by single-cell RNA-seq.</w:t>
      </w:r>
      <w:r w:rsidRPr="002F63B2">
        <w:t xml:space="preserve"> Science, 2016. </w:t>
      </w:r>
      <w:r w:rsidRPr="002F63B2">
        <w:rPr>
          <w:b/>
        </w:rPr>
        <w:t>352</w:t>
      </w:r>
      <w:r w:rsidRPr="002F63B2">
        <w:t>(6282): p. 189-96.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14.</w:t>
      </w:r>
      <w:r w:rsidRPr="002F63B2">
        <w:tab/>
        <w:t xml:space="preserve">Puram, S.V., et al., </w:t>
      </w:r>
      <w:r w:rsidRPr="002F63B2">
        <w:rPr>
          <w:i/>
        </w:rPr>
        <w:t>Single-Cell Transcriptomic Analysis of Primary and Metastatic Tumor Ecosystems in Head and Neck Cancer.</w:t>
      </w:r>
      <w:r w:rsidRPr="002F63B2">
        <w:t xml:space="preserve"> Cell, 2017. </w:t>
      </w:r>
      <w:r w:rsidRPr="002F63B2">
        <w:rPr>
          <w:b/>
        </w:rPr>
        <w:t>171</w:t>
      </w:r>
      <w:r w:rsidRPr="002F63B2">
        <w:t>(7): p. 1611-1624 e24.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15.</w:t>
      </w:r>
      <w:r w:rsidRPr="002F63B2">
        <w:tab/>
        <w:t xml:space="preserve">Saltz, J., et al., </w:t>
      </w:r>
      <w:r w:rsidRPr="002F63B2">
        <w:rPr>
          <w:i/>
        </w:rPr>
        <w:t>Spatial Organization and Molecular Correlation of Tumor-Infiltrating Lymphocytes Using Deep Learning on Pathology Images.</w:t>
      </w:r>
      <w:r w:rsidRPr="002F63B2">
        <w:t xml:space="preserve"> Cell Rep, 2018. </w:t>
      </w:r>
      <w:r w:rsidRPr="002F63B2">
        <w:rPr>
          <w:b/>
        </w:rPr>
        <w:t>23</w:t>
      </w:r>
      <w:r w:rsidRPr="002F63B2">
        <w:t>(1): p. 181-193 e7.</w:t>
      </w:r>
    </w:p>
    <w:p w:rsidR="00D403E2" w:rsidRPr="002F63B2" w:rsidRDefault="00D403E2" w:rsidP="00D403E2">
      <w:pPr>
        <w:pStyle w:val="EndNoteBibliography"/>
        <w:ind w:left="720" w:hanging="720"/>
      </w:pPr>
      <w:r w:rsidRPr="002F63B2">
        <w:t>16.</w:t>
      </w:r>
      <w:r w:rsidRPr="002F63B2">
        <w:tab/>
        <w:t xml:space="preserve">Joonseok Lee, S.K., Guy Lebanon, Yoram Singer, Samy Bengio, </w:t>
      </w:r>
      <w:r w:rsidRPr="002F63B2">
        <w:rPr>
          <w:i/>
        </w:rPr>
        <w:t>LLORMA: Local Low-Rank Matrix Approximation.</w:t>
      </w:r>
      <w:r w:rsidRPr="002F63B2">
        <w:t xml:space="preserve"> Journal of Machine Learning Research, 2016. </w:t>
      </w:r>
      <w:r w:rsidRPr="002F63B2">
        <w:rPr>
          <w:b/>
        </w:rPr>
        <w:t>17</w:t>
      </w:r>
      <w:r w:rsidRPr="002F63B2">
        <w:t>: p. 1−24.</w:t>
      </w:r>
    </w:p>
    <w:p w:rsidR="000E3285" w:rsidRDefault="00D403E2" w:rsidP="00D403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DE2B7D" w:rsidRDefault="00DE2B7D" w:rsidP="00D403E2"/>
    <w:p w:rsidR="00DE2B7D" w:rsidRDefault="00DE2B7D" w:rsidP="00D403E2"/>
    <w:p w:rsidR="00D403E2" w:rsidRDefault="00D403E2" w:rsidP="00D403E2">
      <w:r>
        <w:lastRenderedPageBreak/>
        <w:t>Add:</w:t>
      </w:r>
    </w:p>
    <w:p w:rsidR="00D403E2" w:rsidRDefault="00D403E2" w:rsidP="00D403E2">
      <w:r>
        <w:t>1.</w:t>
      </w:r>
      <w:r>
        <w:tab/>
      </w:r>
      <w:r w:rsidRPr="00D403E2">
        <w:t>Newman, A</w:t>
      </w:r>
      <w:r>
        <w:t xml:space="preserve">. M., et al. </w:t>
      </w:r>
      <w:r w:rsidRPr="00D403E2">
        <w:rPr>
          <w:i/>
        </w:rPr>
        <w:t>Data normalization considerations for digital tumor dissection</w:t>
      </w:r>
      <w:r>
        <w:t xml:space="preserve">. Genome biology, 2017. </w:t>
      </w:r>
      <w:r w:rsidRPr="00D634A9">
        <w:rPr>
          <w:b/>
        </w:rPr>
        <w:t>18</w:t>
      </w:r>
      <w:r w:rsidRPr="00D403E2">
        <w:t xml:space="preserve">: </w:t>
      </w:r>
      <w:r>
        <w:t xml:space="preserve">p. </w:t>
      </w:r>
      <w:r w:rsidRPr="00D403E2">
        <w:t>128.</w:t>
      </w:r>
    </w:p>
    <w:p w:rsidR="00D403E2" w:rsidRDefault="00D403E2" w:rsidP="00D403E2">
      <w:r>
        <w:t>2.</w:t>
      </w:r>
      <w:r>
        <w:tab/>
      </w:r>
      <w:proofErr w:type="spellStart"/>
      <w:r w:rsidRPr="00D403E2">
        <w:t>Aran</w:t>
      </w:r>
      <w:proofErr w:type="spellEnd"/>
      <w:r w:rsidRPr="00D403E2">
        <w:t>, D., S</w:t>
      </w:r>
      <w:r w:rsidR="00D634A9">
        <w:t>irota, M.,</w:t>
      </w:r>
      <w:r w:rsidR="008343FA">
        <w:t xml:space="preserve"> Butte, A. J</w:t>
      </w:r>
      <w:r w:rsidRPr="00D403E2">
        <w:t>.</w:t>
      </w:r>
      <w:r w:rsidR="008343FA">
        <w:t>,</w:t>
      </w:r>
      <w:r w:rsidRPr="00D403E2">
        <w:t xml:space="preserve"> </w:t>
      </w:r>
      <w:r w:rsidRPr="00764497">
        <w:rPr>
          <w:i/>
        </w:rPr>
        <w:t xml:space="preserve">Systematic pan-cancer analysis of </w:t>
      </w:r>
      <w:proofErr w:type="spellStart"/>
      <w:r w:rsidRPr="00764497">
        <w:rPr>
          <w:i/>
        </w:rPr>
        <w:t>tumour</w:t>
      </w:r>
      <w:proofErr w:type="spellEnd"/>
      <w:r w:rsidRPr="00764497">
        <w:rPr>
          <w:i/>
        </w:rPr>
        <w:t xml:space="preserve"> p</w:t>
      </w:r>
      <w:r w:rsidR="00764497" w:rsidRPr="00764497">
        <w:rPr>
          <w:i/>
        </w:rPr>
        <w:t>urity</w:t>
      </w:r>
      <w:r w:rsidR="00764497">
        <w:t>. Nat.</w:t>
      </w:r>
      <w:r>
        <w:t xml:space="preserve"> comm</w:t>
      </w:r>
      <w:r w:rsidR="00764497">
        <w:t>.</w:t>
      </w:r>
      <w:r>
        <w:t xml:space="preserve">, 2015. </w:t>
      </w:r>
      <w:r w:rsidRPr="00D403E2">
        <w:rPr>
          <w:b/>
        </w:rPr>
        <w:t>6</w:t>
      </w:r>
      <w:r>
        <w:t>:</w:t>
      </w:r>
      <w:r w:rsidRPr="00D403E2">
        <w:t xml:space="preserve"> </w:t>
      </w:r>
      <w:r>
        <w:t xml:space="preserve">p. </w:t>
      </w:r>
      <w:r w:rsidRPr="00D403E2">
        <w:t>8971</w:t>
      </w:r>
    </w:p>
    <w:p w:rsidR="00F3667D" w:rsidRDefault="006A6B94" w:rsidP="00D403E2">
      <w:r>
        <w:t>3</w:t>
      </w:r>
      <w:r w:rsidR="00F3667D">
        <w:t>.</w:t>
      </w:r>
      <w:r w:rsidR="00F3667D">
        <w:tab/>
      </w:r>
      <w:proofErr w:type="spellStart"/>
      <w:r w:rsidR="00F3667D">
        <w:t>Finotello</w:t>
      </w:r>
      <w:proofErr w:type="spellEnd"/>
      <w:r w:rsidR="00F3667D">
        <w:t>, F. and</w:t>
      </w:r>
      <w:r w:rsidR="00F3667D" w:rsidRPr="00764497">
        <w:t xml:space="preserve"> </w:t>
      </w:r>
      <w:proofErr w:type="spellStart"/>
      <w:r w:rsidR="00F3667D" w:rsidRPr="00764497">
        <w:t>Trajanoski</w:t>
      </w:r>
      <w:proofErr w:type="spellEnd"/>
      <w:r w:rsidR="00F3667D" w:rsidRPr="00764497">
        <w:t xml:space="preserve">, Z. </w:t>
      </w:r>
      <w:r w:rsidR="00F3667D" w:rsidRPr="00D634A9">
        <w:rPr>
          <w:i/>
        </w:rPr>
        <w:t>Quantifying tumor-infiltrating immune cells from transcriptomics data</w:t>
      </w:r>
      <w:r w:rsidR="00F3667D" w:rsidRPr="00764497">
        <w:t xml:space="preserve">. </w:t>
      </w:r>
      <w:r w:rsidR="00F3667D" w:rsidRPr="00D634A9">
        <w:t>Cancer Immunology, Immunotherapy</w:t>
      </w:r>
      <w:r w:rsidR="00F3667D">
        <w:t xml:space="preserve">, </w:t>
      </w:r>
      <w:r w:rsidR="00F3667D" w:rsidRPr="00764497">
        <w:t>2018</w:t>
      </w:r>
      <w:r w:rsidR="00F3667D">
        <w:t xml:space="preserve">. </w:t>
      </w:r>
      <w:r w:rsidR="00F3667D" w:rsidRPr="00D634A9">
        <w:rPr>
          <w:b/>
        </w:rPr>
        <w:t>67</w:t>
      </w:r>
      <w:r w:rsidR="00F3667D">
        <w:t>: p.</w:t>
      </w:r>
      <w:r w:rsidR="00F3667D" w:rsidRPr="00764497">
        <w:t>1-10.</w:t>
      </w:r>
      <w:r w:rsidR="00F3667D">
        <w:t xml:space="preserve"> </w:t>
      </w:r>
      <w:r w:rsidR="00F3667D" w:rsidRPr="001A7DB1">
        <w:rPr>
          <w:highlight w:val="yellow"/>
        </w:rPr>
        <w:t>Review</w:t>
      </w:r>
    </w:p>
    <w:p w:rsidR="00F3667D" w:rsidRDefault="00F3667D" w:rsidP="00D403E2">
      <w:r>
        <w:t>4.</w:t>
      </w:r>
      <w:r>
        <w:tab/>
        <w:t xml:space="preserve">Shen-Orr, S. S., &amp; </w:t>
      </w:r>
      <w:proofErr w:type="spellStart"/>
      <w:r>
        <w:t>Gaujoux</w:t>
      </w:r>
      <w:proofErr w:type="spellEnd"/>
      <w:r>
        <w:t xml:space="preserve">, R., </w:t>
      </w:r>
      <w:r w:rsidRPr="008423F4">
        <w:rPr>
          <w:i/>
        </w:rPr>
        <w:t>Computational deconvolution: extracting cell type-specific information from heterogeneous samples</w:t>
      </w:r>
      <w:r w:rsidRPr="005A39FA">
        <w:t xml:space="preserve">. Current opinion in immunology, </w:t>
      </w:r>
      <w:r>
        <w:t xml:space="preserve">2013: </w:t>
      </w:r>
      <w:r w:rsidRPr="008423F4">
        <w:rPr>
          <w:b/>
        </w:rPr>
        <w:t>25</w:t>
      </w:r>
      <w:r w:rsidRPr="005A39FA">
        <w:t xml:space="preserve">(5), </w:t>
      </w:r>
      <w:r>
        <w:t xml:space="preserve">p. </w:t>
      </w:r>
      <w:r w:rsidRPr="005A39FA">
        <w:t>571-578</w:t>
      </w:r>
      <w:r>
        <w:t xml:space="preserve"> </w:t>
      </w:r>
      <w:r>
        <w:rPr>
          <w:highlight w:val="yellow"/>
        </w:rPr>
        <w:t>R</w:t>
      </w:r>
      <w:r w:rsidRPr="00AD6440">
        <w:rPr>
          <w:highlight w:val="yellow"/>
        </w:rPr>
        <w:t>eview</w:t>
      </w:r>
      <w:r>
        <w:t xml:space="preserve"> </w:t>
      </w:r>
      <w:r w:rsidRPr="009A0955">
        <w:rPr>
          <w:highlight w:val="yellow"/>
        </w:rPr>
        <w:t>citation:</w:t>
      </w:r>
      <w:r>
        <w:rPr>
          <w:highlight w:val="yellow"/>
        </w:rPr>
        <w:t xml:space="preserve"> </w:t>
      </w:r>
      <w:r w:rsidRPr="009A0955">
        <w:rPr>
          <w:highlight w:val="yellow"/>
        </w:rPr>
        <w:t>94</w:t>
      </w:r>
    </w:p>
    <w:p w:rsidR="00F3667D" w:rsidRDefault="00F3667D" w:rsidP="00D403E2">
      <w:r>
        <w:t>5.</w:t>
      </w:r>
      <w:r>
        <w:tab/>
      </w:r>
      <w:r w:rsidRPr="00127143">
        <w:t xml:space="preserve">Avila </w:t>
      </w:r>
      <w:proofErr w:type="spellStart"/>
      <w:r w:rsidRPr="00127143">
        <w:t>Cobos</w:t>
      </w:r>
      <w:proofErr w:type="spellEnd"/>
      <w:r w:rsidRPr="00127143">
        <w:t xml:space="preserve">, F., </w:t>
      </w:r>
      <w:r>
        <w:t xml:space="preserve">et al., </w:t>
      </w:r>
      <w:r w:rsidRPr="00127143">
        <w:rPr>
          <w:i/>
        </w:rPr>
        <w:t>Computational deconvolution of transcriptomics data from mixed cell populations.</w:t>
      </w:r>
      <w:r w:rsidRPr="00127143">
        <w:t xml:space="preserve"> Bioinformatics, </w:t>
      </w:r>
      <w:r>
        <w:t>2018. 34(11):</w:t>
      </w:r>
      <w:r w:rsidRPr="00127143">
        <w:t xml:space="preserve"> </w:t>
      </w:r>
      <w:r>
        <w:t xml:space="preserve">p. </w:t>
      </w:r>
      <w:r w:rsidRPr="00127143">
        <w:t>1969-1979.</w:t>
      </w:r>
      <w:r>
        <w:t xml:space="preserve"> </w:t>
      </w:r>
      <w:r w:rsidRPr="00127143">
        <w:rPr>
          <w:highlight w:val="yellow"/>
        </w:rPr>
        <w:t>Review New</w:t>
      </w:r>
      <w:r>
        <w:t xml:space="preserve"> </w:t>
      </w:r>
      <w:r w:rsidRPr="00AE20C8">
        <w:rPr>
          <w:highlight w:val="yellow"/>
        </w:rPr>
        <w:t>Belgium</w:t>
      </w:r>
      <w:r>
        <w:t xml:space="preserve"> </w:t>
      </w:r>
    </w:p>
    <w:p w:rsidR="006A6B94" w:rsidRDefault="006A6B94" w:rsidP="00D403E2">
      <w:pPr>
        <w:rPr>
          <w:lang w:eastAsia="zh-CN"/>
        </w:rPr>
      </w:pPr>
      <w:r>
        <w:t>6.</w:t>
      </w:r>
      <w:r>
        <w:tab/>
      </w:r>
      <w:proofErr w:type="spellStart"/>
      <w:r w:rsidRPr="000F5519">
        <w:t>Mohammadi</w:t>
      </w:r>
      <w:proofErr w:type="spellEnd"/>
      <w:r w:rsidRPr="000F5519">
        <w:t xml:space="preserve">, S., Zuckerman, N. S., Goldsmith, A., &amp; </w:t>
      </w:r>
      <w:proofErr w:type="spellStart"/>
      <w:r w:rsidRPr="000F5519">
        <w:t>Grama</w:t>
      </w:r>
      <w:proofErr w:type="spellEnd"/>
      <w:r w:rsidRPr="000F5519">
        <w:t xml:space="preserve">, A. (2017). A </w:t>
      </w:r>
      <w:r w:rsidRPr="000F5519">
        <w:rPr>
          <w:highlight w:val="yellow"/>
        </w:rPr>
        <w:t>Critical Survey of</w:t>
      </w:r>
      <w:r w:rsidRPr="000F5519">
        <w:t xml:space="preserve"> Deconvolution Methods for Separating Cell Types in Complex Tissues. Proceedings of the IEEE, 105(2), 340-366.</w:t>
      </w:r>
      <w:r>
        <w:t xml:space="preserve"> </w:t>
      </w:r>
      <w:r>
        <w:rPr>
          <w:rFonts w:hint="eastAsia"/>
          <w:lang w:eastAsia="zh-CN"/>
        </w:rPr>
        <w:t xml:space="preserve"> </w:t>
      </w:r>
      <w:r w:rsidRPr="000F5519">
        <w:rPr>
          <w:highlight w:val="yellow"/>
          <w:lang w:eastAsia="zh-CN"/>
        </w:rPr>
        <w:t xml:space="preserve">This </w:t>
      </w:r>
      <w:r w:rsidRPr="000F5519">
        <w:rPr>
          <w:rFonts w:hint="eastAsia"/>
          <w:highlight w:val="yellow"/>
          <w:lang w:eastAsia="zh-CN"/>
        </w:rPr>
        <w:t>survey</w:t>
      </w:r>
      <w:r w:rsidRPr="000F5519">
        <w:rPr>
          <w:highlight w:val="yellow"/>
          <w:lang w:eastAsia="zh-CN"/>
        </w:rPr>
        <w:t xml:space="preserve"> </w:t>
      </w:r>
      <w:r w:rsidRPr="000F5519">
        <w:rPr>
          <w:rFonts w:hint="eastAsia"/>
          <w:highlight w:val="yellow"/>
          <w:lang w:eastAsia="zh-CN"/>
        </w:rPr>
        <w:t>focus</w:t>
      </w:r>
      <w:r w:rsidRPr="000F5519">
        <w:rPr>
          <w:highlight w:val="yellow"/>
          <w:lang w:eastAsia="zh-CN"/>
        </w:rPr>
        <w:t xml:space="preserve"> on the objective or model and other details not names of methods</w:t>
      </w:r>
    </w:p>
    <w:p w:rsidR="00F3667D" w:rsidRDefault="006A6B94" w:rsidP="00D403E2">
      <w:r>
        <w:t>7</w:t>
      </w:r>
      <w:r w:rsidR="00F3667D">
        <w:t xml:space="preserve">. </w:t>
      </w:r>
      <w:r w:rsidR="00F3667D">
        <w:tab/>
      </w:r>
      <w:proofErr w:type="spellStart"/>
      <w:r w:rsidR="00F3667D" w:rsidRPr="003A4D2D">
        <w:t>Charoentong</w:t>
      </w:r>
      <w:proofErr w:type="spellEnd"/>
      <w:r w:rsidR="00F3667D" w:rsidRPr="003A4D2D">
        <w:t xml:space="preserve">, </w:t>
      </w:r>
      <w:proofErr w:type="spellStart"/>
      <w:r w:rsidR="00F3667D" w:rsidRPr="003A4D2D">
        <w:t>P.</w:t>
      </w:r>
      <w:proofErr w:type="gramStart"/>
      <w:r w:rsidR="00F3667D" w:rsidRPr="003A4D2D">
        <w:t>,</w:t>
      </w:r>
      <w:r w:rsidR="00F3667D">
        <w:t>et</w:t>
      </w:r>
      <w:proofErr w:type="spellEnd"/>
      <w:proofErr w:type="gramEnd"/>
      <w:r w:rsidR="00F3667D">
        <w:t xml:space="preserve"> al</w:t>
      </w:r>
      <w:r w:rsidR="00F3667D" w:rsidRPr="00521A84">
        <w:rPr>
          <w:i/>
        </w:rPr>
        <w:t xml:space="preserve">.,. Pan-cancer </w:t>
      </w:r>
      <w:proofErr w:type="spellStart"/>
      <w:r w:rsidR="00F3667D" w:rsidRPr="00521A84">
        <w:rPr>
          <w:i/>
        </w:rPr>
        <w:t>immunogenomic</w:t>
      </w:r>
      <w:proofErr w:type="spellEnd"/>
      <w:r w:rsidR="00F3667D" w:rsidRPr="00521A84">
        <w:rPr>
          <w:i/>
        </w:rPr>
        <w:t xml:space="preserve"> analyses reveal genotype-</w:t>
      </w:r>
      <w:proofErr w:type="spellStart"/>
      <w:r w:rsidR="00F3667D" w:rsidRPr="00521A84">
        <w:rPr>
          <w:i/>
        </w:rPr>
        <w:t>immunophenotype</w:t>
      </w:r>
      <w:proofErr w:type="spellEnd"/>
      <w:r w:rsidR="00F3667D" w:rsidRPr="00521A84">
        <w:rPr>
          <w:i/>
        </w:rPr>
        <w:t xml:space="preserve"> relationships and predictors of response to checkpoint blockade</w:t>
      </w:r>
      <w:r w:rsidR="00F3667D" w:rsidRPr="003A4D2D">
        <w:t xml:space="preserve">. Cell reports, </w:t>
      </w:r>
      <w:r w:rsidR="00F3667D">
        <w:t xml:space="preserve">2017. </w:t>
      </w:r>
      <w:r w:rsidR="00F3667D" w:rsidRPr="00521A84">
        <w:rPr>
          <w:b/>
        </w:rPr>
        <w:t>18</w:t>
      </w:r>
      <w:r w:rsidR="00F3667D">
        <w:t>(1):</w:t>
      </w:r>
      <w:r w:rsidR="00F3667D" w:rsidRPr="003A4D2D">
        <w:t xml:space="preserve"> </w:t>
      </w:r>
      <w:r w:rsidR="00F3667D">
        <w:t xml:space="preserve">p. </w:t>
      </w:r>
      <w:r w:rsidR="00F3667D" w:rsidRPr="003A4D2D">
        <w:t>248-262</w:t>
      </w:r>
      <w:r w:rsidR="00F3667D">
        <w:t xml:space="preserve"> </w:t>
      </w:r>
      <w:r w:rsidR="00F3667D">
        <w:rPr>
          <w:rFonts w:hint="eastAsia"/>
        </w:rPr>
        <w:t>(</w:t>
      </w:r>
      <w:r w:rsidR="00F3667D" w:rsidRPr="00F3667D">
        <w:rPr>
          <w:color w:val="00B0F0"/>
        </w:rPr>
        <w:t xml:space="preserve">Immune </w:t>
      </w:r>
      <w:proofErr w:type="spellStart"/>
      <w:r w:rsidR="00F3667D" w:rsidRPr="00F3667D">
        <w:rPr>
          <w:color w:val="00B0F0"/>
        </w:rPr>
        <w:t>realated</w:t>
      </w:r>
      <w:proofErr w:type="spellEnd"/>
      <w:r w:rsidR="00F3667D">
        <w:rPr>
          <w:rFonts w:hint="eastAsia"/>
        </w:rPr>
        <w:t>)</w:t>
      </w:r>
    </w:p>
    <w:p w:rsidR="00F3667D" w:rsidRDefault="006A6B94" w:rsidP="00D403E2">
      <w:r>
        <w:t>8</w:t>
      </w:r>
      <w:r w:rsidR="00F3667D">
        <w:t>.</w:t>
      </w:r>
      <w:r w:rsidR="00F3667D">
        <w:tab/>
      </w:r>
      <w:proofErr w:type="spellStart"/>
      <w:r w:rsidR="00F3667D" w:rsidRPr="008343FA">
        <w:t>Thorsson</w:t>
      </w:r>
      <w:proofErr w:type="spellEnd"/>
      <w:r w:rsidR="00F3667D" w:rsidRPr="008343FA">
        <w:t>, V</w:t>
      </w:r>
      <w:r w:rsidR="00F3667D">
        <w:t xml:space="preserve">., </w:t>
      </w:r>
      <w:r w:rsidR="00F3667D" w:rsidRPr="008343FA">
        <w:t xml:space="preserve">et al., </w:t>
      </w:r>
      <w:r w:rsidR="00F3667D" w:rsidRPr="008343FA">
        <w:rPr>
          <w:i/>
        </w:rPr>
        <w:t>The immune landscape of cancer</w:t>
      </w:r>
      <w:r w:rsidR="00F3667D" w:rsidRPr="008343FA">
        <w:t xml:space="preserve">. Immunity, 2018. </w:t>
      </w:r>
      <w:r w:rsidR="00F3667D" w:rsidRPr="00BB414C">
        <w:rPr>
          <w:b/>
        </w:rPr>
        <w:t>48</w:t>
      </w:r>
      <w:r w:rsidR="00F3667D">
        <w:t>(4):</w:t>
      </w:r>
      <w:r w:rsidR="00F3667D" w:rsidRPr="008343FA">
        <w:t xml:space="preserve"> p.812-830</w:t>
      </w:r>
      <w:r w:rsidR="00F3667D">
        <w:t xml:space="preserve"> (</w:t>
      </w:r>
      <w:r w:rsidR="00F3667D" w:rsidRPr="00F3667D">
        <w:rPr>
          <w:color w:val="00B0F0"/>
        </w:rPr>
        <w:t>Immune related</w:t>
      </w:r>
      <w:r w:rsidR="00F3667D">
        <w:t>)</w:t>
      </w:r>
    </w:p>
    <w:p w:rsidR="00736DE7" w:rsidRDefault="00736DE7" w:rsidP="00D403E2"/>
    <w:p w:rsidR="00736DE7" w:rsidRPr="00736DE7" w:rsidRDefault="00E0443F" w:rsidP="00D403E2">
      <w:pPr>
        <w:rPr>
          <w:color w:val="FF0000"/>
          <w:lang w:eastAsia="zh-CN"/>
        </w:rPr>
      </w:pPr>
      <w:r w:rsidRPr="00736DE7">
        <w:rPr>
          <w:color w:val="FF0000"/>
        </w:rPr>
        <w:t>Below</w:t>
      </w:r>
      <w:r w:rsidR="00736DE7" w:rsidRPr="00736DE7">
        <w:rPr>
          <w:color w:val="FF0000"/>
        </w:rPr>
        <w:t xml:space="preserve"> are </w:t>
      </w:r>
      <w:r w:rsidR="00736DE7" w:rsidRPr="00736DE7">
        <w:rPr>
          <w:color w:val="FF0000"/>
          <w:lang w:eastAsia="zh-CN"/>
        </w:rPr>
        <w:t>a variety of methods. This parts is not completed</w:t>
      </w:r>
      <w:r>
        <w:rPr>
          <w:color w:val="FF0000"/>
          <w:lang w:eastAsia="zh-CN"/>
        </w:rPr>
        <w:t xml:space="preserve"> because we might just need to pick up</w:t>
      </w:r>
      <w:r w:rsidR="00961B73">
        <w:rPr>
          <w:color w:val="FF0000"/>
          <w:lang w:eastAsia="zh-CN"/>
        </w:rPr>
        <w:t xml:space="preserve"> some of them instead of citing</w:t>
      </w:r>
      <w:r>
        <w:rPr>
          <w:color w:val="FF0000"/>
          <w:lang w:eastAsia="zh-CN"/>
        </w:rPr>
        <w:t xml:space="preserve"> all method</w:t>
      </w:r>
      <w:r w:rsidR="00961B73">
        <w:rPr>
          <w:color w:val="FF0000"/>
          <w:lang w:eastAsia="zh-CN"/>
        </w:rPr>
        <w:t>s</w:t>
      </w:r>
      <w:r w:rsidR="00736DE7" w:rsidRPr="00736DE7">
        <w:rPr>
          <w:color w:val="FF0000"/>
          <w:lang w:eastAsia="zh-CN"/>
        </w:rPr>
        <w:t>.</w:t>
      </w:r>
      <w:r w:rsidR="00326C79">
        <w:rPr>
          <w:color w:val="FF0000"/>
          <w:lang w:eastAsia="zh-CN"/>
        </w:rPr>
        <w:t xml:space="preserve"> Please see the two tables below for detail</w:t>
      </w:r>
      <w:r w:rsidR="00961B73">
        <w:rPr>
          <w:color w:val="FF0000"/>
          <w:lang w:eastAsia="zh-CN"/>
        </w:rPr>
        <w:t>s</w:t>
      </w:r>
      <w:r w:rsidR="00326C79">
        <w:rPr>
          <w:color w:val="FF0000"/>
          <w:lang w:eastAsia="zh-CN"/>
        </w:rPr>
        <w:t xml:space="preserve"> and corresponding pdf files in folder.</w:t>
      </w:r>
    </w:p>
    <w:p w:rsidR="00764497" w:rsidRDefault="006A6B94" w:rsidP="00D403E2">
      <w:r>
        <w:t>9</w:t>
      </w:r>
      <w:r w:rsidR="00764497">
        <w:t>.</w:t>
      </w:r>
      <w:r w:rsidR="00764497">
        <w:tab/>
      </w:r>
      <w:proofErr w:type="spellStart"/>
      <w:r w:rsidR="00764497">
        <w:t>Gaujoux</w:t>
      </w:r>
      <w:proofErr w:type="spellEnd"/>
      <w:r w:rsidR="00764497">
        <w:t xml:space="preserve">, R. and </w:t>
      </w:r>
      <w:proofErr w:type="spellStart"/>
      <w:r w:rsidR="00764497">
        <w:t>Seoighe</w:t>
      </w:r>
      <w:proofErr w:type="spellEnd"/>
      <w:r w:rsidR="00764497">
        <w:t>, C.</w:t>
      </w:r>
      <w:r w:rsidR="008343FA">
        <w:t>,</w:t>
      </w:r>
      <w:r w:rsidR="00764497" w:rsidRPr="00764497">
        <w:t xml:space="preserve"> </w:t>
      </w:r>
      <w:r w:rsidR="00764497" w:rsidRPr="00764497">
        <w:rPr>
          <w:i/>
        </w:rPr>
        <w:t>Semi-supervised Nonnegative Matrix Factorization for gene expression deconvolution: a case study</w:t>
      </w:r>
      <w:r w:rsidR="00764497" w:rsidRPr="00764497">
        <w:t>. Infection, Genetics and Evolution, 2012</w:t>
      </w:r>
      <w:r w:rsidR="00764497">
        <w:t xml:space="preserve">. </w:t>
      </w:r>
      <w:r w:rsidR="00764497" w:rsidRPr="00764497">
        <w:rPr>
          <w:b/>
        </w:rPr>
        <w:t>12</w:t>
      </w:r>
      <w:r w:rsidR="00764497">
        <w:t>(5): p</w:t>
      </w:r>
      <w:r w:rsidR="00764497" w:rsidRPr="00764497">
        <w:t>.913-921.</w:t>
      </w:r>
    </w:p>
    <w:p w:rsidR="00D634A9" w:rsidRDefault="006A6B94" w:rsidP="00D403E2">
      <w:r>
        <w:t>10</w:t>
      </w:r>
      <w:r w:rsidR="00D634A9">
        <w:t>.</w:t>
      </w:r>
      <w:r w:rsidR="00D634A9">
        <w:tab/>
      </w:r>
      <w:proofErr w:type="spellStart"/>
      <w:r w:rsidR="00D634A9" w:rsidRPr="00D634A9">
        <w:t>Finotello</w:t>
      </w:r>
      <w:proofErr w:type="spellEnd"/>
      <w:r w:rsidR="00D634A9" w:rsidRPr="00D634A9">
        <w:t xml:space="preserve">, F., </w:t>
      </w:r>
      <w:r w:rsidR="00D634A9">
        <w:t>et al.</w:t>
      </w:r>
      <w:r w:rsidR="00521A84">
        <w:t>,</w:t>
      </w:r>
      <w:r w:rsidR="00D634A9" w:rsidRPr="00D634A9">
        <w:t xml:space="preserve"> </w:t>
      </w:r>
      <w:proofErr w:type="spellStart"/>
      <w:r w:rsidR="00D634A9" w:rsidRPr="00D634A9">
        <w:rPr>
          <w:i/>
        </w:rPr>
        <w:t>quanTIseq</w:t>
      </w:r>
      <w:proofErr w:type="spellEnd"/>
      <w:r w:rsidR="00D634A9" w:rsidRPr="00D634A9">
        <w:rPr>
          <w:i/>
        </w:rPr>
        <w:t>: quantifying immune contexture of human tumors.</w:t>
      </w:r>
      <w:r w:rsidR="00D634A9" w:rsidRPr="00D634A9">
        <w:t xml:space="preserve"> </w:t>
      </w:r>
      <w:proofErr w:type="spellStart"/>
      <w:proofErr w:type="gramStart"/>
      <w:r w:rsidR="00D634A9" w:rsidRPr="00D634A9">
        <w:t>bioRxiv</w:t>
      </w:r>
      <w:proofErr w:type="spellEnd"/>
      <w:proofErr w:type="gramEnd"/>
      <w:r w:rsidR="00D634A9" w:rsidRPr="00D634A9">
        <w:t>,</w:t>
      </w:r>
      <w:r w:rsidR="00D634A9">
        <w:t xml:space="preserve"> 2017. </w:t>
      </w:r>
      <w:r w:rsidR="00D634A9" w:rsidRPr="00D634A9">
        <w:t>223180.</w:t>
      </w:r>
    </w:p>
    <w:p w:rsidR="00521A84" w:rsidRDefault="006A6B94" w:rsidP="00D403E2">
      <w:r>
        <w:t>11</w:t>
      </w:r>
      <w:r w:rsidR="00521A84">
        <w:t>.</w:t>
      </w:r>
      <w:r w:rsidR="00521A84">
        <w:tab/>
      </w:r>
      <w:proofErr w:type="spellStart"/>
      <w:r w:rsidR="00521A84" w:rsidRPr="00521A84">
        <w:t>Onuchic</w:t>
      </w:r>
      <w:proofErr w:type="spellEnd"/>
      <w:r w:rsidR="00521A84" w:rsidRPr="00521A84">
        <w:t xml:space="preserve">, V., </w:t>
      </w:r>
      <w:r w:rsidR="00E63B4E">
        <w:t xml:space="preserve">et al., </w:t>
      </w:r>
      <w:proofErr w:type="spellStart"/>
      <w:r w:rsidR="00521A84" w:rsidRPr="00E63B4E">
        <w:rPr>
          <w:i/>
        </w:rPr>
        <w:t>Epigenomic</w:t>
      </w:r>
      <w:proofErr w:type="spellEnd"/>
      <w:r w:rsidR="00521A84" w:rsidRPr="00E63B4E">
        <w:rPr>
          <w:i/>
        </w:rPr>
        <w:t xml:space="preserve"> deconvolution of breast tumors reveals metabolic coupling between constituent cell types</w:t>
      </w:r>
      <w:r w:rsidR="00521A84" w:rsidRPr="00521A84">
        <w:t xml:space="preserve">. Cell reports, </w:t>
      </w:r>
      <w:r w:rsidR="00E63B4E">
        <w:t>2016</w:t>
      </w:r>
      <w:r w:rsidR="00E63B4E" w:rsidRPr="00521A84">
        <w:t>.</w:t>
      </w:r>
      <w:r w:rsidR="00E63B4E">
        <w:t xml:space="preserve"> </w:t>
      </w:r>
      <w:r w:rsidR="00521A84" w:rsidRPr="00E63B4E">
        <w:rPr>
          <w:b/>
        </w:rPr>
        <w:t>17</w:t>
      </w:r>
      <w:r w:rsidR="00521A84" w:rsidRPr="00521A84">
        <w:t>(8)</w:t>
      </w:r>
      <w:r w:rsidR="008343FA">
        <w:t>:</w:t>
      </w:r>
      <w:r w:rsidR="00521A84" w:rsidRPr="00521A84">
        <w:t xml:space="preserve"> </w:t>
      </w:r>
      <w:r w:rsidR="00E63B4E">
        <w:t xml:space="preserve">p. </w:t>
      </w:r>
      <w:r w:rsidR="00521A84" w:rsidRPr="00521A84">
        <w:t>2075-2086.</w:t>
      </w:r>
    </w:p>
    <w:p w:rsidR="008343FA" w:rsidRDefault="006A6B94" w:rsidP="00D403E2">
      <w:r>
        <w:t>12</w:t>
      </w:r>
      <w:r w:rsidR="008343FA">
        <w:t>.</w:t>
      </w:r>
      <w:r w:rsidR="008343FA">
        <w:tab/>
      </w:r>
      <w:r w:rsidR="008343FA" w:rsidRPr="008343FA">
        <w:t xml:space="preserve">Gong, T., </w:t>
      </w:r>
      <w:r w:rsidR="008343FA">
        <w:t>et al.,</w:t>
      </w:r>
      <w:r w:rsidR="008343FA" w:rsidRPr="008343FA">
        <w:t xml:space="preserve"> </w:t>
      </w:r>
      <w:proofErr w:type="spellStart"/>
      <w:r w:rsidR="008343FA" w:rsidRPr="008343FA">
        <w:rPr>
          <w:i/>
        </w:rPr>
        <w:t>DeconRNASeq</w:t>
      </w:r>
      <w:proofErr w:type="spellEnd"/>
      <w:r w:rsidR="008343FA" w:rsidRPr="008343FA">
        <w:rPr>
          <w:i/>
        </w:rPr>
        <w:t>: a statistical framework for deconvolution of heterogeneous tissue samples based on mRNA-</w:t>
      </w:r>
      <w:proofErr w:type="spellStart"/>
      <w:r w:rsidR="008343FA" w:rsidRPr="008343FA">
        <w:rPr>
          <w:i/>
        </w:rPr>
        <w:t>Seq</w:t>
      </w:r>
      <w:proofErr w:type="spellEnd"/>
      <w:r w:rsidR="008343FA" w:rsidRPr="008343FA">
        <w:rPr>
          <w:i/>
        </w:rPr>
        <w:t xml:space="preserve"> data</w:t>
      </w:r>
      <w:r w:rsidR="008343FA" w:rsidRPr="008343FA">
        <w:t xml:space="preserve">. Bioinformatics, </w:t>
      </w:r>
      <w:r w:rsidR="008343FA">
        <w:t xml:space="preserve">2013. </w:t>
      </w:r>
      <w:r w:rsidR="008343FA" w:rsidRPr="008343FA">
        <w:rPr>
          <w:b/>
        </w:rPr>
        <w:t>29</w:t>
      </w:r>
      <w:r w:rsidR="008343FA">
        <w:t xml:space="preserve">(8): p. </w:t>
      </w:r>
      <w:r w:rsidR="008343FA" w:rsidRPr="008343FA">
        <w:t>1083-1085.</w:t>
      </w:r>
    </w:p>
    <w:p w:rsidR="002630BF" w:rsidRDefault="006A6B94" w:rsidP="00D403E2">
      <w:r>
        <w:t>13</w:t>
      </w:r>
      <w:r w:rsidR="002630BF">
        <w:t>.</w:t>
      </w:r>
      <w:r w:rsidR="002630BF">
        <w:tab/>
      </w:r>
      <w:r w:rsidR="002630BF" w:rsidRPr="002630BF">
        <w:t xml:space="preserve">Chen, Z., </w:t>
      </w:r>
      <w:r w:rsidR="002630BF">
        <w:t xml:space="preserve">et al., </w:t>
      </w:r>
      <w:r w:rsidR="002630BF" w:rsidRPr="002630BF">
        <w:rPr>
          <w:i/>
        </w:rPr>
        <w:t>Inference of immune cell composition on the expression profiles of mouse tissue.</w:t>
      </w:r>
      <w:r w:rsidR="002630BF" w:rsidRPr="002630BF">
        <w:t xml:space="preserve"> Scientific reports, </w:t>
      </w:r>
      <w:r w:rsidR="002630BF">
        <w:t xml:space="preserve">2017. </w:t>
      </w:r>
      <w:r w:rsidR="002630BF" w:rsidRPr="002630BF">
        <w:rPr>
          <w:b/>
        </w:rPr>
        <w:t>7</w:t>
      </w:r>
      <w:r w:rsidR="002630BF">
        <w:t>: p.</w:t>
      </w:r>
      <w:r w:rsidR="002630BF" w:rsidRPr="002630BF">
        <w:t xml:space="preserve"> 40508.</w:t>
      </w:r>
    </w:p>
    <w:p w:rsidR="008423F4" w:rsidRDefault="006A6B94" w:rsidP="00D403E2">
      <w:pPr>
        <w:rPr>
          <w:lang w:eastAsia="zh-CN"/>
        </w:rPr>
      </w:pPr>
      <w:r>
        <w:lastRenderedPageBreak/>
        <w:t>14</w:t>
      </w:r>
      <w:r w:rsidR="008423F4">
        <w:t>.</w:t>
      </w:r>
      <w:r w:rsidR="008423F4">
        <w:tab/>
      </w:r>
      <w:r w:rsidR="008423F4" w:rsidRPr="008423F4">
        <w:t xml:space="preserve">Wu, A., Qin, F., Chen, Z., </w:t>
      </w:r>
      <w:r w:rsidR="00451222">
        <w:t>et al.,</w:t>
      </w:r>
      <w:r w:rsidR="008423F4" w:rsidRPr="008423F4">
        <w:t xml:space="preserve"> </w:t>
      </w:r>
      <w:proofErr w:type="spellStart"/>
      <w:r w:rsidR="008423F4" w:rsidRPr="00451222">
        <w:rPr>
          <w:i/>
        </w:rPr>
        <w:t>seq-ImmuCC</w:t>
      </w:r>
      <w:proofErr w:type="spellEnd"/>
      <w:r w:rsidR="008423F4" w:rsidRPr="00451222">
        <w:rPr>
          <w:i/>
        </w:rPr>
        <w:t>: Cell-centric view of tissue transcriptome measuring cellular compositions of immune microenvironment from mouse RNA-</w:t>
      </w:r>
      <w:proofErr w:type="spellStart"/>
      <w:r w:rsidR="008423F4" w:rsidRPr="00451222">
        <w:rPr>
          <w:i/>
        </w:rPr>
        <w:t>Seq</w:t>
      </w:r>
      <w:proofErr w:type="spellEnd"/>
      <w:r w:rsidR="008423F4" w:rsidRPr="00451222">
        <w:rPr>
          <w:i/>
        </w:rPr>
        <w:t xml:space="preserve"> data</w:t>
      </w:r>
      <w:r w:rsidR="008423F4" w:rsidRPr="008423F4">
        <w:t xml:space="preserve">. Frontiers in Immunology, </w:t>
      </w:r>
      <w:r w:rsidR="00451222">
        <w:t xml:space="preserve">2018. </w:t>
      </w:r>
      <w:r w:rsidR="008423F4" w:rsidRPr="00451222">
        <w:rPr>
          <w:b/>
        </w:rPr>
        <w:t>9</w:t>
      </w:r>
      <w:r w:rsidR="00451222">
        <w:t>: p.</w:t>
      </w:r>
      <w:r w:rsidR="008423F4" w:rsidRPr="008423F4">
        <w:t xml:space="preserve"> 1286.</w:t>
      </w:r>
      <w:r w:rsidR="00451222">
        <w:tab/>
      </w:r>
      <w:r w:rsidR="005C5280">
        <w:rPr>
          <w:color w:val="FF0000"/>
          <w:lang w:eastAsia="zh-CN"/>
        </w:rPr>
        <w:t>Same as above 13</w:t>
      </w:r>
      <w:r w:rsidR="005C5280">
        <w:rPr>
          <w:rFonts w:hint="eastAsia"/>
          <w:color w:val="FF0000"/>
          <w:lang w:eastAsia="zh-CN"/>
        </w:rPr>
        <w:t xml:space="preserve">, just </w:t>
      </w:r>
      <w:r w:rsidR="005C5280">
        <w:rPr>
          <w:color w:val="FF0000"/>
          <w:lang w:eastAsia="zh-CN"/>
        </w:rPr>
        <w:t>extend</w:t>
      </w:r>
      <w:bookmarkStart w:id="0" w:name="_GoBack"/>
      <w:bookmarkEnd w:id="0"/>
      <w:r w:rsidR="005C5280">
        <w:rPr>
          <w:color w:val="FF0000"/>
          <w:lang w:eastAsia="zh-CN"/>
        </w:rPr>
        <w:t xml:space="preserve"> and </w:t>
      </w:r>
      <w:r w:rsidR="005C5280">
        <w:rPr>
          <w:rFonts w:hint="eastAsia"/>
          <w:color w:val="FF0000"/>
          <w:lang w:eastAsia="zh-CN"/>
        </w:rPr>
        <w:t xml:space="preserve">rewrite the </w:t>
      </w:r>
      <w:r w:rsidR="00451222" w:rsidRPr="00D10E6D">
        <w:rPr>
          <w:color w:val="FF0000"/>
          <w:lang w:eastAsia="zh-CN"/>
        </w:rPr>
        <w:t>scientific reports</w:t>
      </w:r>
      <w:r w:rsidR="005C5280">
        <w:rPr>
          <w:color w:val="FF0000"/>
          <w:lang w:eastAsia="zh-CN"/>
        </w:rPr>
        <w:t xml:space="preserve"> paper above</w:t>
      </w:r>
    </w:p>
    <w:p w:rsidR="002630BF" w:rsidRDefault="006A6B94" w:rsidP="00D403E2">
      <w:r>
        <w:t>15</w:t>
      </w:r>
      <w:r w:rsidR="005A39FA">
        <w:t xml:space="preserve">. </w:t>
      </w:r>
      <w:r w:rsidR="005A39FA">
        <w:tab/>
      </w:r>
      <w:r w:rsidR="005A39FA" w:rsidRPr="005A39FA">
        <w:t xml:space="preserve">Chen, S. H., </w:t>
      </w:r>
      <w:r w:rsidR="005A39FA">
        <w:t>et al.,</w:t>
      </w:r>
      <w:r w:rsidR="005A39FA" w:rsidRPr="005A39FA">
        <w:t xml:space="preserve"> </w:t>
      </w:r>
      <w:r w:rsidR="005A39FA" w:rsidRPr="005A39FA">
        <w:rPr>
          <w:i/>
        </w:rPr>
        <w:t>A gene profiling deconvolution approach to estimating immune cell composition from complex tissues</w:t>
      </w:r>
      <w:r w:rsidR="005A39FA" w:rsidRPr="005A39FA">
        <w:t xml:space="preserve">. BMC bioinformatics, </w:t>
      </w:r>
      <w:r w:rsidR="005A39FA">
        <w:t xml:space="preserve">2018. </w:t>
      </w:r>
      <w:r w:rsidR="005A39FA" w:rsidRPr="005A39FA">
        <w:rPr>
          <w:b/>
        </w:rPr>
        <w:t>19</w:t>
      </w:r>
      <w:r w:rsidR="005A39FA">
        <w:t xml:space="preserve">(4): p. </w:t>
      </w:r>
      <w:r w:rsidR="005A39FA" w:rsidRPr="005A39FA">
        <w:t>154</w:t>
      </w:r>
    </w:p>
    <w:p w:rsidR="005A39FA" w:rsidRDefault="006A6B94" w:rsidP="00D403E2">
      <w:r>
        <w:t>16</w:t>
      </w:r>
      <w:r w:rsidR="005A39FA">
        <w:t>.</w:t>
      </w:r>
      <w:r w:rsidR="005A39FA">
        <w:tab/>
      </w:r>
      <w:r w:rsidR="005A39FA" w:rsidRPr="005A39FA">
        <w:t xml:space="preserve">Wilson, D. R., </w:t>
      </w:r>
      <w:r w:rsidR="005A39FA">
        <w:t>et al.</w:t>
      </w:r>
      <w:r w:rsidR="005A39FA" w:rsidRPr="005A39FA">
        <w:t xml:space="preserve"> </w:t>
      </w:r>
      <w:proofErr w:type="spellStart"/>
      <w:r w:rsidR="005A39FA" w:rsidRPr="005A39FA">
        <w:rPr>
          <w:i/>
        </w:rPr>
        <w:t>ICeD</w:t>
      </w:r>
      <w:proofErr w:type="spellEnd"/>
      <w:r w:rsidR="005A39FA" w:rsidRPr="005A39FA">
        <w:rPr>
          <w:i/>
        </w:rPr>
        <w:t>-T Provides Accurate Estimates of Immune Cell Abundance in Tumor Samples by Allowing For Aberrant Gene Expression Patterns</w:t>
      </w:r>
      <w:r w:rsidR="005A39FA" w:rsidRPr="005A39FA">
        <w:t xml:space="preserve">. </w:t>
      </w:r>
      <w:proofErr w:type="spellStart"/>
      <w:proofErr w:type="gramStart"/>
      <w:r w:rsidR="005A39FA" w:rsidRPr="005A39FA">
        <w:t>bioRxiv</w:t>
      </w:r>
      <w:proofErr w:type="spellEnd"/>
      <w:proofErr w:type="gramEnd"/>
      <w:r w:rsidR="005A39FA" w:rsidRPr="005A39FA">
        <w:t xml:space="preserve">, </w:t>
      </w:r>
      <w:r w:rsidR="005A39FA">
        <w:t>2018: p.</w:t>
      </w:r>
      <w:r w:rsidR="005A39FA" w:rsidRPr="005A39FA">
        <w:t>326421</w:t>
      </w:r>
    </w:p>
    <w:p w:rsidR="006D75CB" w:rsidRDefault="006A6B94" w:rsidP="00D403E2">
      <w:r>
        <w:t>17</w:t>
      </w:r>
      <w:r w:rsidR="006D75CB">
        <w:t>.</w:t>
      </w:r>
      <w:r w:rsidR="006D75CB">
        <w:tab/>
      </w:r>
      <w:proofErr w:type="spellStart"/>
      <w:r w:rsidR="006D75CB" w:rsidRPr="006D75CB">
        <w:t>Tappeiner</w:t>
      </w:r>
      <w:proofErr w:type="spellEnd"/>
      <w:r w:rsidR="006D75CB" w:rsidRPr="006D75CB">
        <w:t xml:space="preserve">, E., </w:t>
      </w:r>
      <w:r w:rsidR="006D75CB">
        <w:t xml:space="preserve">et al., </w:t>
      </w:r>
      <w:proofErr w:type="spellStart"/>
      <w:r w:rsidR="006D75CB" w:rsidRPr="006D75CB">
        <w:rPr>
          <w:i/>
        </w:rPr>
        <w:t>TIminer</w:t>
      </w:r>
      <w:proofErr w:type="spellEnd"/>
      <w:r w:rsidR="006D75CB" w:rsidRPr="006D75CB">
        <w:rPr>
          <w:i/>
        </w:rPr>
        <w:t>: NGS data mining pipeline for cancer immunology and immunotherapy</w:t>
      </w:r>
      <w:r w:rsidR="006D75CB" w:rsidRPr="006D75CB">
        <w:t xml:space="preserve">. Bioinformatics, </w:t>
      </w:r>
      <w:r w:rsidR="006D75CB">
        <w:t xml:space="preserve">2017. </w:t>
      </w:r>
      <w:r w:rsidR="006D75CB" w:rsidRPr="006D75CB">
        <w:rPr>
          <w:b/>
        </w:rPr>
        <w:t>33</w:t>
      </w:r>
      <w:r w:rsidR="006D75CB">
        <w:t xml:space="preserve">(19): p. </w:t>
      </w:r>
      <w:r w:rsidR="006D75CB" w:rsidRPr="006D75CB">
        <w:t>3140-3141.</w:t>
      </w:r>
    </w:p>
    <w:p w:rsidR="006A30DF" w:rsidRDefault="003D71E5" w:rsidP="00D403E2">
      <w:pPr>
        <w:rPr>
          <w:lang w:eastAsia="zh-CN"/>
        </w:rPr>
      </w:pPr>
      <w:r>
        <w:rPr>
          <w:lang w:eastAsia="zh-CN"/>
        </w:rPr>
        <w:t>18</w:t>
      </w:r>
      <w:r w:rsidR="006A30DF">
        <w:rPr>
          <w:lang w:eastAsia="zh-CN"/>
        </w:rPr>
        <w:t>.</w:t>
      </w:r>
      <w:r w:rsidR="006A30DF">
        <w:rPr>
          <w:lang w:eastAsia="zh-CN"/>
        </w:rPr>
        <w:tab/>
      </w:r>
      <w:proofErr w:type="spellStart"/>
      <w:r w:rsidR="006A30DF" w:rsidRPr="006A30DF">
        <w:rPr>
          <w:lang w:eastAsia="zh-CN"/>
        </w:rPr>
        <w:t>Aran</w:t>
      </w:r>
      <w:proofErr w:type="spellEnd"/>
      <w:r w:rsidR="006A30DF" w:rsidRPr="006A30DF">
        <w:rPr>
          <w:lang w:eastAsia="zh-CN"/>
        </w:rPr>
        <w:t xml:space="preserve">, D., </w:t>
      </w:r>
      <w:r w:rsidR="006A30DF">
        <w:rPr>
          <w:lang w:eastAsia="zh-CN"/>
        </w:rPr>
        <w:t xml:space="preserve">et al., </w:t>
      </w:r>
      <w:proofErr w:type="spellStart"/>
      <w:r w:rsidR="006A30DF" w:rsidRPr="006A30DF">
        <w:rPr>
          <w:i/>
          <w:lang w:eastAsia="zh-CN"/>
        </w:rPr>
        <w:t>xCell</w:t>
      </w:r>
      <w:proofErr w:type="spellEnd"/>
      <w:r w:rsidR="006A30DF" w:rsidRPr="006A30DF">
        <w:rPr>
          <w:i/>
          <w:lang w:eastAsia="zh-CN"/>
        </w:rPr>
        <w:t>: digitally portraying the tissue cellular heterogeneity landscape</w:t>
      </w:r>
      <w:r w:rsidR="006A30DF" w:rsidRPr="006A30DF">
        <w:rPr>
          <w:lang w:eastAsia="zh-CN"/>
        </w:rPr>
        <w:t xml:space="preserve">. Genome biology, </w:t>
      </w:r>
      <w:r w:rsidR="006A30DF">
        <w:rPr>
          <w:lang w:eastAsia="zh-CN"/>
        </w:rPr>
        <w:t xml:space="preserve">2017. </w:t>
      </w:r>
      <w:r w:rsidR="006A30DF" w:rsidRPr="006A30DF">
        <w:rPr>
          <w:b/>
          <w:lang w:eastAsia="zh-CN"/>
        </w:rPr>
        <w:t>18</w:t>
      </w:r>
      <w:r w:rsidR="006A30DF">
        <w:rPr>
          <w:lang w:eastAsia="zh-CN"/>
        </w:rPr>
        <w:t>(1): p.</w:t>
      </w:r>
      <w:r w:rsidR="006A30DF" w:rsidRPr="006A30DF">
        <w:rPr>
          <w:lang w:eastAsia="zh-CN"/>
        </w:rPr>
        <w:t xml:space="preserve"> 220.</w:t>
      </w:r>
    </w:p>
    <w:p w:rsidR="009658BD" w:rsidRDefault="009658BD" w:rsidP="00D403E2">
      <w:pPr>
        <w:rPr>
          <w:lang w:eastAsia="zh-CN"/>
        </w:rPr>
      </w:pPr>
    </w:p>
    <w:p w:rsidR="003D71E5" w:rsidRDefault="003D71E5" w:rsidP="00D403E2">
      <w:pPr>
        <w:rPr>
          <w:lang w:eastAsia="zh-CN"/>
        </w:rPr>
      </w:pPr>
    </w:p>
    <w:p w:rsidR="0098591D" w:rsidRDefault="0098591D" w:rsidP="00D403E2">
      <w:pPr>
        <w:rPr>
          <w:lang w:eastAsia="zh-CN"/>
        </w:rPr>
      </w:pPr>
    </w:p>
    <w:p w:rsidR="000F5519" w:rsidRDefault="000F5519" w:rsidP="00D403E2">
      <w:pPr>
        <w:rPr>
          <w:lang w:eastAsia="zh-CN"/>
        </w:rPr>
      </w:pPr>
    </w:p>
    <w:p w:rsidR="000F5519" w:rsidRDefault="000F5519" w:rsidP="00D403E2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537A6" w:rsidTr="00A06B6A">
        <w:tc>
          <w:tcPr>
            <w:tcW w:w="9350" w:type="dxa"/>
            <w:gridSpan w:val="2"/>
          </w:tcPr>
          <w:p w:rsidR="00E537A6" w:rsidRDefault="00E537A6" w:rsidP="00D403E2">
            <w:r w:rsidRPr="00014E1E">
              <w:rPr>
                <w:highlight w:val="yellow"/>
              </w:rPr>
              <w:lastRenderedPageBreak/>
              <w:t>Review:</w:t>
            </w:r>
          </w:p>
        </w:tc>
      </w:tr>
      <w:tr w:rsidR="00E537A6" w:rsidTr="00E537A6">
        <w:tc>
          <w:tcPr>
            <w:tcW w:w="1525" w:type="dxa"/>
          </w:tcPr>
          <w:p w:rsidR="00E537A6" w:rsidRDefault="00E537A6" w:rsidP="00D403E2">
            <w:r>
              <w:t>year</w:t>
            </w:r>
          </w:p>
        </w:tc>
        <w:tc>
          <w:tcPr>
            <w:tcW w:w="7825" w:type="dxa"/>
          </w:tcPr>
          <w:p w:rsidR="00E537A6" w:rsidRDefault="00E537A6" w:rsidP="00D403E2">
            <w:r>
              <w:t>Title</w:t>
            </w:r>
          </w:p>
        </w:tc>
      </w:tr>
      <w:tr w:rsidR="00283810" w:rsidTr="00E537A6">
        <w:tc>
          <w:tcPr>
            <w:tcW w:w="1525" w:type="dxa"/>
          </w:tcPr>
          <w:p w:rsidR="00283810" w:rsidRDefault="00283810" w:rsidP="00D403E2">
            <w:r>
              <w:t>2013</w:t>
            </w:r>
          </w:p>
        </w:tc>
        <w:tc>
          <w:tcPr>
            <w:tcW w:w="7825" w:type="dxa"/>
          </w:tcPr>
          <w:p w:rsidR="00283810" w:rsidRPr="00AE20C8" w:rsidRDefault="00283810" w:rsidP="00D403E2">
            <w:r>
              <w:t>Computational Deconvolution :Extracting Cell Type-Specific Information from Heterogeneous Samples</w:t>
            </w:r>
          </w:p>
        </w:tc>
      </w:tr>
      <w:tr w:rsidR="00E537A6" w:rsidTr="00E537A6">
        <w:tc>
          <w:tcPr>
            <w:tcW w:w="1525" w:type="dxa"/>
          </w:tcPr>
          <w:p w:rsidR="00E537A6" w:rsidRDefault="00283810" w:rsidP="00D403E2">
            <w:r>
              <w:t>2015</w:t>
            </w:r>
          </w:p>
        </w:tc>
        <w:tc>
          <w:tcPr>
            <w:tcW w:w="7825" w:type="dxa"/>
          </w:tcPr>
          <w:p w:rsidR="00E537A6" w:rsidRDefault="00283810" w:rsidP="00D403E2">
            <w:r w:rsidRPr="00283810">
              <w:t>A Critical Survey of Deconvolution Methods for Separating cell-types in Complex Tissues</w:t>
            </w:r>
          </w:p>
        </w:tc>
      </w:tr>
      <w:tr w:rsidR="00283810" w:rsidTr="00E537A6">
        <w:tc>
          <w:tcPr>
            <w:tcW w:w="1525" w:type="dxa"/>
          </w:tcPr>
          <w:p w:rsidR="00283810" w:rsidRDefault="00283810" w:rsidP="00D403E2">
            <w:r>
              <w:t>2018</w:t>
            </w:r>
          </w:p>
        </w:tc>
        <w:tc>
          <w:tcPr>
            <w:tcW w:w="7825" w:type="dxa"/>
          </w:tcPr>
          <w:p w:rsidR="00283810" w:rsidRDefault="00283810" w:rsidP="00D403E2">
            <w:r w:rsidRPr="00AE20C8">
              <w:t>Quantifying tumor-infiltrating immune cells from transcriptomics data</w:t>
            </w:r>
          </w:p>
        </w:tc>
      </w:tr>
      <w:tr w:rsidR="00E537A6" w:rsidTr="00E537A6">
        <w:tc>
          <w:tcPr>
            <w:tcW w:w="1525" w:type="dxa"/>
          </w:tcPr>
          <w:p w:rsidR="00E537A6" w:rsidRDefault="00283810" w:rsidP="00D403E2">
            <w:r>
              <w:t>2018</w:t>
            </w:r>
          </w:p>
        </w:tc>
        <w:tc>
          <w:tcPr>
            <w:tcW w:w="7825" w:type="dxa"/>
          </w:tcPr>
          <w:p w:rsidR="00E537A6" w:rsidRDefault="00283810" w:rsidP="00D403E2">
            <w:r w:rsidRPr="00283810">
              <w:t>Computational deconvolution of transcriptomics data from mixed cell populations</w:t>
            </w:r>
          </w:p>
        </w:tc>
      </w:tr>
    </w:tbl>
    <w:p w:rsidR="008423F4" w:rsidRDefault="008423F4" w:rsidP="00D403E2"/>
    <w:p w:rsidR="00E537A6" w:rsidRDefault="00E537A6" w:rsidP="00D403E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34"/>
        <w:gridCol w:w="702"/>
        <w:gridCol w:w="2059"/>
        <w:gridCol w:w="1260"/>
        <w:gridCol w:w="3510"/>
      </w:tblGrid>
      <w:tr w:rsidR="0098604E" w:rsidTr="0098604E">
        <w:tc>
          <w:tcPr>
            <w:tcW w:w="1734" w:type="dxa"/>
          </w:tcPr>
          <w:p w:rsidR="0098604E" w:rsidRPr="00F64B1C" w:rsidRDefault="0098604E" w:rsidP="008423F4">
            <w:pPr>
              <w:jc w:val="center"/>
              <w:rPr>
                <w:highlight w:val="yellow"/>
              </w:rPr>
            </w:pPr>
            <w:r w:rsidRPr="00F64B1C">
              <w:rPr>
                <w:highlight w:val="yellow"/>
              </w:rPr>
              <w:t>Method</w:t>
            </w:r>
          </w:p>
        </w:tc>
        <w:tc>
          <w:tcPr>
            <w:tcW w:w="702" w:type="dxa"/>
          </w:tcPr>
          <w:p w:rsidR="0098604E" w:rsidRPr="00F64B1C" w:rsidRDefault="0098604E" w:rsidP="008423F4">
            <w:pPr>
              <w:jc w:val="center"/>
              <w:rPr>
                <w:highlight w:val="yellow"/>
              </w:rPr>
            </w:pPr>
            <w:r w:rsidRPr="00F64B1C">
              <w:rPr>
                <w:highlight w:val="yellow"/>
              </w:rPr>
              <w:t>Data</w:t>
            </w:r>
          </w:p>
        </w:tc>
        <w:tc>
          <w:tcPr>
            <w:tcW w:w="2059" w:type="dxa"/>
          </w:tcPr>
          <w:p w:rsidR="0098604E" w:rsidRPr="00F64B1C" w:rsidRDefault="0098604E" w:rsidP="008423F4">
            <w:pPr>
              <w:jc w:val="center"/>
              <w:rPr>
                <w:highlight w:val="yellow"/>
              </w:rPr>
            </w:pPr>
            <w:r w:rsidRPr="00F64B1C">
              <w:rPr>
                <w:highlight w:val="yellow"/>
              </w:rPr>
              <w:t>Country/university</w:t>
            </w:r>
          </w:p>
        </w:tc>
        <w:tc>
          <w:tcPr>
            <w:tcW w:w="1260" w:type="dxa"/>
          </w:tcPr>
          <w:p w:rsidR="0098604E" w:rsidRPr="00F64B1C" w:rsidRDefault="0098604E" w:rsidP="008423F4">
            <w:pPr>
              <w:jc w:val="center"/>
              <w:rPr>
                <w:highlight w:val="yellow"/>
              </w:rPr>
            </w:pPr>
            <w:r w:rsidRPr="00F64B1C">
              <w:rPr>
                <w:highlight w:val="yellow"/>
              </w:rPr>
              <w:t>Citation (</w:t>
            </w:r>
            <w:r>
              <w:rPr>
                <w:highlight w:val="yellow"/>
              </w:rPr>
              <w:t>2018.10</w:t>
            </w:r>
            <w:r w:rsidRPr="00F64B1C">
              <w:rPr>
                <w:highlight w:val="yellow"/>
              </w:rPr>
              <w:t>)</w:t>
            </w:r>
          </w:p>
        </w:tc>
        <w:tc>
          <w:tcPr>
            <w:tcW w:w="3510" w:type="dxa"/>
          </w:tcPr>
          <w:p w:rsidR="0098604E" w:rsidRPr="00F64B1C" w:rsidRDefault="0098604E" w:rsidP="008423F4">
            <w:pPr>
              <w:jc w:val="center"/>
              <w:rPr>
                <w:highlight w:val="yellow"/>
              </w:rPr>
            </w:pPr>
            <w:r w:rsidRPr="00F64B1C">
              <w:rPr>
                <w:highlight w:val="yellow"/>
              </w:rPr>
              <w:t>journal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r>
              <w:t>CIBERSORT</w:t>
            </w:r>
          </w:p>
        </w:tc>
        <w:tc>
          <w:tcPr>
            <w:tcW w:w="702" w:type="dxa"/>
          </w:tcPr>
          <w:p w:rsidR="0098604E" w:rsidRDefault="0098604E" w:rsidP="00D403E2">
            <w:r>
              <w:t>2015</w:t>
            </w:r>
          </w:p>
        </w:tc>
        <w:tc>
          <w:tcPr>
            <w:tcW w:w="2059" w:type="dxa"/>
          </w:tcPr>
          <w:p w:rsidR="0098604E" w:rsidRDefault="0098604E" w:rsidP="00D403E2">
            <w:r>
              <w:t>Stanford</w:t>
            </w:r>
          </w:p>
        </w:tc>
        <w:tc>
          <w:tcPr>
            <w:tcW w:w="1260" w:type="dxa"/>
          </w:tcPr>
          <w:p w:rsidR="0098604E" w:rsidRDefault="0098604E" w:rsidP="00D403E2">
            <w:r>
              <w:t>470</w:t>
            </w:r>
          </w:p>
        </w:tc>
        <w:tc>
          <w:tcPr>
            <w:tcW w:w="3510" w:type="dxa"/>
          </w:tcPr>
          <w:p w:rsidR="0098604E" w:rsidRDefault="0098604E" w:rsidP="00D403E2">
            <w:r>
              <w:t>Nature methods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r>
              <w:t>TIMER</w:t>
            </w:r>
          </w:p>
        </w:tc>
        <w:tc>
          <w:tcPr>
            <w:tcW w:w="702" w:type="dxa"/>
          </w:tcPr>
          <w:p w:rsidR="0098604E" w:rsidRDefault="0098604E" w:rsidP="00D403E2">
            <w:r>
              <w:t>2016</w:t>
            </w:r>
          </w:p>
        </w:tc>
        <w:tc>
          <w:tcPr>
            <w:tcW w:w="2059" w:type="dxa"/>
          </w:tcPr>
          <w:p w:rsidR="0098604E" w:rsidRDefault="0098604E" w:rsidP="00D403E2">
            <w:r>
              <w:t>Harvard</w:t>
            </w:r>
          </w:p>
        </w:tc>
        <w:tc>
          <w:tcPr>
            <w:tcW w:w="1260" w:type="dxa"/>
          </w:tcPr>
          <w:p w:rsidR="0098604E" w:rsidRDefault="0098604E" w:rsidP="00D403E2">
            <w:r>
              <w:t>97</w:t>
            </w:r>
          </w:p>
        </w:tc>
        <w:tc>
          <w:tcPr>
            <w:tcW w:w="3510" w:type="dxa"/>
          </w:tcPr>
          <w:p w:rsidR="0098604E" w:rsidRDefault="0098604E" w:rsidP="00D403E2">
            <w:r>
              <w:t>Genome Biology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r>
              <w:t>EPIC</w:t>
            </w:r>
          </w:p>
        </w:tc>
        <w:tc>
          <w:tcPr>
            <w:tcW w:w="702" w:type="dxa"/>
          </w:tcPr>
          <w:p w:rsidR="0098604E" w:rsidRDefault="0098604E" w:rsidP="00D403E2">
            <w:r>
              <w:t>2017</w:t>
            </w:r>
          </w:p>
        </w:tc>
        <w:tc>
          <w:tcPr>
            <w:tcW w:w="2059" w:type="dxa"/>
          </w:tcPr>
          <w:p w:rsidR="0098604E" w:rsidRDefault="0098604E" w:rsidP="00D403E2">
            <w:r>
              <w:t>S</w:t>
            </w:r>
            <w:r w:rsidRPr="003D5691">
              <w:t>witzerland</w:t>
            </w:r>
          </w:p>
        </w:tc>
        <w:tc>
          <w:tcPr>
            <w:tcW w:w="1260" w:type="dxa"/>
          </w:tcPr>
          <w:p w:rsidR="0098604E" w:rsidRDefault="0098604E" w:rsidP="00D403E2">
            <w:r>
              <w:t>11</w:t>
            </w:r>
          </w:p>
        </w:tc>
        <w:tc>
          <w:tcPr>
            <w:tcW w:w="3510" w:type="dxa"/>
          </w:tcPr>
          <w:p w:rsidR="0098604E" w:rsidRDefault="0098604E" w:rsidP="00D403E2">
            <w:proofErr w:type="spellStart"/>
            <w:r>
              <w:t>Elife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proofErr w:type="spellStart"/>
            <w:r>
              <w:t>cellMix</w:t>
            </w:r>
            <w:proofErr w:type="spellEnd"/>
          </w:p>
        </w:tc>
        <w:tc>
          <w:tcPr>
            <w:tcW w:w="702" w:type="dxa"/>
          </w:tcPr>
          <w:p w:rsidR="0098604E" w:rsidRDefault="0098604E" w:rsidP="00D403E2">
            <w:r>
              <w:t>2013</w:t>
            </w:r>
          </w:p>
        </w:tc>
        <w:tc>
          <w:tcPr>
            <w:tcW w:w="2059" w:type="dxa"/>
          </w:tcPr>
          <w:p w:rsidR="0098604E" w:rsidRPr="003D5691" w:rsidRDefault="0098604E" w:rsidP="00D403E2">
            <w:r>
              <w:t xml:space="preserve">South </w:t>
            </w:r>
            <w:r w:rsidR="003E4F19">
              <w:t>A</w:t>
            </w:r>
            <w:r>
              <w:t>frica</w:t>
            </w:r>
            <w:r w:rsidR="003E4F19">
              <w:t xml:space="preserve"> </w:t>
            </w:r>
            <w:r>
              <w:t>(</w:t>
            </w:r>
            <w:proofErr w:type="spellStart"/>
            <w:r>
              <w:t>Gaujoux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98604E" w:rsidRDefault="0098604E" w:rsidP="00D403E2">
            <w:r>
              <w:t>107</w:t>
            </w:r>
          </w:p>
        </w:tc>
        <w:tc>
          <w:tcPr>
            <w:tcW w:w="3510" w:type="dxa"/>
          </w:tcPr>
          <w:p w:rsidR="0098604E" w:rsidRDefault="0098604E" w:rsidP="00D403E2">
            <w:r w:rsidRPr="00BF772B">
              <w:t>Bioinformatics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r>
              <w:t>ESTIMATE</w:t>
            </w:r>
          </w:p>
        </w:tc>
        <w:tc>
          <w:tcPr>
            <w:tcW w:w="702" w:type="dxa"/>
          </w:tcPr>
          <w:p w:rsidR="0098604E" w:rsidRDefault="0098604E" w:rsidP="00D403E2">
            <w:r>
              <w:t>2013</w:t>
            </w:r>
          </w:p>
        </w:tc>
        <w:tc>
          <w:tcPr>
            <w:tcW w:w="2059" w:type="dxa"/>
          </w:tcPr>
          <w:p w:rsidR="0098604E" w:rsidRPr="003D5691" w:rsidRDefault="0098604E" w:rsidP="00D403E2">
            <w:r>
              <w:t>MD Anderson CC</w:t>
            </w:r>
          </w:p>
        </w:tc>
        <w:tc>
          <w:tcPr>
            <w:tcW w:w="1260" w:type="dxa"/>
          </w:tcPr>
          <w:p w:rsidR="0098604E" w:rsidRDefault="0098604E" w:rsidP="00D403E2">
            <w:r>
              <w:t>328</w:t>
            </w:r>
          </w:p>
        </w:tc>
        <w:tc>
          <w:tcPr>
            <w:tcW w:w="3510" w:type="dxa"/>
          </w:tcPr>
          <w:p w:rsidR="00533E33" w:rsidRDefault="0098604E" w:rsidP="00D403E2">
            <w:r>
              <w:t>Nature comm.</w:t>
            </w:r>
          </w:p>
        </w:tc>
      </w:tr>
      <w:tr w:rsidR="00DD26FB" w:rsidTr="0098604E">
        <w:tc>
          <w:tcPr>
            <w:tcW w:w="1734" w:type="dxa"/>
          </w:tcPr>
          <w:p w:rsidR="00DD26FB" w:rsidRDefault="00DD26FB" w:rsidP="00D403E2">
            <w:proofErr w:type="spellStart"/>
            <w:r>
              <w:t>ICeD</w:t>
            </w:r>
            <w:proofErr w:type="spellEnd"/>
            <w:r>
              <w:t>-T</w:t>
            </w:r>
          </w:p>
        </w:tc>
        <w:tc>
          <w:tcPr>
            <w:tcW w:w="702" w:type="dxa"/>
          </w:tcPr>
          <w:p w:rsidR="00DD26FB" w:rsidRDefault="00DD26FB" w:rsidP="00D403E2">
            <w:r>
              <w:t>2018</w:t>
            </w:r>
          </w:p>
        </w:tc>
        <w:tc>
          <w:tcPr>
            <w:tcW w:w="2059" w:type="dxa"/>
          </w:tcPr>
          <w:p w:rsidR="00DD26FB" w:rsidRDefault="00DD26FB" w:rsidP="00D403E2">
            <w:r>
              <w:t>North Carolina Univ.</w:t>
            </w:r>
          </w:p>
        </w:tc>
        <w:tc>
          <w:tcPr>
            <w:tcW w:w="1260" w:type="dxa"/>
          </w:tcPr>
          <w:p w:rsidR="00DD26FB" w:rsidRDefault="00DD26FB" w:rsidP="00D403E2">
            <w:r>
              <w:t>0</w:t>
            </w:r>
          </w:p>
        </w:tc>
        <w:tc>
          <w:tcPr>
            <w:tcW w:w="3510" w:type="dxa"/>
          </w:tcPr>
          <w:p w:rsidR="00DD26FB" w:rsidRDefault="00DD26FB" w:rsidP="00D403E2">
            <w:proofErr w:type="spellStart"/>
            <w:r>
              <w:t>BiorXiv</w:t>
            </w:r>
            <w:proofErr w:type="spellEnd"/>
          </w:p>
        </w:tc>
      </w:tr>
      <w:tr w:rsidR="00533E33" w:rsidTr="0098604E">
        <w:tc>
          <w:tcPr>
            <w:tcW w:w="1734" w:type="dxa"/>
          </w:tcPr>
          <w:p w:rsidR="00533E33" w:rsidRDefault="00533E33" w:rsidP="00D403E2">
            <w:proofErr w:type="spellStart"/>
            <w:r>
              <w:t>EDec</w:t>
            </w:r>
            <w:proofErr w:type="spellEnd"/>
          </w:p>
        </w:tc>
        <w:tc>
          <w:tcPr>
            <w:tcW w:w="702" w:type="dxa"/>
          </w:tcPr>
          <w:p w:rsidR="00533E33" w:rsidRDefault="00533E33" w:rsidP="00D403E2">
            <w:r>
              <w:t>2016</w:t>
            </w:r>
          </w:p>
        </w:tc>
        <w:tc>
          <w:tcPr>
            <w:tcW w:w="2059" w:type="dxa"/>
          </w:tcPr>
          <w:p w:rsidR="00533E33" w:rsidRDefault="00533E33" w:rsidP="00D403E2">
            <w:r>
              <w:t>Baylor college of med</w:t>
            </w:r>
          </w:p>
        </w:tc>
        <w:tc>
          <w:tcPr>
            <w:tcW w:w="1260" w:type="dxa"/>
          </w:tcPr>
          <w:p w:rsidR="00533E33" w:rsidRDefault="00533E33" w:rsidP="00D403E2">
            <w:r>
              <w:t>13</w:t>
            </w:r>
          </w:p>
        </w:tc>
        <w:tc>
          <w:tcPr>
            <w:tcW w:w="3510" w:type="dxa"/>
          </w:tcPr>
          <w:p w:rsidR="00533E33" w:rsidRDefault="00533E33" w:rsidP="00D403E2">
            <w:r>
              <w:t>Cell report</w:t>
            </w:r>
          </w:p>
        </w:tc>
      </w:tr>
      <w:tr w:rsidR="000E62B9" w:rsidTr="0098604E">
        <w:tc>
          <w:tcPr>
            <w:tcW w:w="1734" w:type="dxa"/>
          </w:tcPr>
          <w:p w:rsidR="000E62B9" w:rsidRDefault="000E62B9" w:rsidP="00D403E2">
            <w:proofErr w:type="spellStart"/>
            <w:r>
              <w:t>MySort</w:t>
            </w:r>
            <w:proofErr w:type="spellEnd"/>
          </w:p>
        </w:tc>
        <w:tc>
          <w:tcPr>
            <w:tcW w:w="702" w:type="dxa"/>
          </w:tcPr>
          <w:p w:rsidR="000E62B9" w:rsidRDefault="000E62B9" w:rsidP="00D403E2">
            <w:r>
              <w:t>2018</w:t>
            </w:r>
          </w:p>
        </w:tc>
        <w:tc>
          <w:tcPr>
            <w:tcW w:w="2059" w:type="dxa"/>
          </w:tcPr>
          <w:p w:rsidR="000E62B9" w:rsidRDefault="000E62B9" w:rsidP="00D403E2">
            <w:r>
              <w:t>Taiwan</w:t>
            </w:r>
          </w:p>
        </w:tc>
        <w:tc>
          <w:tcPr>
            <w:tcW w:w="1260" w:type="dxa"/>
          </w:tcPr>
          <w:p w:rsidR="000E62B9" w:rsidRDefault="000E62B9" w:rsidP="00D403E2">
            <w:r>
              <w:t>0</w:t>
            </w:r>
          </w:p>
        </w:tc>
        <w:tc>
          <w:tcPr>
            <w:tcW w:w="3510" w:type="dxa"/>
          </w:tcPr>
          <w:p w:rsidR="000E62B9" w:rsidRDefault="000E62B9" w:rsidP="00D403E2">
            <w:proofErr w:type="spellStart"/>
            <w:r w:rsidRPr="000E62B9">
              <w:t>bmcbioinformatics</w:t>
            </w:r>
            <w:proofErr w:type="spellEnd"/>
          </w:p>
        </w:tc>
      </w:tr>
      <w:tr w:rsidR="00014E1E" w:rsidTr="0098604E">
        <w:tc>
          <w:tcPr>
            <w:tcW w:w="1734" w:type="dxa"/>
          </w:tcPr>
          <w:p w:rsidR="00014E1E" w:rsidRDefault="00014E1E" w:rsidP="00D403E2">
            <w:proofErr w:type="spellStart"/>
            <w:r>
              <w:t>ImmuneCC</w:t>
            </w:r>
            <w:proofErr w:type="spellEnd"/>
          </w:p>
        </w:tc>
        <w:tc>
          <w:tcPr>
            <w:tcW w:w="702" w:type="dxa"/>
          </w:tcPr>
          <w:p w:rsidR="00014E1E" w:rsidRDefault="00014E1E" w:rsidP="00D403E2">
            <w:r>
              <w:t>2017</w:t>
            </w:r>
          </w:p>
        </w:tc>
        <w:tc>
          <w:tcPr>
            <w:tcW w:w="2059" w:type="dxa"/>
          </w:tcPr>
          <w:p w:rsidR="00014E1E" w:rsidRDefault="00014E1E" w:rsidP="00D403E2">
            <w:r>
              <w:t>Beijing</w:t>
            </w:r>
          </w:p>
        </w:tc>
        <w:tc>
          <w:tcPr>
            <w:tcW w:w="1260" w:type="dxa"/>
          </w:tcPr>
          <w:p w:rsidR="00014E1E" w:rsidRDefault="00014E1E" w:rsidP="00D403E2">
            <w:r>
              <w:t>10</w:t>
            </w:r>
          </w:p>
        </w:tc>
        <w:tc>
          <w:tcPr>
            <w:tcW w:w="3510" w:type="dxa"/>
          </w:tcPr>
          <w:p w:rsidR="00014E1E" w:rsidRPr="000E62B9" w:rsidRDefault="00014E1E" w:rsidP="00D403E2">
            <w:r>
              <w:t>Scientific reports</w:t>
            </w:r>
          </w:p>
        </w:tc>
      </w:tr>
      <w:tr w:rsidR="00AE20C8" w:rsidTr="003D0B03">
        <w:tc>
          <w:tcPr>
            <w:tcW w:w="9265" w:type="dxa"/>
            <w:gridSpan w:val="5"/>
          </w:tcPr>
          <w:p w:rsidR="00AE20C8" w:rsidRDefault="00AE20C8" w:rsidP="00D403E2">
            <w:r w:rsidRPr="00D949FD">
              <w:rPr>
                <w:highlight w:val="yellow"/>
              </w:rPr>
              <w:t>From Re</w:t>
            </w:r>
            <w:r>
              <w:rPr>
                <w:highlight w:val="yellow"/>
              </w:rPr>
              <w:t>view</w:t>
            </w:r>
            <w:r w:rsidRPr="00D949FD">
              <w:rPr>
                <w:highlight w:val="yellow"/>
              </w:rPr>
              <w:t>:</w:t>
            </w:r>
            <w:r>
              <w:t xml:space="preserve"> </w:t>
            </w:r>
            <w:r w:rsidRPr="00AE20C8">
              <w:t>Quantifying tumor-infiltrating immune cells from transcriptomics data.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D403E2">
            <w:proofErr w:type="spellStart"/>
            <w:r>
              <w:t>TIminer</w:t>
            </w:r>
            <w:proofErr w:type="spellEnd"/>
          </w:p>
        </w:tc>
        <w:tc>
          <w:tcPr>
            <w:tcW w:w="702" w:type="dxa"/>
          </w:tcPr>
          <w:p w:rsidR="0098604E" w:rsidRDefault="0098604E" w:rsidP="00D403E2">
            <w:r>
              <w:t>2017</w:t>
            </w:r>
          </w:p>
        </w:tc>
        <w:tc>
          <w:tcPr>
            <w:tcW w:w="2059" w:type="dxa"/>
          </w:tcPr>
          <w:p w:rsidR="0098604E" w:rsidRDefault="0098604E" w:rsidP="00D403E2">
            <w:r w:rsidRPr="00D72401">
              <w:t>Austria</w:t>
            </w:r>
          </w:p>
        </w:tc>
        <w:tc>
          <w:tcPr>
            <w:tcW w:w="1260" w:type="dxa"/>
          </w:tcPr>
          <w:p w:rsidR="0098604E" w:rsidRDefault="0098604E" w:rsidP="00D403E2">
            <w:r>
              <w:t>10</w:t>
            </w:r>
          </w:p>
        </w:tc>
        <w:tc>
          <w:tcPr>
            <w:tcW w:w="3510" w:type="dxa"/>
          </w:tcPr>
          <w:p w:rsidR="0098604E" w:rsidRDefault="0098604E" w:rsidP="00D403E2">
            <w:r w:rsidRPr="000F5519">
              <w:t>Bioinformatics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xCell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2017</w:t>
            </w:r>
          </w:p>
        </w:tc>
        <w:tc>
          <w:tcPr>
            <w:tcW w:w="2059" w:type="dxa"/>
          </w:tcPr>
          <w:p w:rsidR="0098604E" w:rsidRDefault="0098604E" w:rsidP="006A30DF">
            <w:r>
              <w:t>UCSF</w:t>
            </w:r>
          </w:p>
        </w:tc>
        <w:tc>
          <w:tcPr>
            <w:tcW w:w="1260" w:type="dxa"/>
          </w:tcPr>
          <w:p w:rsidR="0098604E" w:rsidRDefault="0098604E" w:rsidP="006A30DF">
            <w:r>
              <w:t>37</w:t>
            </w:r>
          </w:p>
        </w:tc>
        <w:tc>
          <w:tcPr>
            <w:tcW w:w="3510" w:type="dxa"/>
          </w:tcPr>
          <w:p w:rsidR="0098604E" w:rsidRDefault="0098604E" w:rsidP="006A30DF">
            <w:r>
              <w:t>Genome Biology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MCP-counter</w:t>
            </w:r>
          </w:p>
        </w:tc>
        <w:tc>
          <w:tcPr>
            <w:tcW w:w="702" w:type="dxa"/>
          </w:tcPr>
          <w:p w:rsidR="0098604E" w:rsidRDefault="0098604E" w:rsidP="006A30DF">
            <w:r>
              <w:t>2016</w:t>
            </w:r>
          </w:p>
        </w:tc>
        <w:tc>
          <w:tcPr>
            <w:tcW w:w="2059" w:type="dxa"/>
          </w:tcPr>
          <w:p w:rsidR="0098604E" w:rsidRDefault="0098604E" w:rsidP="006A30DF">
            <w:r>
              <w:t>France</w:t>
            </w:r>
          </w:p>
        </w:tc>
        <w:tc>
          <w:tcPr>
            <w:tcW w:w="1260" w:type="dxa"/>
          </w:tcPr>
          <w:p w:rsidR="0098604E" w:rsidRDefault="0098604E" w:rsidP="006A30DF">
            <w:r>
              <w:t>67</w:t>
            </w:r>
          </w:p>
        </w:tc>
        <w:tc>
          <w:tcPr>
            <w:tcW w:w="3510" w:type="dxa"/>
          </w:tcPr>
          <w:p w:rsidR="0098604E" w:rsidRDefault="0098604E" w:rsidP="006A30DF">
            <w:r>
              <w:t>Genome Biology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DeconRNASeq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2013</w:t>
            </w:r>
          </w:p>
        </w:tc>
        <w:tc>
          <w:tcPr>
            <w:tcW w:w="2059" w:type="dxa"/>
          </w:tcPr>
          <w:p w:rsidR="0098604E" w:rsidRDefault="0098604E" w:rsidP="006A30DF">
            <w:r w:rsidRPr="00E703AB">
              <w:t xml:space="preserve">Novartis Institutes for </w:t>
            </w:r>
            <w:proofErr w:type="spellStart"/>
            <w:r w:rsidRPr="00E703AB">
              <w:t>BioMedical</w:t>
            </w:r>
            <w:proofErr w:type="spellEnd"/>
            <w:r w:rsidRPr="00E703AB">
              <w:t xml:space="preserve"> Research</w:t>
            </w:r>
            <w:r>
              <w:t>, USA</w:t>
            </w:r>
          </w:p>
        </w:tc>
        <w:tc>
          <w:tcPr>
            <w:tcW w:w="1260" w:type="dxa"/>
          </w:tcPr>
          <w:p w:rsidR="0098604E" w:rsidRDefault="0098604E" w:rsidP="006A30DF">
            <w:r>
              <w:t>65</w:t>
            </w:r>
          </w:p>
        </w:tc>
        <w:tc>
          <w:tcPr>
            <w:tcW w:w="3510" w:type="dxa"/>
          </w:tcPr>
          <w:p w:rsidR="0098604E" w:rsidRDefault="0098604E" w:rsidP="006A30DF">
            <w:r w:rsidRPr="001F277E">
              <w:t>Bioinformatics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lastRenderedPageBreak/>
              <w:t>PERT</w:t>
            </w:r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6A30DF">
            <w:r>
              <w:t>Canada</w:t>
            </w:r>
          </w:p>
        </w:tc>
        <w:tc>
          <w:tcPr>
            <w:tcW w:w="1260" w:type="dxa"/>
          </w:tcPr>
          <w:p w:rsidR="0098604E" w:rsidRDefault="0098604E" w:rsidP="006A30DF">
            <w:r>
              <w:t>54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1F277E">
              <w:t>PLoS</w:t>
            </w:r>
            <w:proofErr w:type="spellEnd"/>
            <w:r w:rsidRPr="001F277E">
              <w:t xml:space="preserve"> computational biology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quanTIseq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2017</w:t>
            </w:r>
          </w:p>
        </w:tc>
        <w:tc>
          <w:tcPr>
            <w:tcW w:w="2059" w:type="dxa"/>
          </w:tcPr>
          <w:p w:rsidR="0098604E" w:rsidRDefault="0098604E" w:rsidP="001F277E">
            <w:r w:rsidRPr="001F277E">
              <w:t>Austria</w:t>
            </w:r>
          </w:p>
        </w:tc>
        <w:tc>
          <w:tcPr>
            <w:tcW w:w="1260" w:type="dxa"/>
          </w:tcPr>
          <w:p w:rsidR="0098604E" w:rsidRDefault="0098604E" w:rsidP="006A30DF">
            <w:r>
              <w:t>2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>
              <w:t>BiorXiv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3D5691">
            <w:proofErr w:type="spellStart"/>
            <w:r>
              <w:t>deconf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2010</w:t>
            </w:r>
          </w:p>
        </w:tc>
        <w:tc>
          <w:tcPr>
            <w:tcW w:w="2059" w:type="dxa"/>
          </w:tcPr>
          <w:p w:rsidR="0098604E" w:rsidRDefault="0098604E" w:rsidP="006A30DF">
            <w:r>
              <w:t>Germany</w:t>
            </w:r>
          </w:p>
        </w:tc>
        <w:tc>
          <w:tcPr>
            <w:tcW w:w="1260" w:type="dxa"/>
          </w:tcPr>
          <w:p w:rsidR="0098604E" w:rsidRDefault="0098604E" w:rsidP="006A30DF">
            <w:r>
              <w:t>68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3D5691">
              <w:t>bmcbioinformatics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ssKL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2004</w:t>
            </w:r>
          </w:p>
        </w:tc>
        <w:tc>
          <w:tcPr>
            <w:tcW w:w="2059" w:type="dxa"/>
          </w:tcPr>
          <w:p w:rsidR="0098604E" w:rsidRDefault="0098604E" w:rsidP="006A30DF">
            <w:r>
              <w:t>MIT and Harvard</w:t>
            </w:r>
          </w:p>
        </w:tc>
        <w:tc>
          <w:tcPr>
            <w:tcW w:w="1260" w:type="dxa"/>
          </w:tcPr>
          <w:p w:rsidR="0098604E" w:rsidRDefault="0098604E" w:rsidP="006A30DF">
            <w:r>
              <w:t>1217</w:t>
            </w:r>
          </w:p>
        </w:tc>
        <w:tc>
          <w:tcPr>
            <w:tcW w:w="3510" w:type="dxa"/>
          </w:tcPr>
          <w:p w:rsidR="0098604E" w:rsidRDefault="0098604E" w:rsidP="006A30DF">
            <w:r>
              <w:t>PNAS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DSA</w:t>
            </w:r>
          </w:p>
        </w:tc>
        <w:tc>
          <w:tcPr>
            <w:tcW w:w="702" w:type="dxa"/>
          </w:tcPr>
          <w:p w:rsidR="0098604E" w:rsidRDefault="0098604E" w:rsidP="006A30DF">
            <w:r>
              <w:t>2013</w:t>
            </w:r>
          </w:p>
        </w:tc>
        <w:tc>
          <w:tcPr>
            <w:tcW w:w="2059" w:type="dxa"/>
          </w:tcPr>
          <w:p w:rsidR="0098604E" w:rsidRDefault="0098604E" w:rsidP="006A30DF">
            <w:r>
              <w:t xml:space="preserve">Baylor college of med. </w:t>
            </w:r>
          </w:p>
        </w:tc>
        <w:tc>
          <w:tcPr>
            <w:tcW w:w="1260" w:type="dxa"/>
          </w:tcPr>
          <w:p w:rsidR="0098604E" w:rsidRDefault="0098604E" w:rsidP="006A30DF">
            <w:r>
              <w:t>56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7027C1">
              <w:t>bmcbioinformatics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MMAD</w:t>
            </w:r>
          </w:p>
        </w:tc>
        <w:tc>
          <w:tcPr>
            <w:tcW w:w="702" w:type="dxa"/>
          </w:tcPr>
          <w:p w:rsidR="0098604E" w:rsidRDefault="0098604E" w:rsidP="006A30DF">
            <w:r>
              <w:t>2014</w:t>
            </w:r>
          </w:p>
        </w:tc>
        <w:tc>
          <w:tcPr>
            <w:tcW w:w="2059" w:type="dxa"/>
          </w:tcPr>
          <w:p w:rsidR="0098604E" w:rsidRDefault="0098604E" w:rsidP="006A30DF">
            <w:r>
              <w:t>OSU</w:t>
            </w:r>
          </w:p>
        </w:tc>
        <w:tc>
          <w:tcPr>
            <w:tcW w:w="1260" w:type="dxa"/>
          </w:tcPr>
          <w:p w:rsidR="0098604E" w:rsidRDefault="0098604E" w:rsidP="006A30DF">
            <w:r>
              <w:t>33</w:t>
            </w:r>
          </w:p>
        </w:tc>
        <w:tc>
          <w:tcPr>
            <w:tcW w:w="3510" w:type="dxa"/>
          </w:tcPr>
          <w:p w:rsidR="0098604E" w:rsidRDefault="0098604E" w:rsidP="006A30DF">
            <w:r w:rsidRPr="007027C1">
              <w:t>Bioinformatics</w:t>
            </w:r>
          </w:p>
        </w:tc>
      </w:tr>
      <w:tr w:rsidR="0098604E" w:rsidTr="0098604E">
        <w:tc>
          <w:tcPr>
            <w:tcW w:w="9265" w:type="dxa"/>
            <w:gridSpan w:val="5"/>
          </w:tcPr>
          <w:p w:rsidR="0098604E" w:rsidRDefault="0098604E" w:rsidP="006A30DF">
            <w:r w:rsidRPr="00D949FD">
              <w:rPr>
                <w:highlight w:val="yellow"/>
              </w:rPr>
              <w:t xml:space="preserve">From </w:t>
            </w:r>
            <w:r w:rsidR="00D949FD">
              <w:rPr>
                <w:highlight w:val="yellow"/>
              </w:rPr>
              <w:t xml:space="preserve">review </w:t>
            </w:r>
            <w:r w:rsidRPr="00D949FD">
              <w:rPr>
                <w:highlight w:val="yellow"/>
              </w:rPr>
              <w:t>:</w:t>
            </w:r>
            <w:r w:rsidR="00D949FD">
              <w:t xml:space="preserve"> Computational Deconvolution :Extracting Cell Type-S</w:t>
            </w:r>
            <w:r w:rsidR="00AE20C8">
              <w:t>p</w:t>
            </w:r>
            <w:r w:rsidR="00D949FD">
              <w:t>ecific Information from Heterogeneous Samples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SPEC</w:t>
            </w:r>
          </w:p>
        </w:tc>
        <w:tc>
          <w:tcPr>
            <w:tcW w:w="702" w:type="dxa"/>
          </w:tcPr>
          <w:p w:rsidR="0098604E" w:rsidRDefault="0098604E" w:rsidP="006A30DF">
            <w:r>
              <w:t>2011</w:t>
            </w:r>
          </w:p>
        </w:tc>
        <w:tc>
          <w:tcPr>
            <w:tcW w:w="2059" w:type="dxa"/>
          </w:tcPr>
          <w:p w:rsidR="0098604E" w:rsidRDefault="0098604E" w:rsidP="006A30DF">
            <w:r w:rsidRPr="0011247D">
              <w:t>Yale University</w:t>
            </w:r>
          </w:p>
        </w:tc>
        <w:tc>
          <w:tcPr>
            <w:tcW w:w="1260" w:type="dxa"/>
          </w:tcPr>
          <w:p w:rsidR="0098604E" w:rsidRDefault="0098604E" w:rsidP="006A30DF">
            <w:r>
              <w:t>41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3D5691">
              <w:t>bmcbioinformatics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CTEN</w:t>
            </w:r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6A30DF">
            <w:r w:rsidRPr="0011247D">
              <w:t>Tokyo</w:t>
            </w:r>
          </w:p>
        </w:tc>
        <w:tc>
          <w:tcPr>
            <w:tcW w:w="1260" w:type="dxa"/>
          </w:tcPr>
          <w:p w:rsidR="0098604E" w:rsidRDefault="0098604E" w:rsidP="006A30DF">
            <w:r>
              <w:t>62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11247D">
              <w:t>bmcgenomics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ssGSEA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2010</w:t>
            </w:r>
          </w:p>
        </w:tc>
        <w:tc>
          <w:tcPr>
            <w:tcW w:w="2059" w:type="dxa"/>
          </w:tcPr>
          <w:p w:rsidR="0098604E" w:rsidRDefault="0098604E" w:rsidP="006A30DF">
            <w:r>
              <w:t>MIT and Harvard</w:t>
            </w:r>
          </w:p>
        </w:tc>
        <w:tc>
          <w:tcPr>
            <w:tcW w:w="1260" w:type="dxa"/>
          </w:tcPr>
          <w:p w:rsidR="0098604E" w:rsidRDefault="0098604E" w:rsidP="006A30DF">
            <w:r>
              <w:t>4021</w:t>
            </w:r>
          </w:p>
        </w:tc>
        <w:tc>
          <w:tcPr>
            <w:tcW w:w="3510" w:type="dxa"/>
          </w:tcPr>
          <w:p w:rsidR="0098604E" w:rsidRDefault="0098604E" w:rsidP="006A30DF">
            <w:r>
              <w:t>Cancer cell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collapseRows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2011</w:t>
            </w:r>
          </w:p>
        </w:tc>
        <w:tc>
          <w:tcPr>
            <w:tcW w:w="2059" w:type="dxa"/>
          </w:tcPr>
          <w:p w:rsidR="0098604E" w:rsidRDefault="0098604E" w:rsidP="006A30DF">
            <w:r>
              <w:t>UCLA</w:t>
            </w:r>
          </w:p>
        </w:tc>
        <w:tc>
          <w:tcPr>
            <w:tcW w:w="1260" w:type="dxa"/>
          </w:tcPr>
          <w:p w:rsidR="0098604E" w:rsidRDefault="0098604E" w:rsidP="006A30DF">
            <w:r>
              <w:t>177</w:t>
            </w:r>
          </w:p>
        </w:tc>
        <w:tc>
          <w:tcPr>
            <w:tcW w:w="3510" w:type="dxa"/>
          </w:tcPr>
          <w:p w:rsidR="0098604E" w:rsidRDefault="0098604E" w:rsidP="006A30DF">
            <w:proofErr w:type="spellStart"/>
            <w:r w:rsidRPr="0011247D">
              <w:t>Bmcbioinformatics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Abbas</w:t>
            </w:r>
          </w:p>
        </w:tc>
        <w:tc>
          <w:tcPr>
            <w:tcW w:w="702" w:type="dxa"/>
          </w:tcPr>
          <w:p w:rsidR="0098604E" w:rsidRDefault="0098604E" w:rsidP="006A30DF">
            <w:r>
              <w:t>2009</w:t>
            </w:r>
          </w:p>
        </w:tc>
        <w:tc>
          <w:tcPr>
            <w:tcW w:w="2059" w:type="dxa"/>
          </w:tcPr>
          <w:p w:rsidR="0098604E" w:rsidRDefault="0098604E" w:rsidP="006A30DF">
            <w:r>
              <w:t>UCSF</w:t>
            </w:r>
          </w:p>
        </w:tc>
        <w:tc>
          <w:tcPr>
            <w:tcW w:w="1260" w:type="dxa"/>
          </w:tcPr>
          <w:p w:rsidR="0098604E" w:rsidRDefault="0098604E" w:rsidP="006A30DF">
            <w:r>
              <w:t>222</w:t>
            </w:r>
          </w:p>
        </w:tc>
        <w:tc>
          <w:tcPr>
            <w:tcW w:w="3510" w:type="dxa"/>
          </w:tcPr>
          <w:p w:rsidR="0098604E" w:rsidRPr="0011247D" w:rsidRDefault="0098604E" w:rsidP="006A30DF">
            <w:proofErr w:type="spellStart"/>
            <w:r w:rsidRPr="00B80F99">
              <w:t>PloS</w:t>
            </w:r>
            <w:proofErr w:type="spellEnd"/>
            <w:r w:rsidRPr="00B80F99">
              <w:t xml:space="preserve"> one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methyISpectrum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F64B1C">
            <w:r>
              <w:t>Oregon state Univ.</w:t>
            </w:r>
          </w:p>
        </w:tc>
        <w:tc>
          <w:tcPr>
            <w:tcW w:w="1260" w:type="dxa"/>
          </w:tcPr>
          <w:p w:rsidR="0098604E" w:rsidRDefault="0098604E" w:rsidP="006A30DF">
            <w:r>
              <w:t>1088</w:t>
            </w:r>
          </w:p>
        </w:tc>
        <w:tc>
          <w:tcPr>
            <w:tcW w:w="3510" w:type="dxa"/>
          </w:tcPr>
          <w:p w:rsidR="0098604E" w:rsidRPr="00B80F99" w:rsidRDefault="0098604E" w:rsidP="006A30DF">
            <w:proofErr w:type="spellStart"/>
            <w:r w:rsidRPr="00B80F99">
              <w:t>bmcbioinformatics</w:t>
            </w:r>
            <w:proofErr w:type="spellEnd"/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 xml:space="preserve"> </w:t>
            </w:r>
            <w:proofErr w:type="spellStart"/>
            <w:r>
              <w:t>qpure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6A30DF">
            <w:r>
              <w:t>A</w:t>
            </w:r>
            <w:r w:rsidRPr="00F64B1C">
              <w:t>ustralia</w:t>
            </w:r>
          </w:p>
        </w:tc>
        <w:tc>
          <w:tcPr>
            <w:tcW w:w="1260" w:type="dxa"/>
          </w:tcPr>
          <w:p w:rsidR="0098604E" w:rsidRDefault="0098604E" w:rsidP="006A30DF">
            <w:r>
              <w:t>52</w:t>
            </w:r>
          </w:p>
        </w:tc>
        <w:tc>
          <w:tcPr>
            <w:tcW w:w="3510" w:type="dxa"/>
          </w:tcPr>
          <w:p w:rsidR="0098604E" w:rsidRPr="00B80F99" w:rsidRDefault="0098604E" w:rsidP="006A30DF">
            <w:proofErr w:type="spellStart"/>
            <w:r>
              <w:t>PloS</w:t>
            </w:r>
            <w:proofErr w:type="spellEnd"/>
            <w:r>
              <w:t xml:space="preserve"> one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ABSOLUTE</w:t>
            </w:r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6A30DF">
            <w:r>
              <w:t>MIT and Harvard</w:t>
            </w:r>
          </w:p>
        </w:tc>
        <w:tc>
          <w:tcPr>
            <w:tcW w:w="1260" w:type="dxa"/>
          </w:tcPr>
          <w:p w:rsidR="0098604E" w:rsidRDefault="0098604E" w:rsidP="006A30DF">
            <w:r>
              <w:t>738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Nature Biotechnology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csSAM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2010</w:t>
            </w:r>
          </w:p>
        </w:tc>
        <w:tc>
          <w:tcPr>
            <w:tcW w:w="2059" w:type="dxa"/>
          </w:tcPr>
          <w:p w:rsidR="0098604E" w:rsidRDefault="0098604E" w:rsidP="00127143">
            <w:proofErr w:type="spellStart"/>
            <w:r>
              <w:t>stanford</w:t>
            </w:r>
            <w:proofErr w:type="spellEnd"/>
          </w:p>
        </w:tc>
        <w:tc>
          <w:tcPr>
            <w:tcW w:w="1260" w:type="dxa"/>
          </w:tcPr>
          <w:p w:rsidR="0098604E" w:rsidRDefault="0098604E" w:rsidP="006A30DF">
            <w:r>
              <w:t>300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Nature method[</w:t>
            </w:r>
            <w:r w:rsidRPr="00F64B1C">
              <w:rPr>
                <w:color w:val="FF0000"/>
              </w:rPr>
              <w:t xml:space="preserve">brief </w:t>
            </w:r>
            <w:proofErr w:type="spellStart"/>
            <w:r w:rsidRPr="00F64B1C">
              <w:rPr>
                <w:color w:val="FF0000"/>
              </w:rPr>
              <w:t>comm</w:t>
            </w:r>
            <w:proofErr w:type="spellEnd"/>
            <w:r>
              <w:t>]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r>
              <w:t>PSEA</w:t>
            </w:r>
          </w:p>
        </w:tc>
        <w:tc>
          <w:tcPr>
            <w:tcW w:w="702" w:type="dxa"/>
          </w:tcPr>
          <w:p w:rsidR="0098604E" w:rsidRDefault="0098604E" w:rsidP="006A30DF">
            <w:r>
              <w:t>2011</w:t>
            </w:r>
          </w:p>
        </w:tc>
        <w:tc>
          <w:tcPr>
            <w:tcW w:w="2059" w:type="dxa"/>
          </w:tcPr>
          <w:p w:rsidR="0098604E" w:rsidRDefault="0098604E" w:rsidP="006A30DF">
            <w:r>
              <w:t>Switzerland</w:t>
            </w:r>
          </w:p>
        </w:tc>
        <w:tc>
          <w:tcPr>
            <w:tcW w:w="1260" w:type="dxa"/>
          </w:tcPr>
          <w:p w:rsidR="0098604E" w:rsidRDefault="0098604E" w:rsidP="006A30DF">
            <w:r>
              <w:t>103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Nature method[</w:t>
            </w:r>
            <w:r w:rsidRPr="00127143">
              <w:rPr>
                <w:color w:val="FF0000"/>
              </w:rPr>
              <w:t xml:space="preserve">brief </w:t>
            </w:r>
            <w:proofErr w:type="spellStart"/>
            <w:r w:rsidRPr="00127143">
              <w:rPr>
                <w:color w:val="FF0000"/>
              </w:rPr>
              <w:t>comm</w:t>
            </w:r>
            <w:proofErr w:type="spellEnd"/>
            <w:r>
              <w:t>]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DeMix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2013</w:t>
            </w:r>
          </w:p>
        </w:tc>
        <w:tc>
          <w:tcPr>
            <w:tcW w:w="2059" w:type="dxa"/>
          </w:tcPr>
          <w:p w:rsidR="0098604E" w:rsidRDefault="0098604E" w:rsidP="006A30DF">
            <w:r>
              <w:t>MD Anderson</w:t>
            </w:r>
          </w:p>
        </w:tc>
        <w:tc>
          <w:tcPr>
            <w:tcW w:w="1260" w:type="dxa"/>
          </w:tcPr>
          <w:p w:rsidR="0098604E" w:rsidRDefault="0098604E" w:rsidP="006A30DF">
            <w:r>
              <w:t>42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bioinformatics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ISOpure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2013</w:t>
            </w:r>
          </w:p>
        </w:tc>
        <w:tc>
          <w:tcPr>
            <w:tcW w:w="2059" w:type="dxa"/>
          </w:tcPr>
          <w:p w:rsidR="0098604E" w:rsidRDefault="0098604E" w:rsidP="006A30DF">
            <w:r>
              <w:t>Canada</w:t>
            </w:r>
          </w:p>
        </w:tc>
        <w:tc>
          <w:tcPr>
            <w:tcW w:w="1260" w:type="dxa"/>
          </w:tcPr>
          <w:p w:rsidR="0098604E" w:rsidRDefault="0098604E" w:rsidP="006A30DF">
            <w:r>
              <w:t>47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Genome medicine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6A30DF">
            <w:proofErr w:type="spellStart"/>
            <w:r>
              <w:t>DSection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2010</w:t>
            </w:r>
          </w:p>
        </w:tc>
        <w:tc>
          <w:tcPr>
            <w:tcW w:w="2059" w:type="dxa"/>
          </w:tcPr>
          <w:p w:rsidR="0098604E" w:rsidRDefault="0098604E" w:rsidP="006A30DF">
            <w:r>
              <w:t>Finland</w:t>
            </w:r>
          </w:p>
        </w:tc>
        <w:tc>
          <w:tcPr>
            <w:tcW w:w="1260" w:type="dxa"/>
          </w:tcPr>
          <w:p w:rsidR="0098604E" w:rsidRDefault="0098604E" w:rsidP="006A30DF">
            <w:r>
              <w:t>55</w:t>
            </w:r>
          </w:p>
        </w:tc>
        <w:tc>
          <w:tcPr>
            <w:tcW w:w="3510" w:type="dxa"/>
          </w:tcPr>
          <w:p w:rsidR="0098604E" w:rsidRPr="00B80F99" w:rsidRDefault="0098604E" w:rsidP="006A30DF">
            <w:r>
              <w:t>bioinformatics</w:t>
            </w:r>
          </w:p>
        </w:tc>
      </w:tr>
      <w:tr w:rsidR="0098604E" w:rsidTr="0098604E">
        <w:tc>
          <w:tcPr>
            <w:tcW w:w="1734" w:type="dxa"/>
          </w:tcPr>
          <w:p w:rsidR="0098604E" w:rsidRDefault="0098604E" w:rsidP="005F621B">
            <w:proofErr w:type="spellStart"/>
            <w:r>
              <w:t>ssNMF</w:t>
            </w:r>
            <w:proofErr w:type="spellEnd"/>
          </w:p>
        </w:tc>
        <w:tc>
          <w:tcPr>
            <w:tcW w:w="702" w:type="dxa"/>
          </w:tcPr>
          <w:p w:rsidR="0098604E" w:rsidRDefault="0098604E" w:rsidP="006A30DF">
            <w:r>
              <w:t>2012</w:t>
            </w:r>
          </w:p>
        </w:tc>
        <w:tc>
          <w:tcPr>
            <w:tcW w:w="2059" w:type="dxa"/>
          </w:tcPr>
          <w:p w:rsidR="0098604E" w:rsidRDefault="0098604E" w:rsidP="006A30DF">
            <w:r>
              <w:t>South Af</w:t>
            </w:r>
            <w:r w:rsidR="003E4F19">
              <w:t>r</w:t>
            </w:r>
            <w:r>
              <w:t>ica (</w:t>
            </w:r>
            <w:proofErr w:type="spellStart"/>
            <w:r>
              <w:t>Gaujoux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98604E" w:rsidRDefault="0098604E" w:rsidP="006A30DF">
            <w:r>
              <w:t>68</w:t>
            </w:r>
          </w:p>
        </w:tc>
        <w:tc>
          <w:tcPr>
            <w:tcW w:w="3510" w:type="dxa"/>
          </w:tcPr>
          <w:p w:rsidR="0098604E" w:rsidRPr="00B80F99" w:rsidRDefault="0098604E" w:rsidP="006A30DF">
            <w:r w:rsidRPr="005F621B">
              <w:t>Infection, Genetics and Evolution</w:t>
            </w:r>
          </w:p>
        </w:tc>
      </w:tr>
    </w:tbl>
    <w:p w:rsidR="008423F4" w:rsidRDefault="008423F4" w:rsidP="00D403E2"/>
    <w:p w:rsidR="00BB414C" w:rsidRDefault="00BB414C" w:rsidP="00D403E2"/>
    <w:p w:rsidR="003A510B" w:rsidRDefault="003A510B" w:rsidP="00D403E2">
      <w:r>
        <w:br w:type="page"/>
      </w:r>
    </w:p>
    <w:p w:rsidR="002201C1" w:rsidRDefault="003A510B" w:rsidP="00D403E2">
      <w:r w:rsidRPr="003A510B">
        <w:rPr>
          <w:noProof/>
          <w:lang w:eastAsia="zh-CN"/>
        </w:rPr>
        <w:lastRenderedPageBreak/>
        <w:drawing>
          <wp:inline distT="0" distB="0" distL="0" distR="0">
            <wp:extent cx="5943600" cy="6151681"/>
            <wp:effectExtent l="0" t="0" r="0" b="1905"/>
            <wp:docPr id="1" name="Picture 1" descr="C:\Users\wnchang\AppData\Local\Temp\1539228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nchang\AppData\Local\Temp\153922892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0B" w:rsidRDefault="003A510B" w:rsidP="00D403E2"/>
    <w:p w:rsidR="003A510B" w:rsidRPr="00D634A9" w:rsidRDefault="003A510B" w:rsidP="00D403E2">
      <w:r w:rsidRPr="003A510B">
        <w:rPr>
          <w:noProof/>
          <w:lang w:eastAsia="zh-CN"/>
        </w:rPr>
        <w:lastRenderedPageBreak/>
        <w:drawing>
          <wp:inline distT="0" distB="0" distL="0" distR="0">
            <wp:extent cx="5943600" cy="4296890"/>
            <wp:effectExtent l="0" t="0" r="0" b="8890"/>
            <wp:docPr id="2" name="Picture 2" descr="C:\Users\wnchang\AppData\Local\Temp\1539228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nchang\AppData\Local\Temp\15392289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A9" w:rsidRDefault="00D634A9" w:rsidP="00D403E2"/>
    <w:p w:rsidR="00764497" w:rsidRDefault="00764497" w:rsidP="00D403E2"/>
    <w:sectPr w:rsidR="0076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06"/>
    <w:rsid w:val="00014E1E"/>
    <w:rsid w:val="000E3285"/>
    <w:rsid w:val="000E62B9"/>
    <w:rsid w:val="000F4162"/>
    <w:rsid w:val="000F5519"/>
    <w:rsid w:val="0011247D"/>
    <w:rsid w:val="00127143"/>
    <w:rsid w:val="00136A61"/>
    <w:rsid w:val="001917DB"/>
    <w:rsid w:val="00193C66"/>
    <w:rsid w:val="001A7DB1"/>
    <w:rsid w:val="001F277E"/>
    <w:rsid w:val="002111E5"/>
    <w:rsid w:val="002201C1"/>
    <w:rsid w:val="002630BF"/>
    <w:rsid w:val="00283810"/>
    <w:rsid w:val="00326C79"/>
    <w:rsid w:val="003A4D2D"/>
    <w:rsid w:val="003A510B"/>
    <w:rsid w:val="003D5691"/>
    <w:rsid w:val="003D71E5"/>
    <w:rsid w:val="003E4F19"/>
    <w:rsid w:val="00451222"/>
    <w:rsid w:val="00521A84"/>
    <w:rsid w:val="00533E33"/>
    <w:rsid w:val="005A39FA"/>
    <w:rsid w:val="005C5280"/>
    <w:rsid w:val="005D2A55"/>
    <w:rsid w:val="005F621B"/>
    <w:rsid w:val="006A30DF"/>
    <w:rsid w:val="006A6B94"/>
    <w:rsid w:val="006D75CB"/>
    <w:rsid w:val="007027C1"/>
    <w:rsid w:val="00736DE7"/>
    <w:rsid w:val="007557A4"/>
    <w:rsid w:val="00764497"/>
    <w:rsid w:val="007C2406"/>
    <w:rsid w:val="008343FA"/>
    <w:rsid w:val="008423F4"/>
    <w:rsid w:val="00961B73"/>
    <w:rsid w:val="009658BD"/>
    <w:rsid w:val="0098591D"/>
    <w:rsid w:val="0098604E"/>
    <w:rsid w:val="009A0955"/>
    <w:rsid w:val="00A12BCC"/>
    <w:rsid w:val="00AC4223"/>
    <w:rsid w:val="00AD6440"/>
    <w:rsid w:val="00AE20C8"/>
    <w:rsid w:val="00B80F99"/>
    <w:rsid w:val="00BB414C"/>
    <w:rsid w:val="00BF772B"/>
    <w:rsid w:val="00C74F03"/>
    <w:rsid w:val="00C82D77"/>
    <w:rsid w:val="00CE61BC"/>
    <w:rsid w:val="00D10E6D"/>
    <w:rsid w:val="00D403E2"/>
    <w:rsid w:val="00D634A9"/>
    <w:rsid w:val="00D72401"/>
    <w:rsid w:val="00D949FD"/>
    <w:rsid w:val="00DD26FB"/>
    <w:rsid w:val="00DE2B7D"/>
    <w:rsid w:val="00E0443F"/>
    <w:rsid w:val="00E537A6"/>
    <w:rsid w:val="00E63B4E"/>
    <w:rsid w:val="00E703AB"/>
    <w:rsid w:val="00F3667D"/>
    <w:rsid w:val="00F449C9"/>
    <w:rsid w:val="00F6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122FF-9A48-48BE-9283-678EB995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3E2"/>
    <w:pPr>
      <w:spacing w:before="0"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D403E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403E2"/>
    <w:rPr>
      <w:rFonts w:ascii="Calibri" w:hAnsi="Calibri" w:cs="Calibri"/>
      <w:noProof/>
      <w:lang w:eastAsia="en-US"/>
    </w:rPr>
  </w:style>
  <w:style w:type="table" w:styleId="TableGrid">
    <w:name w:val="Table Grid"/>
    <w:basedOn w:val="TableNormal"/>
    <w:uiPriority w:val="39"/>
    <w:rsid w:val="008423F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文男</dc:creator>
  <cp:keywords/>
  <dc:description/>
  <cp:lastModifiedBy>常 文男</cp:lastModifiedBy>
  <cp:revision>54</cp:revision>
  <dcterms:created xsi:type="dcterms:W3CDTF">2018-10-10T17:44:00Z</dcterms:created>
  <dcterms:modified xsi:type="dcterms:W3CDTF">2018-10-11T06:43:00Z</dcterms:modified>
</cp:coreProperties>
</file>