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6ika70sch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Framework 타임아웃 관리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ahf3mov0i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타임아웃 관리는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거래통제 테이블에 넣지 말고 별도 Timeout 정책 테이블로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맞습니다.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TCF_TRANSACTION_CONTROL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이 거래를 허용할 것인가?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TCF_SERVICE_TIMEOUT_POLICY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이 거래를 몇 초 안에 끝내야 하는가?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브랜치의 구조는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서비스 모듈로 구성되어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STF/TCF/ETF와 Dispatcher를 담당하며,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진입점을 제공합니다.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또한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처리 흐름은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ETF.success/fail/error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구조이므로, Timeout 정책 조회는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STF 전처리 단계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수행하는 것이 가장 자연스럽습니다.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oua8za2in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현재 구조 기준 판단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기본 Timeout 설정이 이미 일부 들어가 있습니다. 예를 들어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spring.transaction.default-timeout: 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mybatis.configuration.default-statement-timeout: 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hikari.connection-timeout: 3000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nsight.tcf.timeout.online-transaction-seconds: 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db-query-seconds: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설정되어 있습니다.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현재 구조는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기본값 중심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운영 표준 수준으로 가려면 다음을 보강해야 합니다.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7.1041398044642"/>
        <w:gridCol w:w="3635.076299087416"/>
        <w:gridCol w:w="3563.331372131743"/>
        <w:tblGridChange w:id="0">
          <w:tblGrid>
            <w:gridCol w:w="1827.1041398044642"/>
            <w:gridCol w:w="3635.076299087416"/>
            <w:gridCol w:w="3563.33137213174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보강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application.yml에 기본값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카탈로그/설정에 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TimeoutPolicyResolver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거래로그, 환경설정 화면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관리 화면 추가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기반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STATUS_CHECK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강화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기준만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상태조회 후 재처리 정책 명확화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설계 문서에도 Timeout 정책 결정은 STF 처리 절차에 포함되어 있고, 목표 패키지 구조에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timeout/TimeoutPolicyResolver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포함되어 있으며, 현재 구현 갭으로 “STF 전처리의 권한·Timeout·카탈로그 매핑 미적용”이 명시되어 있습니다.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f0ozucyy8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전체 구조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 / WebTopSuite / UI / API]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[Apache / L4]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[Tomcat / Spring Boot]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[OnlineTransactionController]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[TCF.process()]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[STF 전처리]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1. Header 검증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2. GUID / TraceId 생성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3. 세션 / 권한 검증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4. 거래통제 확인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5. Timeout 정책 조회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6. TimeoutContext 생성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7. 거래상태 PROCESSING 저장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[TransactionDispatcher]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[Business Handler]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[Facade / Service]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Online Timeout 적용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Spring Transaction Timeout 적용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[DAO / MyBatis]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Query Timeout 적용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[External Adapter]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Connect / Read Timeout 적용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[ETF 후처리]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SUCCESS / FAIL / TIMEOUT / UNKNOWN 상태 갱신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표준 오류코드 변환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거래로그 / 성능로그 / 감사로그 기록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전처리·후처리 표준서에서도 Timeout 정책 설정, 거래 시작 로그, PROCESSING 상태 저장이 전처리 요구사항이고, 후처리에서는 Timeout 상태 처리, 재처리 판단, Timeout 건수 모니터링을 수행해야 한다고 정의되어 있습니다.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5d00gamiq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Timeout 종류 정의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Timeout은 하나가 아닙니다. 반드시 종류를 나누어야 합니다.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9.4266027782446"/>
        <w:gridCol w:w="3035.127865653962"/>
        <w:gridCol w:w="1329.6303188545994"/>
        <w:gridCol w:w="2471.3270237368174"/>
        <w:tblGridChange w:id="0">
          <w:tblGrid>
            <w:gridCol w:w="2189.4266027782446"/>
            <w:gridCol w:w="3035.127865653962"/>
            <w:gridCol w:w="1329.6303188545994"/>
            <w:gridCol w:w="2471.327023736817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기본값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Client Response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단말/Apache가 응답을 기다리는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6~10초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WebTopSuite, Apache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건 온라인 거래 전체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TCF / Facade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Spring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트랜잭션 유지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TransactionTemplate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MyBatis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1건 실행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3초, ADW 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Hikari 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Pool에서 Connection을 빌리기 위해 기다리는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HikariCP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External Connect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시스템 연결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RestClient/WebClient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External 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시스템 응답 대기시간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RestClient/WebClient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Session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세션 유지시간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중요한 점은 </w:t>
      </w:r>
      <w:r w:rsidDel="00000000" w:rsidR="00000000" w:rsidRPr="00000000">
        <w:rPr>
          <w:b w:val="1"/>
          <w:bCs w:val="1"/>
          <w:rtl w:val="0"/>
        </w:rPr>
        <w:t xml:space="preserve">Hikari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connectionTimeout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은 SQL 실행시간이 아닙니다.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Hikari Timeout은 Pool에서 DB Connection을 빌리는 대기시간이고, MyBatis Timeout은 SQL 실행시간입니다. 이 둘을 혼동하면 DB 지연 원인 분석이 어려워집니다.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u8d3cbq3e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권장 Timeout 기준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.8517119749172"/>
        <w:gridCol w:w="1678.9539316635196"/>
        <w:gridCol w:w="1406.6911319343"/>
        <w:gridCol w:w="1229.7203121103075"/>
        <w:gridCol w:w="1529.2093918124488"/>
        <w:gridCol w:w="1815.0853315281292"/>
        <w:tblGridChange w:id="0">
          <w:tblGrid>
            <w:gridCol w:w="1365.8517119749172"/>
            <w:gridCol w:w="1678.9539316635196"/>
            <w:gridCol w:w="1406.6911319343"/>
            <w:gridCol w:w="1229.7203121103075"/>
            <w:gridCol w:w="1529.2093918124488"/>
            <w:gridCol w:w="1815.085331528129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Tx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Query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코드조회, 고객 기본정보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2~3초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고객요약, 상품조회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통합요약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5~7초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등록, 설정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CruzAPIM, 메시지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7~10초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STATUS_CHECK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ADW 분석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추출, 통계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5~10초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STATUS_CHECK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파일/리포트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엑셀, 보고서 생성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STATUS_CHECK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파일/리포트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파일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처리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온라인 거래는 기본 5초, RDW 조회 SQL은 3초, ADW 분석 SQL은 5초 수준을 기본으로 두고, 10초 초과 온라인 거래는 예외 승인 대상으로 관리하는 것이 좋습니다.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utbnxzy63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테이블 설계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nn3x2bv281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TCF_SERVICE_TIMEOUT_POLICY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8.1027371578557"/>
        <w:gridCol w:w="3084.910386201725"/>
        <w:gridCol w:w="3242.4986876640423"/>
        <w:tblGridChange w:id="0">
          <w:tblGrid>
            <w:gridCol w:w="2698.1027371578557"/>
            <w:gridCol w:w="3084.910386201725"/>
            <w:gridCol w:w="3242.498687664042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TOUT-SV-0001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ONLINE_TIMEOUT_SEC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온라인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Transaction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DB_QUERY_TIMEOUT_SEC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EXTERNAL_CONNECT_TIMEOUT_MS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연결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EXTERNAL_READ_TIMEOUT_MS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발생 시 처리방식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RETRY_ALLOWED_YN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허용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FALLBACK_YN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Fallback 허용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SingleView 고객요약조회 기본정책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qa9u930ef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Oracle DDL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 TABLE TCF_SERVICE_TIMEOUT_POLICY 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POLICY_ID                   VARCHAR2(50)  NOT NULL,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BUSINESS_CODE               VARCHAR2(20)  NOT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TRANSACTION_CODE            VARCHAR2(50) 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SERVICE_ID                  VARCHAR2(150) NOT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SERVICE_NAME                VARCHAR2(200),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PROCESSING_TYPE             VARCHAR2(30)  NOT NULL,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ONLINE_TIMEOUT_SEC          NUMBER(5)     DEFAULT 5 NOT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TX_TIMEOUT_SEC              NUMBER(5)     DEFAULT 5 NOT NULL,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DB_QUERY_TIMEOUT_SEC        NUMBER(5)     DEFAULT 3 NOT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EXTERNAL_CONNECT_TIMEOUT_MS NUMBER(10)    DEFAULT 3000,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EXTERNAL_READ_TIMEOUT_MS    NUMBER(10)    DEFAULT 5000,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TIMEOUT_ACTION              VARCHAR2(30)  DEFAULT 'FAIL' NOT NULL,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RETRY_ALLOWED_YN            CHAR(1)       DEFAULT 'N' NOT NULL,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FALLBACK_YN                 CHAR(1)       DEFAULT 'N' NOT NULL,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USE_YN                      CHAR(1)       DEFAULT 'Y' NOT NULL,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DESCRIPTION                 VARCHAR2(1000),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CREATED_BY                  VARCHAR2(50),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CREATED_AT                  DATE          DEFAULT SYSDATE NOT NULL,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UPDATED_BY                  VARCHAR2(50),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UPDATED_AT                  DATE,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CONSTRAINT PK_TCF_SERVICE_TIMEOUT_POLICY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PRIMARY KEY (POLICY_ID),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CONSTRAINT UK_TCF_SERVICE_TIMEOUT_POLICY_01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UNIQUE (BUSINESS_CODE, TRANSACTION_CODE, SERVICE_ID)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CREATE INDEX IX_TCF_TIMEOUT_POLICY_01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ON TCF_SERVICE_TIMEOUT_POLICY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(SERVICE_ID, TRANSACTION_CODE, BUSINESS_CODE, USE_YN);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CREATE INDEX IX_TCF_TIMEOUT_POLICY_02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ON TCF_SERVICE_TIMEOUT_POLICY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(BUSINESS_CODE, PROCESSING_TYPE, USE_YN);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PK에 넣지 않는 것이 좋습니다. 한글 서비스명은 바뀔 수 있기 때문에 식별자는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BUSINESS_CODE + TRANSACTION_CODE + SERVICE_ID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고정해야 합니다.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0669hutj0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정책 조회 우선순위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1순위: serviceId + transactionCode + businessCode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2순위: transactionCode + businessCode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3순위: businessCode + processingType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4순위: DEFAULT 정책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5순위: application.yml 기본값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4265"/>
        <w:gridCol w:w="2930"/>
        <w:tblGridChange w:id="0">
          <w:tblGrid>
            <w:gridCol w:w="1115"/>
            <w:gridCol w:w="4265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 + transactionCode + 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가장 정확한 서비스별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 + 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거래코드 공통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 + processingType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업무/처리유형별 기본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기본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미등록 시 최후 기본값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정책이 없다고 바로 차단하면 운영 사고가 날 수 있습니다. 운영 초기에는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Timeout 적용 + 경고 로그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안전합니다. 단, 운영 안정화 후에는 중요 거래에 대해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fail-if-policy-not-found: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적용할 수 있습니다.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582b76tgv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application.yml 기본값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tcf: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timeout: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default: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online-transaction-seconds: 5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tx-timeout-seconds: 5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db-query-seconds: 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external-connect-timeout-millis: 3000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external-read-timeout-millis: 5000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policy: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enabled: true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cache-enabled: true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cache-ttl-seconds: 300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fail-if-policy-not-found: false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warn-if-policy-not-found: true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status: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timeout-status: TIMEOUT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unknown-status: UNKNOWN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status-check-required: true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transaction: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default-timeout: 5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mvc: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async: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request-timeout: 5000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datasource: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hikari: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connection-timeout: 3000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validation-timeout: 3000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mybatis: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default-statement-timeout: 3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환경에서는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session-validation-enabled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authorization-validation-enabled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부분도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전환하는 것이 맞습니다.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idempotency-enabled: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audit-enabled: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transaction-log-enabled: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들어가 있으나 세션/권한 검증은 false로 되어 있습니다.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h4ehonn7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Java 패키지 설계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표준 전문 모델, 거래 컨텍스트, STF/TCF/ETF 처리기, Dispatcher를 제공하는 핵심 모듈이므로 Timeout 공통 기능은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넣는 것이 맞습니다.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tcf-core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└─ com.nh.nsight.tcf.core.timeout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├─ TimeoutPolicy.java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├─ TimeoutContext.java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├─ TimeoutPolicyResolver.java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├─ TimeoutPolicyRepository.java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├─ TimeoutPolicyCache.java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├─ TimeoutExecutor.java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├─ TimeoutException.java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└─ TimeoutAction.java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tcf-web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└─ com.nh.nsight.tcf.web.config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├─ TcfTimeoutAutoConfiguration.java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└─ TcfTimeoutProperties.java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tcf-om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└─ com.nh.nsight.tcf.om.timeout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├─ OmTimeoutPolicyHandler.java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├─ OmTimeoutPolicyFacade.java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├─ OmTimeoutPolicyService.java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├─ OmTimeoutPolicyMapper.java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OmTimeoutPolicyController 또는 Handler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cddk45tv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핵심 클래스 책임</w:t>
      </w:r>
    </w:p>
    <w:tbl>
      <w:tblPr>
        <w:tblStyle w:val="Table6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4745"/>
        <w:tblGridChange w:id="0">
          <w:tblGrid>
            <w:gridCol w:w="2435"/>
            <w:gridCol w:w="4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클래스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 정책 DTO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거래에 적용된 Timeout 값 보관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기준으로 정책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정책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캐싱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TimeoutExecutor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전체 Timeout 실행 제어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표준 예외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STATUS_CHECK</w:t>
            </w:r>
            <w:r w:rsidDel="00000000" w:rsidR="00000000" w:rsidRPr="00000000">
              <w:rPr>
                <w:rtl w:val="0"/>
              </w:rPr>
              <w:t xml:space="preserve"> enum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거래 컨텍스트에 TimeoutContext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예외를 표준 응답으로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TransactionLogService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TIMEOUT/UNKNOWN 상태 저장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sd9e9z7ck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처리 로직 예시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lqvzb51fe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TimeoutPolicyResolver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public TimeoutPolicy resolve(StandardHeader header)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TimeoutPolicy policy =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repository.findByServiceIdAndTransactionCodeAndBusinessCode(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header.getServiceId(),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header.getTransactionCode(),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header.getBusinessCode()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if (policy != null)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return policy;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policy = repository.findByTransactionCodeAndBusinessCode(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header.getTransactionCode(),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header.getBusinessCode()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if (policy != null)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return policy;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policy = repository.findByBusinessCodeAndProcessingType(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header.getBusinessCode(),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header.getProcessingType()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if (policy != null)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return policy;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return TimeoutPolicy.defaultPolicy();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yehn4e1es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11.2 STF 적용 위치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public TransactionContext preProcess(StandardRequest&lt;?&gt; request)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StandardHeader header = request.getHeader();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headerValidator.validateRequired(header);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traceManager.prepare(header);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sessionValidator.validate(header);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authorizationValidator.validate(header);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transactionControlService.check(header);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TimeoutPolicy timeoutPolicy = timeoutPolicyResolver.resolve(header);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TimeoutContext timeoutContext = TimeoutContext.from(timeoutPolicy);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TransactionContext context = TransactionContext.create(header);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context.setTimeoutContext(timeoutContext);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transactionLogService.start(context);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return context;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e50eluu70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11.3 동적 Transaction Timeout 적용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@Transactional(timeout = 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정적 값이라 서비스별 동적 적용에 한계가 있습니다. 따라서 NSIGHT에서는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TransactionTemplate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방식이 더 좋습니다.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public Object executeWithTransactionTimeout(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TimeoutContext timeoutContext,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Supplier&lt;Object&gt; businessLogic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TransactionTemplate template = new TransactionTemplate(transactionManager);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template.setTimeout(timeoutContext.getTxTimeoutSec());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return template.execute(status -&gt; businessLogic.get());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lf9hntwga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Timeout 발생 시 상태 처리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2.7751294232419"/>
        <w:gridCol w:w="2513.612086880603"/>
        <w:gridCol w:w="3161.9830550853194"/>
        <w:gridCol w:w="2147.141539634459"/>
        <w:tblGridChange w:id="0">
          <w:tblGrid>
            <w:gridCol w:w="1202.7751294232419"/>
            <w:gridCol w:w="2513.612086880603"/>
            <w:gridCol w:w="3161.9830550853194"/>
            <w:gridCol w:w="2147.14153963445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재처리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“조회가 지연되고 있습니다.”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재조회 가능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“처리 상태를 확인해 주십시오.”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상태조회 후 재처리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“연계 처리 상태를 확인해 주십시오.”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결과조회 후 재처리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“발송 결과 확인이 필요합니다.”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발송결과 조회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파일/리포트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“처리 중입니다.”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상태 조회</w:t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설계 문서에서도 거래 상태는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RECEIVED → PROCESSING → SUCCESS/FAIL/TIMEOUT/UNKNOWN → RETRYING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정의되어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상태조회 후 재처리,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운영자/보정 배치 대상으로 관리하도록 되어 있습니다.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cy8r4rk6k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오류코드 기준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8.20500313567"/>
        <w:gridCol w:w="2922.367697270533"/>
        <w:gridCol w:w="1696.1008661007431"/>
        <w:gridCol w:w="3288.838244516677"/>
        <w:tblGridChange w:id="0">
          <w:tblGrid>
            <w:gridCol w:w="1118.20500313567"/>
            <w:gridCol w:w="2922.367697270533"/>
            <w:gridCol w:w="1696.1008661007431"/>
            <w:gridCol w:w="3288.8382445166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전체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TCF / 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시간이 초과되었습니다.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E-TIME-0002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DB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MyBatis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조회가 지연되고 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E-TIME-0003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Connection 대기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HikariCP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접속이 지연되고 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E-TIME-0004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연결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연결이 지연되고 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E-TIME-0005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응답이 지연되고 있습니다.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E-TIME-0006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Client Response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Apache/Client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상태를 확인해 주십시오.</w:t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전처리·후처리 표준서에서도 Timeout 오류는 Client, DB, 연계 Timeout을 포함하며, 사용자에게는 “처리 상태를 확인해 주십시오” 수준으로 안내하고 거래 상태 조회가 필요하다고 정의되어 있습니다.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tp3sektvm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OM 관리화면 설계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OM 관리 포털에는 운영 대시보드, 거래로그, ServiceId, 사용자/권한/메뉴/기능권한, 공통코드, 오류코드, 세션, 배치, 배포, 파일관리, 환경설정 화면이 있습니다.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여기에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Timeout 정책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화면을 추가합니다.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dae3o0aw7e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14.1 화면명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/ui/om/admin/timeout-policy.html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q6il2xw5a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14.2 주요 기능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1.1675264729843"/>
        <w:gridCol w:w="6584.344284550639"/>
        <w:tblGridChange w:id="0">
          <w:tblGrid>
            <w:gridCol w:w="2441.1675264729843"/>
            <w:gridCol w:w="6584.34428455063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거래코드, 서비스ID 기준 검색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 신규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승인 후 수정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비활성화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누가, 언제, 왜 변경했는지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Online Timeout ≥ Tx Timeout ≥ DB Query Timeout 정합성 점검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영향도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정책을 사용하는 ServiceId 목록 확인</w:t>
            </w:r>
          </w:p>
        </w:tc>
      </w:tr>
    </w:tbl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246uqbh4w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14.3 화면 컬럼</w:t>
      </w:r>
    </w:p>
    <w:tbl>
      <w:tblPr>
        <w:tblStyle w:val="Table10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1340"/>
        <w:gridCol w:w="665"/>
        <w:tblGridChange w:id="0">
          <w:tblGrid>
            <w:gridCol w:w="3155"/>
            <w:gridCol w:w="134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SelectBox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SelectBox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Online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Tx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DB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External Connect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External 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Timeout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SelectBox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Y/N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Y/N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lk26htaia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운영 정합성 규칙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369123797263"/>
        <w:gridCol w:w="5810.142687226361"/>
        <w:tblGridChange w:id="0">
          <w:tblGrid>
            <w:gridCol w:w="3215.369123797263"/>
            <w:gridCol w:w="5810.14268722636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Apache ProxyTimeout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Online Timeout보다 커야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Online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Tx Timeout보다 같거나 커야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Tx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Query Timeout보다 같거나 커야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Hikari connectionTimeout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기본, SQL Timeout과 혼동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MyBatis statement-timeout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3초 기본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Online Timeout 안에 들어와야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등록/변경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FAIL 금지, UNKNOWN 또는 STATUS_CHECK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10초 초과 온라인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승인/변경이력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Timeout/UNKNOWN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상태조회 없이 재처리 금지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jqg77no1b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최종 권장안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Framework에는 다음 순서로 반영하는 것이 좋습니다.</w:t>
      </w:r>
    </w:p>
    <w:tbl>
      <w:tblPr>
        <w:tblStyle w:val="Table1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5765"/>
        <w:gridCol w:w="1910"/>
        <w:tblGridChange w:id="0">
          <w:tblGrid>
            <w:gridCol w:w="1115"/>
            <w:gridCol w:w="5765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모듈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테이블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DB / 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TimeoutPolicyResolver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STF에서 Timeout 정책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TimeoutContext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실행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TransactionTemplate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 공통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Query Timeout 기본값 유지 + 서비스별 확장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/ 업무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ETF에서 Timeout 오류코드/상태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TIMEOUT_ACTION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Timeout 정책 관리 화면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마무리하면, NSIGHT의 Timeout 관리는 단순 설정값 관리가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보호 장치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거래 허용은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TCF_TRANSACTION_CONTROL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실행 제한시간은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TCF_SERVICE_TIMEOUT_POLICY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처리상태는 거래로그/상태 테이블로 분리해야 구조가 단순하고 운영도 쉬워집니다.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hangwskr/nsight-tcf-framework/tree/develop/tcf-core" TargetMode="External"/><Relationship Id="rId10" Type="http://schemas.openxmlformats.org/officeDocument/2006/relationships/hyperlink" Target="https://raw.githubusercontent.com/changwskr/nsight-tcf-framework/develop/sv-service/src/main/resources/application.yml" TargetMode="External"/><Relationship Id="rId13" Type="http://schemas.openxmlformats.org/officeDocument/2006/relationships/hyperlink" Target="https://github.com/changwskr/nsight-tcf-framework/tree/develop" TargetMode="External"/><Relationship Id="rId12" Type="http://schemas.openxmlformats.org/officeDocument/2006/relationships/hyperlink" Target="https://github.com/changwskr/nsight-tcf-framework/blob/develop/docs/architecture/39-header-transaction-control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hangwskr/nsight-tcf-framework/blob/develop/docs/architecture/39-header-transaction-control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" TargetMode="External"/><Relationship Id="rId7" Type="http://schemas.openxmlformats.org/officeDocument/2006/relationships/hyperlink" Target="https://github.com/changwskr/nsight-tcf-framework/tree/develop/tcf-core" TargetMode="External"/><Relationship Id="rId8" Type="http://schemas.openxmlformats.org/officeDocument/2006/relationships/hyperlink" Target="https://raw.githubusercontent.com/changwskr/nsight-tcf-framework/develop/tcf-om/src/main/resources/application.y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