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2CF" w:rsidRDefault="00F332CF" w:rsidP="00F332CF">
      <w:pPr>
        <w:widowControl/>
        <w:wordWrap/>
        <w:autoSpaceDE/>
        <w:autoSpaceDN/>
        <w:spacing w:before="480" w:after="120" w:line="240" w:lineRule="auto"/>
        <w:jc w:val="center"/>
        <w:outlineLvl w:val="0"/>
        <w:rPr>
          <w:rFonts w:ascii="Arial" w:eastAsia="굴림" w:hAnsi="Arial" w:cs="Arial"/>
          <w:b/>
          <w:bCs/>
          <w:color w:val="FF0000"/>
          <w:kern w:val="36"/>
          <w:sz w:val="46"/>
          <w:szCs w:val="46"/>
        </w:rPr>
      </w:pPr>
      <w:r w:rsidRPr="00F332CF">
        <w:rPr>
          <w:rFonts w:ascii="Arial" w:eastAsia="굴림" w:hAnsi="Arial" w:cs="Arial"/>
          <w:b/>
          <w:bCs/>
          <w:color w:val="FF0000"/>
          <w:kern w:val="36"/>
          <w:sz w:val="46"/>
          <w:szCs w:val="46"/>
        </w:rPr>
        <w:t xml:space="preserve">NSIGHT </w:t>
      </w:r>
      <w:r w:rsidRPr="00F332CF">
        <w:rPr>
          <w:rFonts w:ascii="Arial" w:eastAsia="굴림" w:hAnsi="Arial" w:cs="Arial" w:hint="eastAsia"/>
          <w:b/>
          <w:bCs/>
          <w:color w:val="FF0000"/>
          <w:kern w:val="36"/>
          <w:sz w:val="46"/>
          <w:szCs w:val="46"/>
        </w:rPr>
        <w:t>시스템</w:t>
      </w:r>
      <w:r w:rsidRPr="00F332CF">
        <w:rPr>
          <w:rFonts w:ascii="Arial" w:eastAsia="굴림" w:hAnsi="Arial" w:cs="Arial" w:hint="eastAsia"/>
          <w:b/>
          <w:bCs/>
          <w:color w:val="FF0000"/>
          <w:kern w:val="36"/>
          <w:sz w:val="46"/>
          <w:szCs w:val="46"/>
        </w:rPr>
        <w:t xml:space="preserve"> </w:t>
      </w:r>
      <w:proofErr w:type="spellStart"/>
      <w:r w:rsidRPr="00F332CF">
        <w:rPr>
          <w:rFonts w:ascii="Arial" w:eastAsia="굴림" w:hAnsi="Arial" w:cs="Arial" w:hint="eastAsia"/>
          <w:b/>
          <w:bCs/>
          <w:color w:val="FF0000"/>
          <w:kern w:val="36"/>
          <w:sz w:val="46"/>
          <w:szCs w:val="46"/>
        </w:rPr>
        <w:t>용량산정</w:t>
      </w:r>
      <w:proofErr w:type="spellEnd"/>
      <w:r w:rsidRPr="00F332CF">
        <w:rPr>
          <w:rFonts w:ascii="Arial" w:eastAsia="굴림" w:hAnsi="Arial" w:cs="Arial" w:hint="eastAsia"/>
          <w:b/>
          <w:bCs/>
          <w:color w:val="FF0000"/>
          <w:kern w:val="36"/>
          <w:sz w:val="46"/>
          <w:szCs w:val="46"/>
        </w:rPr>
        <w:t xml:space="preserve"> </w:t>
      </w:r>
      <w:r w:rsidRPr="00F332CF">
        <w:rPr>
          <w:rFonts w:ascii="Arial" w:eastAsia="굴림" w:hAnsi="Arial" w:cs="Arial" w:hint="eastAsia"/>
          <w:b/>
          <w:bCs/>
          <w:color w:val="FF0000"/>
          <w:kern w:val="36"/>
          <w:sz w:val="46"/>
          <w:szCs w:val="46"/>
        </w:rPr>
        <w:t>및</w:t>
      </w:r>
      <w:r w:rsidRPr="00F332CF">
        <w:rPr>
          <w:rFonts w:ascii="Arial" w:eastAsia="굴림" w:hAnsi="Arial" w:cs="Arial" w:hint="eastAsia"/>
          <w:b/>
          <w:bCs/>
          <w:color w:val="FF0000"/>
          <w:kern w:val="36"/>
          <w:sz w:val="46"/>
          <w:szCs w:val="46"/>
        </w:rPr>
        <w:t xml:space="preserve"> </w:t>
      </w:r>
      <w:r w:rsidRPr="00F332CF">
        <w:rPr>
          <w:rFonts w:ascii="Arial" w:eastAsia="굴림" w:hAnsi="Arial" w:cs="Arial" w:hint="eastAsia"/>
          <w:b/>
          <w:bCs/>
          <w:color w:val="FF0000"/>
          <w:kern w:val="36"/>
          <w:sz w:val="46"/>
          <w:szCs w:val="46"/>
        </w:rPr>
        <w:t>아키텍처</w:t>
      </w:r>
      <w:r w:rsidRPr="00F332CF">
        <w:rPr>
          <w:rFonts w:ascii="Arial" w:eastAsia="굴림" w:hAnsi="Arial" w:cs="Arial" w:hint="eastAsia"/>
          <w:b/>
          <w:bCs/>
          <w:color w:val="FF0000"/>
          <w:kern w:val="36"/>
          <w:sz w:val="46"/>
          <w:szCs w:val="46"/>
        </w:rPr>
        <w:t xml:space="preserve"> </w:t>
      </w:r>
      <w:r w:rsidRPr="00F332CF">
        <w:rPr>
          <w:rFonts w:ascii="Arial" w:eastAsia="굴림" w:hAnsi="Arial" w:cs="Arial" w:hint="eastAsia"/>
          <w:b/>
          <w:bCs/>
          <w:color w:val="FF0000"/>
          <w:kern w:val="36"/>
          <w:sz w:val="46"/>
          <w:szCs w:val="46"/>
        </w:rPr>
        <w:t>설정</w:t>
      </w:r>
      <w:r w:rsidRPr="00F332CF">
        <w:rPr>
          <w:rFonts w:ascii="Arial" w:eastAsia="굴림" w:hAnsi="Arial" w:cs="Arial" w:hint="eastAsia"/>
          <w:b/>
          <w:bCs/>
          <w:color w:val="FF0000"/>
          <w:kern w:val="36"/>
          <w:sz w:val="46"/>
          <w:szCs w:val="46"/>
        </w:rPr>
        <w:t xml:space="preserve"> </w:t>
      </w:r>
      <w:r w:rsidRPr="00F332CF">
        <w:rPr>
          <w:rFonts w:ascii="Arial" w:eastAsia="굴림" w:hAnsi="Arial" w:cs="Arial" w:hint="eastAsia"/>
          <w:b/>
          <w:bCs/>
          <w:color w:val="FF0000"/>
          <w:kern w:val="36"/>
          <w:sz w:val="46"/>
          <w:szCs w:val="46"/>
        </w:rPr>
        <w:t>표준</w:t>
      </w:r>
      <w:r w:rsidRPr="00F332CF">
        <w:rPr>
          <w:rFonts w:ascii="Arial" w:eastAsia="굴림" w:hAnsi="Arial" w:cs="Arial" w:hint="eastAsia"/>
          <w:b/>
          <w:bCs/>
          <w:color w:val="FF0000"/>
          <w:kern w:val="36"/>
          <w:sz w:val="46"/>
          <w:szCs w:val="46"/>
        </w:rPr>
        <w:t xml:space="preserve"> </w:t>
      </w:r>
      <w:r w:rsidRPr="00F332CF">
        <w:rPr>
          <w:rFonts w:ascii="Arial" w:eastAsia="굴림" w:hAnsi="Arial" w:cs="Arial" w:hint="eastAsia"/>
          <w:b/>
          <w:bCs/>
          <w:color w:val="FF0000"/>
          <w:kern w:val="36"/>
          <w:sz w:val="46"/>
          <w:szCs w:val="46"/>
        </w:rPr>
        <w:t>가이드</w:t>
      </w:r>
    </w:p>
    <w:p w:rsidR="00F332CF" w:rsidRPr="00F332CF" w:rsidRDefault="00F332CF" w:rsidP="00F332CF">
      <w:pPr>
        <w:jc w:val="right"/>
        <w:rPr>
          <w:rFonts w:hint="eastAsia"/>
          <w:b/>
        </w:rPr>
      </w:pPr>
      <w:r w:rsidRPr="00F332CF">
        <w:rPr>
          <w:rFonts w:hint="eastAsia"/>
          <w:b/>
        </w:rPr>
        <w:t>아키텍처</w:t>
      </w:r>
      <w:r w:rsidRPr="00F332CF">
        <w:rPr>
          <w:b/>
        </w:rPr>
        <w:t xml:space="preserve"> </w:t>
      </w:r>
      <w:r w:rsidRPr="00F332CF">
        <w:rPr>
          <w:rFonts w:hint="eastAsia"/>
          <w:b/>
        </w:rPr>
        <w:t>파트</w:t>
      </w:r>
    </w:p>
    <w:p w:rsidR="00F332CF" w:rsidRPr="00F332CF" w:rsidRDefault="00F332CF" w:rsidP="00F332CF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요약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보고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(Executive Summary)</w:t>
      </w:r>
    </w:p>
    <w:p w:rsidR="00F332CF" w:rsidRPr="00F332CF" w:rsidRDefault="00F332CF" w:rsidP="00F332CF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2CF">
        <w:rPr>
          <w:rFonts w:ascii="Arial" w:eastAsia="굴림" w:hAnsi="Arial" w:cs="Arial"/>
          <w:color w:val="000000"/>
          <w:kern w:val="0"/>
          <w:sz w:val="22"/>
        </w:rPr>
        <w:t>본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문서는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NSIGHT </w:t>
      </w:r>
      <w:r>
        <w:rPr>
          <w:rFonts w:ascii="Arial" w:eastAsia="굴림" w:hAnsi="Arial" w:cs="Arial" w:hint="eastAsia"/>
          <w:color w:val="000000"/>
          <w:kern w:val="0"/>
          <w:sz w:val="22"/>
        </w:rPr>
        <w:t>시스템</w:t>
      </w:r>
      <w:r>
        <w:rPr>
          <w:rFonts w:ascii="Arial" w:eastAsia="굴림" w:hAnsi="Arial" w:cs="Arial" w:hint="eastAsia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안정성과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확장성을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보장하기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위한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아키텍처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설계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및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시스템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F332CF">
        <w:rPr>
          <w:rFonts w:ascii="Arial" w:eastAsia="굴림" w:hAnsi="Arial" w:cs="Arial"/>
          <w:color w:val="000000"/>
          <w:kern w:val="0"/>
          <w:sz w:val="22"/>
        </w:rPr>
        <w:t>용량산정</w:t>
      </w:r>
      <w:proofErr w:type="spellEnd"/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기준을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정리한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보고서이다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핵심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전략은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다음과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같다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F332CF" w:rsidRPr="00F332CF" w:rsidRDefault="00F332CF" w:rsidP="00F332CF">
      <w:pPr>
        <w:widowControl/>
        <w:numPr>
          <w:ilvl w:val="0"/>
          <w:numId w:val="1"/>
        </w:numPr>
        <w:wordWrap/>
        <w:autoSpaceDE/>
        <w:autoSpaceDN/>
        <w:spacing w:before="240"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세션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아키텍처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GSLB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기반의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센터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선택과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F332CF">
        <w:rPr>
          <w:rFonts w:ascii="Arial" w:eastAsia="굴림" w:hAnsi="Arial" w:cs="Arial"/>
          <w:color w:val="000000"/>
          <w:kern w:val="0"/>
          <w:sz w:val="22"/>
        </w:rPr>
        <w:t>WebTopSuite</w:t>
      </w:r>
      <w:proofErr w:type="spellEnd"/>
      <w:r w:rsidRPr="00F332CF">
        <w:rPr>
          <w:rFonts w:ascii="Arial" w:eastAsia="굴림" w:hAnsi="Arial" w:cs="Arial"/>
          <w:color w:val="000000"/>
          <w:kern w:val="0"/>
          <w:sz w:val="22"/>
        </w:rPr>
        <w:t>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센터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L4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직접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접근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방식을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채택한다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센터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내부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AP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간에는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Tomcat </w:t>
      </w:r>
      <w:proofErr w:type="spellStart"/>
      <w:r w:rsidRPr="00F332CF">
        <w:rPr>
          <w:rFonts w:ascii="Arial" w:eastAsia="굴림" w:hAnsi="Arial" w:cs="Arial"/>
          <w:color w:val="000000"/>
          <w:kern w:val="0"/>
          <w:sz w:val="22"/>
        </w:rPr>
        <w:t>DeltaManager</w:t>
      </w:r>
      <w:proofErr w:type="spellEnd"/>
      <w:r w:rsidRPr="00F332CF">
        <w:rPr>
          <w:rFonts w:ascii="Arial" w:eastAsia="굴림" w:hAnsi="Arial" w:cs="Arial"/>
          <w:color w:val="000000"/>
          <w:kern w:val="0"/>
          <w:sz w:val="22"/>
        </w:rPr>
        <w:t>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통해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세션을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복제하여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가용성을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확보하되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센터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복제는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F332CF">
        <w:rPr>
          <w:rFonts w:ascii="Arial" w:eastAsia="굴림" w:hAnsi="Arial" w:cs="Arial"/>
          <w:color w:val="000000"/>
          <w:kern w:val="0"/>
          <w:sz w:val="22"/>
        </w:rPr>
        <w:t>미적용하여</w:t>
      </w:r>
      <w:proofErr w:type="spellEnd"/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복잡도를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최소화한다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F332CF" w:rsidRPr="00F332CF" w:rsidRDefault="00F332CF" w:rsidP="00F332CF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proofErr w:type="spellStart"/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용량산정</w:t>
      </w:r>
      <w:proofErr w:type="spellEnd"/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표준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8 vCPU / 32GB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사양의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VM 1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대당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250 TPS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처리를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기준으로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삼는다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전체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사용자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21,600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명을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기준으로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설계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세션은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26,000~28,000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개로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산정하며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피크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타임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720 TPS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처리를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목표로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한다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F332CF" w:rsidRPr="00F332CF" w:rsidRDefault="00F332CF" w:rsidP="00F332CF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권장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구성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피크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부하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및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센터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장애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대응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(DR)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고려하여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센터당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4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대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총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8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AP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서버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구성을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1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차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권고한다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이는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센터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장애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시에도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잔여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센터가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피크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부하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(720 TPS)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안정적으로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감당할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있는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구조이다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F332CF" w:rsidRPr="00F332CF" w:rsidRDefault="00F332CF" w:rsidP="00F332CF">
      <w:pPr>
        <w:widowControl/>
        <w:numPr>
          <w:ilvl w:val="0"/>
          <w:numId w:val="1"/>
        </w:numPr>
        <w:wordWrap/>
        <w:autoSpaceDE/>
        <w:autoSpaceDN/>
        <w:spacing w:after="24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성능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목표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목표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응답시간은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p95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기준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3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초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이하로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설정하며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이를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위해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평균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SQL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처리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속도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100~300ms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유지와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타임아웃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(Timeout)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체계의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정합성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확보를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필수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원칙으로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한다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F332CF" w:rsidRPr="00F332CF" w:rsidRDefault="00F332CF" w:rsidP="00F332CF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1.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세션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관리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아키텍처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설계</w:t>
      </w:r>
    </w:p>
    <w:p w:rsidR="00F332CF" w:rsidRPr="00F332CF" w:rsidRDefault="00F332CF" w:rsidP="00F332CF">
      <w:pPr>
        <w:widowControl/>
        <w:wordWrap/>
        <w:autoSpaceDE/>
        <w:autoSpaceDN/>
        <w:spacing w:before="280" w:after="8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1.1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기본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설계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원칙</w:t>
      </w:r>
    </w:p>
    <w:p w:rsidR="00F332CF" w:rsidRPr="00F332CF" w:rsidRDefault="00F332CF" w:rsidP="00F332CF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NSIGHT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아키텍처는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센터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독립성을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유지하면서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센터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내부의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가용성을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극대화하는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방향으로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설계되었다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Style w:val="10"/>
        <w:tblW w:w="8830" w:type="dxa"/>
        <w:tblLook w:val="04A0" w:firstRow="1" w:lastRow="0" w:firstColumn="1" w:lastColumn="0" w:noHBand="0" w:noVBand="1"/>
      </w:tblPr>
      <w:tblGrid>
        <w:gridCol w:w="1544"/>
        <w:gridCol w:w="7286"/>
      </w:tblGrid>
      <w:tr w:rsidR="00F332CF" w:rsidRPr="00F332CF" w:rsidTr="00F332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DEDED" w:themeFill="accent3" w:themeFillTint="33"/>
            <w:hideMark/>
          </w:tcPr>
          <w:p w:rsidR="00F332CF" w:rsidRPr="00F332CF" w:rsidRDefault="00F332CF" w:rsidP="00F332CF">
            <w:pPr>
              <w:jc w:val="center"/>
              <w:rPr>
                <w:rFonts w:ascii="굴림" w:hAnsi="굴림" w:cs="굴림"/>
                <w:sz w:val="24"/>
                <w:szCs w:val="24"/>
              </w:rPr>
            </w:pPr>
            <w:r w:rsidRPr="00F332CF">
              <w:t>항목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F332CF" w:rsidRPr="00F332CF" w:rsidRDefault="00F332CF" w:rsidP="00F332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설계 내용</w:t>
            </w:r>
          </w:p>
        </w:tc>
      </w:tr>
      <w:tr w:rsidR="00F332CF" w:rsidRPr="00F332CF" w:rsidTr="00F332CF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F332CF">
            <w:pPr>
              <w:rPr>
                <w:rFonts w:ascii="굴림" w:hAnsi="굴림" w:cs="굴림"/>
                <w:sz w:val="24"/>
                <w:szCs w:val="24"/>
              </w:rPr>
            </w:pPr>
            <w:r w:rsidRPr="00F332CF">
              <w:t>센터 선택</w:t>
            </w:r>
          </w:p>
        </w:tc>
        <w:tc>
          <w:tcPr>
            <w:tcW w:w="0" w:type="auto"/>
            <w:hideMark/>
          </w:tcPr>
          <w:p w:rsidR="00F332CF" w:rsidRPr="00F332CF" w:rsidRDefault="00F332CF" w:rsidP="00F33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GSLB DNS Lookup을 통해 접속 가능한 센터 L4 VIP 식별</w:t>
            </w:r>
          </w:p>
        </w:tc>
      </w:tr>
      <w:tr w:rsidR="00F332CF" w:rsidRPr="00F332CF" w:rsidTr="00F332CF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F332CF">
            <w:pPr>
              <w:rPr>
                <w:rFonts w:ascii="굴림" w:hAnsi="굴림" w:cs="굴림"/>
                <w:sz w:val="24"/>
                <w:szCs w:val="24"/>
              </w:rPr>
            </w:pPr>
            <w:r w:rsidRPr="00F332CF">
              <w:t>센터 유지</w:t>
            </w:r>
          </w:p>
        </w:tc>
        <w:tc>
          <w:tcPr>
            <w:tcW w:w="0" w:type="auto"/>
            <w:hideMark/>
          </w:tcPr>
          <w:p w:rsidR="00F332CF" w:rsidRPr="00F332CF" w:rsidRDefault="00F332CF" w:rsidP="00F33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proofErr w:type="spellStart"/>
            <w:r w:rsidRPr="00F332CF">
              <w:t>WebTopSuite</w:t>
            </w:r>
            <w:proofErr w:type="spellEnd"/>
            <w:r w:rsidRPr="00F332CF">
              <w:t xml:space="preserve"> 단말이 식별된 센터 정보를 보관하고 해당 L4로 직접 접근</w:t>
            </w:r>
          </w:p>
        </w:tc>
      </w:tr>
      <w:tr w:rsidR="00F332CF" w:rsidRPr="00F332CF" w:rsidTr="00F332CF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F332CF">
            <w:pPr>
              <w:rPr>
                <w:rFonts w:ascii="굴림" w:hAnsi="굴림" w:cs="굴림"/>
                <w:sz w:val="24"/>
                <w:szCs w:val="24"/>
              </w:rPr>
            </w:pPr>
            <w:r w:rsidRPr="00F332CF">
              <w:t>세션 복제</w:t>
            </w:r>
          </w:p>
        </w:tc>
        <w:tc>
          <w:tcPr>
            <w:tcW w:w="0" w:type="auto"/>
            <w:hideMark/>
          </w:tcPr>
          <w:p w:rsidR="00F332CF" w:rsidRPr="00F332CF" w:rsidRDefault="00F332CF" w:rsidP="00F33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 xml:space="preserve">Tomcat </w:t>
            </w:r>
            <w:proofErr w:type="spellStart"/>
            <w:r w:rsidRPr="00F332CF">
              <w:t>DeltaManager</w:t>
            </w:r>
            <w:proofErr w:type="spellEnd"/>
            <w:r w:rsidRPr="00F332CF">
              <w:t>를 사용하여 동일 센터 내부 AP Cluster 간 세션 복제</w:t>
            </w:r>
          </w:p>
        </w:tc>
      </w:tr>
      <w:tr w:rsidR="00F332CF" w:rsidRPr="00F332CF" w:rsidTr="00F332CF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F332CF">
            <w:pPr>
              <w:rPr>
                <w:rFonts w:ascii="굴림" w:hAnsi="굴림" w:cs="굴림"/>
                <w:sz w:val="24"/>
                <w:szCs w:val="24"/>
              </w:rPr>
            </w:pPr>
            <w:r w:rsidRPr="00F332CF">
              <w:t>장애 정책</w:t>
            </w:r>
          </w:p>
        </w:tc>
        <w:tc>
          <w:tcPr>
            <w:tcW w:w="0" w:type="auto"/>
            <w:hideMark/>
          </w:tcPr>
          <w:p w:rsidR="00F332CF" w:rsidRPr="00F332CF" w:rsidRDefault="00F332CF" w:rsidP="00F33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 xml:space="preserve">센터 장애 시 타 센터로 전환하되, 기본적으로 </w:t>
            </w:r>
            <w:proofErr w:type="spellStart"/>
            <w:r w:rsidRPr="00F332CF">
              <w:t>재로그인</w:t>
            </w:r>
            <w:proofErr w:type="spellEnd"/>
            <w:r w:rsidRPr="00F332CF">
              <w:t xml:space="preserve"> 정책 적용</w:t>
            </w:r>
          </w:p>
        </w:tc>
      </w:tr>
      <w:tr w:rsidR="00F332CF" w:rsidRPr="00F332CF" w:rsidTr="0011086A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F332CF">
            <w:pPr>
              <w:rPr>
                <w:rFonts w:ascii="굴림" w:hAnsi="굴림" w:cs="굴림"/>
                <w:sz w:val="24"/>
                <w:szCs w:val="24"/>
              </w:rPr>
            </w:pPr>
            <w:r w:rsidRPr="00F332CF">
              <w:t>데이터 최소화</w:t>
            </w:r>
          </w:p>
        </w:tc>
        <w:tc>
          <w:tcPr>
            <w:tcW w:w="0" w:type="auto"/>
            <w:hideMark/>
          </w:tcPr>
          <w:p w:rsidR="00F332CF" w:rsidRPr="00F332CF" w:rsidRDefault="00F332CF" w:rsidP="00F33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세션에는 인증 및 권한 정보만 저장하고, 업무 데이터 저장은 엄격히 금지</w:t>
            </w:r>
          </w:p>
        </w:tc>
      </w:tr>
    </w:tbl>
    <w:p w:rsidR="00F332CF" w:rsidRPr="00F332CF" w:rsidRDefault="00F332CF" w:rsidP="00F332CF">
      <w:pPr>
        <w:widowControl/>
        <w:wordWrap/>
        <w:autoSpaceDE/>
        <w:autoSpaceDN/>
        <w:spacing w:before="280" w:after="8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1.2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세션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데이터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관리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정책</w:t>
      </w:r>
    </w:p>
    <w:p w:rsidR="00F332CF" w:rsidRPr="00F332CF" w:rsidRDefault="00F332CF" w:rsidP="00F332CF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2CF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비대화로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인한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복제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부하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및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성능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저하를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방지하기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위해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저장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항목을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엄격히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제한한다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F332CF" w:rsidRPr="00F332CF" w:rsidRDefault="00F332CF" w:rsidP="00F332CF">
      <w:pPr>
        <w:widowControl/>
        <w:numPr>
          <w:ilvl w:val="0"/>
          <w:numId w:val="2"/>
        </w:numPr>
        <w:wordWrap/>
        <w:autoSpaceDE/>
        <w:autoSpaceDN/>
        <w:spacing w:before="240"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lastRenderedPageBreak/>
        <w:t>저장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가능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항목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User ID, Branch/</w:t>
      </w:r>
      <w:proofErr w:type="spellStart"/>
      <w:r w:rsidRPr="00F332CF">
        <w:rPr>
          <w:rFonts w:ascii="Arial" w:eastAsia="굴림" w:hAnsi="Arial" w:cs="Arial"/>
          <w:color w:val="000000"/>
          <w:kern w:val="0"/>
          <w:sz w:val="22"/>
        </w:rPr>
        <w:t>Dept</w:t>
      </w:r>
      <w:proofErr w:type="spellEnd"/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ID, Role ID,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메뉴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권한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요약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인증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상태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, CSRF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토큰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등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최소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정보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(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목표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크기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2KB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이하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).</w:t>
      </w:r>
    </w:p>
    <w:p w:rsidR="00F332CF" w:rsidRPr="00F332CF" w:rsidRDefault="00F332CF" w:rsidP="00F332CF">
      <w:pPr>
        <w:widowControl/>
        <w:numPr>
          <w:ilvl w:val="0"/>
          <w:numId w:val="2"/>
        </w:numPr>
        <w:wordWrap/>
        <w:autoSpaceDE/>
        <w:autoSpaceDN/>
        <w:spacing w:after="24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저장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금지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항목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고객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Single View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조회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결과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거래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목록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캠페인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대상자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목록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파일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데이터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, RDW </w:t>
      </w:r>
      <w:proofErr w:type="spellStart"/>
      <w:r w:rsidRPr="00F332CF">
        <w:rPr>
          <w:rFonts w:ascii="Arial" w:eastAsia="굴림" w:hAnsi="Arial" w:cs="Arial"/>
          <w:color w:val="000000"/>
          <w:kern w:val="0"/>
          <w:sz w:val="22"/>
        </w:rPr>
        <w:t>ResultSet</w:t>
      </w:r>
      <w:proofErr w:type="spellEnd"/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등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대용량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데이터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F332CF" w:rsidRPr="00F332CF" w:rsidRDefault="00F332CF" w:rsidP="00F332CF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2. </w:t>
      </w:r>
      <w:proofErr w:type="spellStart"/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용량산정</w:t>
      </w:r>
      <w:proofErr w:type="spellEnd"/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및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TPS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산정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기준</w:t>
      </w:r>
    </w:p>
    <w:p w:rsidR="00F332CF" w:rsidRPr="00F332CF" w:rsidRDefault="00F332CF" w:rsidP="00F332CF">
      <w:pPr>
        <w:widowControl/>
        <w:wordWrap/>
        <w:autoSpaceDE/>
        <w:autoSpaceDN/>
        <w:spacing w:before="280" w:after="8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2.1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사용자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및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세션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규모</w:t>
      </w:r>
    </w:p>
    <w:p w:rsidR="00F332CF" w:rsidRPr="00F332CF" w:rsidRDefault="00F332CF" w:rsidP="00F332CF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2CF">
        <w:rPr>
          <w:rFonts w:ascii="Arial" w:eastAsia="굴림" w:hAnsi="Arial" w:cs="Arial"/>
          <w:color w:val="000000"/>
          <w:kern w:val="0"/>
          <w:sz w:val="22"/>
        </w:rPr>
        <w:t>전체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지점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수와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지점당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인원을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기반으로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가동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수를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정의한다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F332CF" w:rsidRPr="00F332CF" w:rsidRDefault="00F332CF" w:rsidP="00F332CF">
      <w:pPr>
        <w:widowControl/>
        <w:numPr>
          <w:ilvl w:val="0"/>
          <w:numId w:val="3"/>
        </w:numPr>
        <w:wordWrap/>
        <w:autoSpaceDE/>
        <w:autoSpaceDN/>
        <w:spacing w:before="240"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전체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사용자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3,600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지점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× 6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명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= 21,600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명</w:t>
      </w:r>
    </w:p>
    <w:p w:rsidR="00F332CF" w:rsidRPr="00F332CF" w:rsidRDefault="00F332CF" w:rsidP="00F332CF">
      <w:pPr>
        <w:widowControl/>
        <w:numPr>
          <w:ilvl w:val="0"/>
          <w:numId w:val="3"/>
        </w:numPr>
        <w:wordWrap/>
        <w:autoSpaceDE/>
        <w:autoSpaceDN/>
        <w:spacing w:after="24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설계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세션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수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F332CF">
        <w:rPr>
          <w:rFonts w:ascii="Arial" w:eastAsia="굴림" w:hAnsi="Arial" w:cs="Arial"/>
          <w:color w:val="000000"/>
          <w:kern w:val="0"/>
          <w:sz w:val="22"/>
        </w:rPr>
        <w:t>여유율</w:t>
      </w:r>
      <w:proofErr w:type="spellEnd"/>
      <w:r w:rsidRPr="00F332CF">
        <w:rPr>
          <w:rFonts w:ascii="Arial" w:eastAsia="굴림" w:hAnsi="Arial" w:cs="Arial"/>
          <w:color w:val="000000"/>
          <w:kern w:val="0"/>
          <w:sz w:val="22"/>
        </w:rPr>
        <w:t>(20</w:t>
      </w:r>
      <w:r w:rsidR="0011086A">
        <w:rPr>
          <w:rFonts w:ascii="Arial" w:eastAsia="굴림" w:hAnsi="Arial" w:cs="Arial"/>
          <w:color w:val="000000"/>
          <w:kern w:val="0"/>
          <w:sz w:val="22"/>
        </w:rPr>
        <w:t>~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30%)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반영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시</w:t>
      </w:r>
      <w:r w:rsidR="0011086A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26,000</w:t>
      </w:r>
      <w:r w:rsidR="0011086A" w:rsidRPr="0011086A">
        <w:rPr>
          <w:rFonts w:ascii="Arial" w:eastAsia="굴림" w:hAnsi="Arial" w:cs="Arial"/>
          <w:color w:val="000000"/>
          <w:kern w:val="0"/>
          <w:sz w:val="22"/>
        </w:rPr>
        <w:t xml:space="preserve"> ~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28,000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수용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필요</w:t>
      </w:r>
    </w:p>
    <w:p w:rsidR="00F332CF" w:rsidRPr="00F332CF" w:rsidRDefault="00F332CF" w:rsidP="00F332CF">
      <w:pPr>
        <w:widowControl/>
        <w:wordWrap/>
        <w:autoSpaceDE/>
        <w:autoSpaceDN/>
        <w:spacing w:before="280" w:after="8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2.2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부하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proofErr w:type="spellStart"/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시나리오별</w:t>
      </w:r>
      <w:proofErr w:type="spellEnd"/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TPS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산정</w:t>
      </w:r>
    </w:p>
    <w:p w:rsidR="00F332CF" w:rsidRPr="00F332CF" w:rsidRDefault="00F332CF" w:rsidP="00F332CF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2CF">
        <w:rPr>
          <w:rFonts w:ascii="Arial" w:eastAsia="굴림" w:hAnsi="Arial" w:cs="Arial"/>
          <w:color w:val="000000"/>
          <w:kern w:val="0"/>
          <w:sz w:val="22"/>
        </w:rPr>
        <w:t>동시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F332CF">
        <w:rPr>
          <w:rFonts w:ascii="Arial" w:eastAsia="굴림" w:hAnsi="Arial" w:cs="Arial"/>
          <w:color w:val="000000"/>
          <w:kern w:val="0"/>
          <w:sz w:val="22"/>
        </w:rPr>
        <w:t>요청률에</w:t>
      </w:r>
      <w:proofErr w:type="spellEnd"/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따른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목표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TPS(Transactions Per Second)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는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다음과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같다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(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응답시간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3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초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기준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).</w:t>
      </w:r>
    </w:p>
    <w:tbl>
      <w:tblPr>
        <w:tblStyle w:val="10"/>
        <w:tblW w:w="9212" w:type="dxa"/>
        <w:tblLook w:val="04A0" w:firstRow="1" w:lastRow="0" w:firstColumn="1" w:lastColumn="0" w:noHBand="0" w:noVBand="1"/>
      </w:tblPr>
      <w:tblGrid>
        <w:gridCol w:w="1475"/>
        <w:gridCol w:w="1741"/>
        <w:gridCol w:w="1741"/>
        <w:gridCol w:w="1456"/>
        <w:gridCol w:w="2799"/>
      </w:tblGrid>
      <w:tr w:rsidR="0011086A" w:rsidRPr="00F332CF" w:rsidTr="001108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DEDED" w:themeFill="accent3" w:themeFillTint="33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  <w:r w:rsidRPr="00F332CF">
              <w:t>시나리오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F332CF" w:rsidRPr="00F332CF" w:rsidRDefault="00F332CF" w:rsidP="00110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 xml:space="preserve">동시 </w:t>
            </w:r>
            <w:proofErr w:type="spellStart"/>
            <w:r w:rsidRPr="00F332CF">
              <w:t>요청률</w:t>
            </w:r>
            <w:proofErr w:type="spellEnd"/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F332CF" w:rsidRPr="00F332CF" w:rsidRDefault="00F332CF" w:rsidP="00110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 xml:space="preserve">동시 </w:t>
            </w:r>
            <w:proofErr w:type="spellStart"/>
            <w:r w:rsidRPr="00F332CF">
              <w:t>요청자</w:t>
            </w:r>
            <w:proofErr w:type="spellEnd"/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F332CF" w:rsidRPr="00F332CF" w:rsidRDefault="00F332CF" w:rsidP="00110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산정 TPS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F332CF" w:rsidRPr="00F332CF" w:rsidRDefault="00F332CF" w:rsidP="00110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비고</w:t>
            </w:r>
          </w:p>
        </w:tc>
      </w:tr>
      <w:tr w:rsidR="0011086A" w:rsidRPr="00F332CF" w:rsidTr="0011086A">
        <w:trPr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  <w:r w:rsidRPr="00F332CF">
              <w:t>일반 부하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5%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1,080명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360 TPS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평상시 운영 기준</w:t>
            </w:r>
          </w:p>
        </w:tc>
      </w:tr>
      <w:tr w:rsidR="0011086A" w:rsidRPr="00F332CF" w:rsidTr="0011086A">
        <w:trPr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  <w:r w:rsidRPr="00F332CF">
              <w:t>높은 피크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10%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2,160명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720 TPS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피크 설계 목표</w:t>
            </w:r>
          </w:p>
        </w:tc>
      </w:tr>
      <w:tr w:rsidR="0011086A" w:rsidRPr="00F332CF" w:rsidTr="0011086A">
        <w:trPr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  <w:r w:rsidRPr="00F332CF">
              <w:t>스트레스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15%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3,240명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1,080 TPS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성능 한계 검증 기준</w:t>
            </w:r>
          </w:p>
        </w:tc>
      </w:tr>
    </w:tbl>
    <w:p w:rsidR="00F332CF" w:rsidRPr="00F332CF" w:rsidRDefault="00F332CF" w:rsidP="00F332CF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3.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서버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구성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및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인프라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설계</w:t>
      </w:r>
    </w:p>
    <w:p w:rsidR="00F332CF" w:rsidRPr="00F332CF" w:rsidRDefault="00F332CF" w:rsidP="00F332CF">
      <w:pPr>
        <w:widowControl/>
        <w:wordWrap/>
        <w:autoSpaceDE/>
        <w:autoSpaceDN/>
        <w:spacing w:before="280" w:after="8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3.1 AP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서버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VM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수량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산정</w:t>
      </w:r>
    </w:p>
    <w:p w:rsidR="00F332CF" w:rsidRPr="00F332CF" w:rsidRDefault="00F332CF" w:rsidP="00F332CF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2CF">
        <w:rPr>
          <w:rFonts w:ascii="Arial" w:eastAsia="굴림" w:hAnsi="Arial" w:cs="Arial"/>
          <w:color w:val="000000"/>
          <w:kern w:val="0"/>
          <w:sz w:val="22"/>
        </w:rPr>
        <w:t>VM 1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(8 vCPU / 32GB)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250 TPS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처리한다는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전제하에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필요한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서버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수량은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다음과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같다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Style w:val="10"/>
        <w:tblW w:w="9149" w:type="dxa"/>
        <w:tblLook w:val="04A0" w:firstRow="1" w:lastRow="0" w:firstColumn="1" w:lastColumn="0" w:noHBand="0" w:noVBand="1"/>
      </w:tblPr>
      <w:tblGrid>
        <w:gridCol w:w="2597"/>
        <w:gridCol w:w="1849"/>
        <w:gridCol w:w="3367"/>
        <w:gridCol w:w="1336"/>
      </w:tblGrid>
      <w:tr w:rsidR="0011086A" w:rsidRPr="00F332CF" w:rsidTr="001108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DEDED" w:themeFill="accent3" w:themeFillTint="33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  <w:r w:rsidRPr="00F332CF">
              <w:t>목표 TPS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F332CF" w:rsidRPr="00F332CF" w:rsidRDefault="00F332CF" w:rsidP="00110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단순 필요 VM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F332CF" w:rsidRPr="00F332CF" w:rsidRDefault="00F332CF" w:rsidP="00110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proofErr w:type="spellStart"/>
            <w:r w:rsidRPr="00F332CF">
              <w:t>센터별</w:t>
            </w:r>
            <w:proofErr w:type="spellEnd"/>
            <w:r w:rsidRPr="00F332CF">
              <w:t xml:space="preserve"> 구성 (Active-Active)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F332CF" w:rsidRPr="00F332CF" w:rsidRDefault="00F332CF" w:rsidP="00110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권장 합계</w:t>
            </w:r>
          </w:p>
        </w:tc>
      </w:tr>
      <w:tr w:rsidR="00F332CF" w:rsidRPr="00F332CF" w:rsidTr="0011086A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  <w:r w:rsidRPr="00F332CF">
              <w:t>360 TPS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2대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센터당 2대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4대</w:t>
            </w:r>
          </w:p>
        </w:tc>
      </w:tr>
      <w:tr w:rsidR="00F332CF" w:rsidRPr="00F332CF" w:rsidTr="0011086A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  <w:r w:rsidRPr="00F332CF">
              <w:t>720 TPS (피크)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3대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센터당 4대 (N+1 반영)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8대</w:t>
            </w:r>
          </w:p>
        </w:tc>
      </w:tr>
      <w:tr w:rsidR="00F332CF" w:rsidRPr="00F332CF" w:rsidTr="0011086A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  <w:r w:rsidRPr="00F332CF">
              <w:t>1,080 TPS (스트레스)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5대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센터당 6대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12대</w:t>
            </w:r>
          </w:p>
        </w:tc>
      </w:tr>
    </w:tbl>
    <w:p w:rsidR="00F332CF" w:rsidRPr="00F332CF" w:rsidRDefault="00F332CF" w:rsidP="00F332CF">
      <w:pPr>
        <w:widowControl/>
        <w:wordWrap/>
        <w:autoSpaceDE/>
        <w:autoSpaceDN/>
        <w:spacing w:before="280" w:after="8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3.2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센터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이중화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및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장애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대응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(DR)</w:t>
      </w:r>
    </w:p>
    <w:p w:rsidR="00F332CF" w:rsidRPr="00F332CF" w:rsidRDefault="00F332CF" w:rsidP="00F332CF">
      <w:pPr>
        <w:widowControl/>
        <w:numPr>
          <w:ilvl w:val="0"/>
          <w:numId w:val="4"/>
        </w:numPr>
        <w:wordWrap/>
        <w:autoSpaceDE/>
        <w:autoSpaceDN/>
        <w:spacing w:before="240"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정상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운영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양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센터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Active-Active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구조로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50:50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트래픽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분산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F332CF" w:rsidRPr="00F332CF" w:rsidRDefault="00F332CF" w:rsidP="00F332CF">
      <w:pPr>
        <w:widowControl/>
        <w:numPr>
          <w:ilvl w:val="0"/>
          <w:numId w:val="4"/>
        </w:numPr>
        <w:wordWrap/>
        <w:autoSpaceDE/>
        <w:autoSpaceDN/>
        <w:spacing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센터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장애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시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잔여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센터의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4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AP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전체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피크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부하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(720 TPS)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수용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 (4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× 250 TPS = 1,000 TPS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처리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능력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보유로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안정적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대응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가능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)</w:t>
      </w:r>
    </w:p>
    <w:p w:rsidR="00F332CF" w:rsidRPr="00F332CF" w:rsidRDefault="00F332CF" w:rsidP="00F332CF">
      <w:pPr>
        <w:widowControl/>
        <w:numPr>
          <w:ilvl w:val="0"/>
          <w:numId w:val="4"/>
        </w:numPr>
        <w:wordWrap/>
        <w:autoSpaceDE/>
        <w:autoSpaceDN/>
        <w:spacing w:after="24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Failback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정책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강제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이동이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아닌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신규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접속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중심의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점진적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원복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수행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F332CF" w:rsidRPr="00F332CF" w:rsidRDefault="00F332CF" w:rsidP="00F332CF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lastRenderedPageBreak/>
        <w:t xml:space="preserve">4.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시스템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설정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및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최적화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가이드라인</w:t>
      </w:r>
    </w:p>
    <w:p w:rsidR="00F332CF" w:rsidRPr="00F332CF" w:rsidRDefault="00F332CF" w:rsidP="00F332CF">
      <w:pPr>
        <w:widowControl/>
        <w:wordWrap/>
        <w:autoSpaceDE/>
        <w:autoSpaceDN/>
        <w:spacing w:before="280" w:after="8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4.1 Tomcat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및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JVM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설정</w:t>
      </w:r>
    </w:p>
    <w:p w:rsidR="00F332CF" w:rsidRPr="00F332CF" w:rsidRDefault="00F332CF" w:rsidP="00F332CF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2CF">
        <w:rPr>
          <w:rFonts w:ascii="Arial" w:eastAsia="굴림" w:hAnsi="Arial" w:cs="Arial"/>
          <w:color w:val="000000"/>
          <w:kern w:val="0"/>
          <w:sz w:val="22"/>
        </w:rPr>
        <w:t>고부하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환경에서의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안정적인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처리를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위한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환경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F332CF">
        <w:rPr>
          <w:rFonts w:ascii="Arial" w:eastAsia="굴림" w:hAnsi="Arial" w:cs="Arial"/>
          <w:color w:val="000000"/>
          <w:kern w:val="0"/>
          <w:sz w:val="22"/>
        </w:rPr>
        <w:t>설정값이다</w:t>
      </w:r>
      <w:proofErr w:type="spellEnd"/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Style w:val="10"/>
        <w:tblW w:w="8822" w:type="dxa"/>
        <w:tblLook w:val="04A0" w:firstRow="1" w:lastRow="0" w:firstColumn="1" w:lastColumn="0" w:noHBand="0" w:noVBand="1"/>
      </w:tblPr>
      <w:tblGrid>
        <w:gridCol w:w="1238"/>
        <w:gridCol w:w="2551"/>
        <w:gridCol w:w="5033"/>
      </w:tblGrid>
      <w:tr w:rsidR="00F332CF" w:rsidRPr="00F332CF" w:rsidTr="001108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DEDED" w:themeFill="accent3" w:themeFillTint="33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  <w:r w:rsidRPr="00F332CF">
              <w:t>구분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F332CF" w:rsidRPr="00F332CF" w:rsidRDefault="00F332CF" w:rsidP="00110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항목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F332CF" w:rsidRPr="00F332CF" w:rsidRDefault="00F332CF" w:rsidP="00110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 xml:space="preserve">권장 </w:t>
            </w:r>
            <w:proofErr w:type="spellStart"/>
            <w:r w:rsidRPr="00F332CF">
              <w:t>설정값</w:t>
            </w:r>
            <w:proofErr w:type="spellEnd"/>
          </w:p>
        </w:tc>
      </w:tr>
      <w:tr w:rsidR="00F332CF" w:rsidRPr="00F332CF" w:rsidTr="0011086A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  <w:r w:rsidRPr="00F332CF">
              <w:t>Tomcat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proofErr w:type="spellStart"/>
            <w:r w:rsidRPr="00F332CF">
              <w:t>maxThreads</w:t>
            </w:r>
            <w:proofErr w:type="spellEnd"/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500 (VM당)</w:t>
            </w:r>
          </w:p>
        </w:tc>
      </w:tr>
      <w:tr w:rsidR="00F332CF" w:rsidRPr="00F332CF" w:rsidTr="0011086A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proofErr w:type="spellStart"/>
            <w:r w:rsidRPr="00F332CF">
              <w:t>acceptCount</w:t>
            </w:r>
            <w:proofErr w:type="spellEnd"/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200~500</w:t>
            </w:r>
          </w:p>
        </w:tc>
      </w:tr>
      <w:tr w:rsidR="00F332CF" w:rsidRPr="00F332CF" w:rsidTr="0011086A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proofErr w:type="spellStart"/>
            <w:r w:rsidRPr="00F332CF">
              <w:t>maxConnections</w:t>
            </w:r>
            <w:proofErr w:type="spellEnd"/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8,192~10,000</w:t>
            </w:r>
          </w:p>
        </w:tc>
      </w:tr>
      <w:tr w:rsidR="00F332CF" w:rsidRPr="00F332CF" w:rsidTr="0011086A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proofErr w:type="spellStart"/>
            <w:r w:rsidRPr="00F332CF">
              <w:t>keepAliveTimeout</w:t>
            </w:r>
            <w:proofErr w:type="spellEnd"/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60초 (L4 Idle Timeout보다 짧게 설정)</w:t>
            </w:r>
          </w:p>
        </w:tc>
      </w:tr>
      <w:tr w:rsidR="00F332CF" w:rsidRPr="00F332CF" w:rsidTr="0011086A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  <w:r w:rsidRPr="00F332CF">
              <w:t>JVM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Heap (일반 AP)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12GB</w:t>
            </w:r>
          </w:p>
        </w:tc>
      </w:tr>
      <w:tr w:rsidR="00F332CF" w:rsidRPr="00F332CF" w:rsidTr="0011086A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Heap (</w:t>
            </w:r>
            <w:proofErr w:type="spellStart"/>
            <w:r w:rsidRPr="00F332CF">
              <w:t>SingleView</w:t>
            </w:r>
            <w:proofErr w:type="spellEnd"/>
            <w:r w:rsidRPr="00F332CF">
              <w:t>)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14GB</w:t>
            </w:r>
          </w:p>
        </w:tc>
      </w:tr>
      <w:tr w:rsidR="00F332CF" w:rsidRPr="00F332CF" w:rsidTr="0011086A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GC Algorithm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G1GC (</w:t>
            </w:r>
            <w:proofErr w:type="spellStart"/>
            <w:r w:rsidRPr="00F332CF">
              <w:t>MaxGCPauseMillis</w:t>
            </w:r>
            <w:proofErr w:type="spellEnd"/>
            <w:r w:rsidRPr="00F332CF">
              <w:t>=200)</w:t>
            </w:r>
          </w:p>
        </w:tc>
      </w:tr>
    </w:tbl>
    <w:p w:rsidR="00F332CF" w:rsidRPr="00F332CF" w:rsidRDefault="00F332CF" w:rsidP="00F332CF">
      <w:pPr>
        <w:widowControl/>
        <w:wordWrap/>
        <w:autoSpaceDE/>
        <w:autoSpaceDN/>
        <w:spacing w:before="280" w:after="8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4.2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데이터베이스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(</w:t>
      </w:r>
      <w:proofErr w:type="spellStart"/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HikariCP</w:t>
      </w:r>
      <w:proofErr w:type="spellEnd"/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)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설정</w:t>
      </w:r>
    </w:p>
    <w:p w:rsidR="00F332CF" w:rsidRPr="00F332CF" w:rsidRDefault="00F332CF" w:rsidP="00F332CF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2CF">
        <w:rPr>
          <w:rFonts w:ascii="Arial" w:eastAsia="굴림" w:hAnsi="Arial" w:cs="Arial"/>
          <w:color w:val="000000"/>
          <w:kern w:val="0"/>
          <w:sz w:val="22"/>
        </w:rPr>
        <w:t>연결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고갈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방지를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위해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업무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성격에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따라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Pool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분리하여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관리한다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Style w:val="10"/>
        <w:tblW w:w="8764" w:type="dxa"/>
        <w:tblLook w:val="04A0" w:firstRow="1" w:lastRow="0" w:firstColumn="1" w:lastColumn="0" w:noHBand="0" w:noVBand="1"/>
      </w:tblPr>
      <w:tblGrid>
        <w:gridCol w:w="1994"/>
        <w:gridCol w:w="2322"/>
        <w:gridCol w:w="1751"/>
        <w:gridCol w:w="2697"/>
      </w:tblGrid>
      <w:tr w:rsidR="0011086A" w:rsidRPr="00F332CF" w:rsidTr="001108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DEDED" w:themeFill="accent3" w:themeFillTint="33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  <w:r w:rsidRPr="00F332CF">
              <w:t>대상 업무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F332CF" w:rsidRPr="00F332CF" w:rsidRDefault="00F332CF" w:rsidP="00110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proofErr w:type="spellStart"/>
            <w:r w:rsidRPr="00F332CF">
              <w:t>maximumPoolSize</w:t>
            </w:r>
            <w:proofErr w:type="spellEnd"/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F332CF" w:rsidRPr="00F332CF" w:rsidRDefault="00F332CF" w:rsidP="00110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proofErr w:type="spellStart"/>
            <w:r w:rsidRPr="00F332CF">
              <w:t>minimumIdle</w:t>
            </w:r>
            <w:proofErr w:type="spellEnd"/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F332CF" w:rsidRPr="00F332CF" w:rsidRDefault="00F332CF" w:rsidP="00110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비고</w:t>
            </w:r>
          </w:p>
        </w:tc>
      </w:tr>
      <w:tr w:rsidR="00F332CF" w:rsidRPr="00F332CF" w:rsidTr="0011086A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  <w:r w:rsidRPr="00F332CF">
              <w:t>일반 마케팅 AP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50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10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 xml:space="preserve">RDW </w:t>
            </w:r>
            <w:proofErr w:type="spellStart"/>
            <w:r w:rsidRPr="00F332CF">
              <w:t>데이터소스</w:t>
            </w:r>
            <w:proofErr w:type="spellEnd"/>
            <w:r w:rsidRPr="00F332CF">
              <w:t xml:space="preserve"> 사용</w:t>
            </w:r>
          </w:p>
        </w:tc>
      </w:tr>
      <w:tr w:rsidR="00F332CF" w:rsidRPr="00F332CF" w:rsidTr="0011086A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  <w:proofErr w:type="spellStart"/>
            <w:r w:rsidRPr="00F332CF">
              <w:t>SingleView</w:t>
            </w:r>
            <w:proofErr w:type="spellEnd"/>
            <w:r w:rsidRPr="00F332CF">
              <w:t xml:space="preserve"> AP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60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15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 xml:space="preserve">RDW 전용 </w:t>
            </w:r>
            <w:proofErr w:type="spellStart"/>
            <w:r w:rsidRPr="00F332CF">
              <w:t>데이터소스</w:t>
            </w:r>
            <w:proofErr w:type="spellEnd"/>
          </w:p>
        </w:tc>
      </w:tr>
    </w:tbl>
    <w:p w:rsidR="00F332CF" w:rsidRPr="00F332CF" w:rsidRDefault="00F332CF" w:rsidP="00F332CF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5.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타임아웃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(Timeout)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정합성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설계</w:t>
      </w:r>
    </w:p>
    <w:p w:rsidR="00F332CF" w:rsidRPr="00F332CF" w:rsidRDefault="00F332CF" w:rsidP="00F332CF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2CF">
        <w:rPr>
          <w:rFonts w:ascii="Arial" w:eastAsia="굴림" w:hAnsi="Arial" w:cs="Arial"/>
          <w:color w:val="000000"/>
          <w:kern w:val="0"/>
          <w:sz w:val="22"/>
        </w:rPr>
        <w:t>시스템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연계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병목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현상을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차단하기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위해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타임아웃은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하위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자원에서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상위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서비스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방향으로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길어지도록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설계한다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F332CF" w:rsidRPr="00F332CF" w:rsidRDefault="00F332CF" w:rsidP="00F332CF">
      <w:pPr>
        <w:widowControl/>
        <w:numPr>
          <w:ilvl w:val="0"/>
          <w:numId w:val="5"/>
        </w:numPr>
        <w:wordWrap/>
        <w:autoSpaceDE/>
        <w:autoSpaceDN/>
        <w:spacing w:before="240"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DB Query Timeout: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2~3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초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(SQL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장기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실행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차단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)</w:t>
      </w:r>
    </w:p>
    <w:p w:rsidR="00F332CF" w:rsidRPr="00F332CF" w:rsidRDefault="00F332CF" w:rsidP="00F332CF">
      <w:pPr>
        <w:widowControl/>
        <w:numPr>
          <w:ilvl w:val="0"/>
          <w:numId w:val="5"/>
        </w:numPr>
        <w:wordWrap/>
        <w:autoSpaceDE/>
        <w:autoSpaceDN/>
        <w:spacing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proofErr w:type="spellStart"/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Hikari</w:t>
      </w:r>
      <w:proofErr w:type="spellEnd"/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Connection Timeout: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3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초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(Pool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대기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한도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)</w:t>
      </w:r>
    </w:p>
    <w:p w:rsidR="00F332CF" w:rsidRPr="00F332CF" w:rsidRDefault="00F332CF" w:rsidP="00F332CF">
      <w:pPr>
        <w:widowControl/>
        <w:numPr>
          <w:ilvl w:val="0"/>
          <w:numId w:val="5"/>
        </w:numPr>
        <w:wordWrap/>
        <w:autoSpaceDE/>
        <w:autoSpaceDN/>
        <w:spacing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Spring Transaction Timeout: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4~5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초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(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업무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트랜잭션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상한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)</w:t>
      </w:r>
    </w:p>
    <w:p w:rsidR="00F332CF" w:rsidRPr="00F332CF" w:rsidRDefault="00F332CF" w:rsidP="00F332CF">
      <w:pPr>
        <w:widowControl/>
        <w:numPr>
          <w:ilvl w:val="0"/>
          <w:numId w:val="5"/>
        </w:numPr>
        <w:wordWrap/>
        <w:autoSpaceDE/>
        <w:autoSpaceDN/>
        <w:spacing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proofErr w:type="spellStart"/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WebTopSuite</w:t>
      </w:r>
      <w:proofErr w:type="spellEnd"/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Request Timeout: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6~8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초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(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사용자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응답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대기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)</w:t>
      </w:r>
    </w:p>
    <w:p w:rsidR="00F332CF" w:rsidRPr="00F332CF" w:rsidRDefault="00F332CF" w:rsidP="00F332CF">
      <w:pPr>
        <w:widowControl/>
        <w:numPr>
          <w:ilvl w:val="0"/>
          <w:numId w:val="5"/>
        </w:numPr>
        <w:wordWrap/>
        <w:autoSpaceDE/>
        <w:autoSpaceDN/>
        <w:spacing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Tomcat </w:t>
      </w:r>
      <w:proofErr w:type="spellStart"/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connectionTimeout</w:t>
      </w:r>
      <w:proofErr w:type="spellEnd"/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10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초</w:t>
      </w:r>
    </w:p>
    <w:p w:rsidR="00F332CF" w:rsidRPr="00F332CF" w:rsidRDefault="00F332CF" w:rsidP="00F332CF">
      <w:pPr>
        <w:widowControl/>
        <w:numPr>
          <w:ilvl w:val="0"/>
          <w:numId w:val="5"/>
        </w:numPr>
        <w:wordWrap/>
        <w:autoSpaceDE/>
        <w:autoSpaceDN/>
        <w:spacing w:after="24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L4 Idle Timeout: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70~90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초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(Tomcat </w:t>
      </w:r>
      <w:proofErr w:type="spellStart"/>
      <w:r w:rsidRPr="00F332CF">
        <w:rPr>
          <w:rFonts w:ascii="Arial" w:eastAsia="굴림" w:hAnsi="Arial" w:cs="Arial"/>
          <w:color w:val="000000"/>
          <w:kern w:val="0"/>
          <w:sz w:val="22"/>
        </w:rPr>
        <w:t>KeepAlive</w:t>
      </w:r>
      <w:proofErr w:type="spellEnd"/>
      <w:r w:rsidRPr="00F332CF">
        <w:rPr>
          <w:rFonts w:ascii="Arial" w:eastAsia="굴림" w:hAnsi="Arial" w:cs="Arial"/>
          <w:color w:val="000000"/>
          <w:kern w:val="0"/>
          <w:sz w:val="22"/>
        </w:rPr>
        <w:t>보다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길게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유지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)</w:t>
      </w:r>
    </w:p>
    <w:p w:rsidR="00F332CF" w:rsidRPr="00F332CF" w:rsidRDefault="00F332CF" w:rsidP="00F332CF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6. Runtime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별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proofErr w:type="spellStart"/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용량산정</w:t>
      </w:r>
      <w:proofErr w:type="spellEnd"/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및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관리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원칙</w:t>
      </w:r>
    </w:p>
    <w:p w:rsidR="00F332CF" w:rsidRPr="00F332CF" w:rsidRDefault="00F332CF" w:rsidP="00F332CF">
      <w:pPr>
        <w:widowControl/>
        <w:wordWrap/>
        <w:autoSpaceDE/>
        <w:autoSpaceDN/>
        <w:spacing w:before="280" w:after="8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6.1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자원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경합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차단</w:t>
      </w:r>
    </w:p>
    <w:p w:rsidR="00F332CF" w:rsidRPr="00F332CF" w:rsidRDefault="00F332CF" w:rsidP="00F332CF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2CF">
        <w:rPr>
          <w:rFonts w:ascii="Arial" w:eastAsia="굴림" w:hAnsi="Arial" w:cs="Arial"/>
          <w:color w:val="000000"/>
          <w:kern w:val="0"/>
          <w:sz w:val="22"/>
        </w:rPr>
        <w:t>NSIGHT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는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업무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유형에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따라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Runtime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분리하여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상호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간섭을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최소화한다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F332CF" w:rsidRPr="00F332CF" w:rsidRDefault="00F332CF" w:rsidP="00F332CF">
      <w:pPr>
        <w:widowControl/>
        <w:numPr>
          <w:ilvl w:val="0"/>
          <w:numId w:val="6"/>
        </w:numPr>
        <w:wordWrap/>
        <w:autoSpaceDE/>
        <w:autoSpaceDN/>
        <w:spacing w:before="240"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RDW: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F332CF">
        <w:rPr>
          <w:rFonts w:ascii="Arial" w:eastAsia="굴림" w:hAnsi="Arial" w:cs="Arial"/>
          <w:color w:val="000000"/>
          <w:kern w:val="0"/>
          <w:sz w:val="22"/>
        </w:rPr>
        <w:t>현행성</w:t>
      </w:r>
      <w:proofErr w:type="spellEnd"/>
      <w:r w:rsidRPr="00F332CF">
        <w:rPr>
          <w:rFonts w:ascii="Arial" w:eastAsia="굴림" w:hAnsi="Arial" w:cs="Arial"/>
          <w:color w:val="000000"/>
          <w:kern w:val="0"/>
          <w:sz w:val="22"/>
        </w:rPr>
        <w:t>·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정합성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중심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, Single View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조회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전용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F332CF" w:rsidRPr="00F332CF" w:rsidRDefault="00F332CF" w:rsidP="00F332CF">
      <w:pPr>
        <w:widowControl/>
        <w:numPr>
          <w:ilvl w:val="0"/>
          <w:numId w:val="6"/>
        </w:numPr>
        <w:wordWrap/>
        <w:autoSpaceDE/>
        <w:autoSpaceDN/>
        <w:spacing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ADW: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분석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·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집계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·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통계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및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BI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조회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전용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F332CF" w:rsidRPr="00F332CF" w:rsidRDefault="00F332CF" w:rsidP="00F332CF">
      <w:pPr>
        <w:widowControl/>
        <w:numPr>
          <w:ilvl w:val="0"/>
          <w:numId w:val="6"/>
        </w:numPr>
        <w:wordWrap/>
        <w:autoSpaceDE/>
        <w:autoSpaceDN/>
        <w:spacing w:after="24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lastRenderedPageBreak/>
        <w:t>자원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분리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조회와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대량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배치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/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분석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SQL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이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동일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자원을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점유하지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않도록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Pool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및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인스턴스를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분리한다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F332CF" w:rsidRPr="00F332CF" w:rsidRDefault="00F332CF" w:rsidP="00F332CF">
      <w:pPr>
        <w:widowControl/>
        <w:wordWrap/>
        <w:autoSpaceDE/>
        <w:autoSpaceDN/>
        <w:spacing w:before="280" w:after="8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6.2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데이터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흐름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기반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산정</w:t>
      </w:r>
    </w:p>
    <w:p w:rsidR="00F332CF" w:rsidRPr="00F332CF" w:rsidRDefault="00F332CF" w:rsidP="00F332CF">
      <w:pPr>
        <w:widowControl/>
        <w:numPr>
          <w:ilvl w:val="0"/>
          <w:numId w:val="7"/>
        </w:numPr>
        <w:wordWrap/>
        <w:autoSpaceDE/>
        <w:autoSpaceDN/>
        <w:spacing w:before="240"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FAST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흐름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(CDC/Kafka):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지연시간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(Latency)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Consumer Lag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중심으로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산정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F332CF" w:rsidRPr="00F332CF" w:rsidRDefault="00F332CF" w:rsidP="00F332CF">
      <w:pPr>
        <w:widowControl/>
        <w:numPr>
          <w:ilvl w:val="0"/>
          <w:numId w:val="7"/>
        </w:numPr>
        <w:wordWrap/>
        <w:autoSpaceDE/>
        <w:autoSpaceDN/>
        <w:spacing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DEEP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흐름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(ETL/</w:t>
      </w:r>
      <w:proofErr w:type="spellStart"/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DataStage</w:t>
      </w:r>
      <w:proofErr w:type="spellEnd"/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):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적재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F332CF">
        <w:rPr>
          <w:rFonts w:ascii="Arial" w:eastAsia="굴림" w:hAnsi="Arial" w:cs="Arial"/>
          <w:color w:val="000000"/>
          <w:kern w:val="0"/>
          <w:sz w:val="22"/>
        </w:rPr>
        <w:t>데이터량과</w:t>
      </w:r>
      <w:proofErr w:type="spellEnd"/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배치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윈도우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(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시간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내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완료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여부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)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중심으로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산정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F332CF" w:rsidRPr="00F332CF" w:rsidRDefault="00F332CF" w:rsidP="00F332CF">
      <w:pPr>
        <w:widowControl/>
        <w:numPr>
          <w:ilvl w:val="0"/>
          <w:numId w:val="7"/>
        </w:numPr>
        <w:wordWrap/>
        <w:autoSpaceDE/>
        <w:autoSpaceDN/>
        <w:spacing w:after="24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데이터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보관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초기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F332CF">
        <w:rPr>
          <w:rFonts w:ascii="Arial" w:eastAsia="굴림" w:hAnsi="Arial" w:cs="Arial"/>
          <w:color w:val="000000"/>
          <w:kern w:val="0"/>
          <w:sz w:val="22"/>
        </w:rPr>
        <w:t>데이터량</w:t>
      </w:r>
      <w:proofErr w:type="spellEnd"/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외에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5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성장률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및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인덱스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/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파티션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오버헤드를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반영하여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저장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공간을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확보한다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F332CF" w:rsidRPr="00F332CF" w:rsidRDefault="00F332CF" w:rsidP="00F332CF">
      <w:pPr>
        <w:widowControl/>
        <w:wordWrap/>
        <w:autoSpaceDE/>
        <w:autoSpaceDN/>
        <w:spacing w:before="280" w:after="8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6.3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운영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proofErr w:type="spellStart"/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임계치</w:t>
      </w:r>
      <w:proofErr w:type="spellEnd"/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기준</w:t>
      </w:r>
    </w:p>
    <w:tbl>
      <w:tblPr>
        <w:tblStyle w:val="10"/>
        <w:tblW w:w="8779" w:type="dxa"/>
        <w:tblLook w:val="04A0" w:firstRow="1" w:lastRow="0" w:firstColumn="1" w:lastColumn="0" w:noHBand="0" w:noVBand="1"/>
      </w:tblPr>
      <w:tblGrid>
        <w:gridCol w:w="2270"/>
        <w:gridCol w:w="1656"/>
        <w:gridCol w:w="1754"/>
        <w:gridCol w:w="3099"/>
      </w:tblGrid>
      <w:tr w:rsidR="0011086A" w:rsidRPr="00F332CF" w:rsidTr="001108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DEDED" w:themeFill="accent3" w:themeFillTint="33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  <w:r w:rsidRPr="00F332CF">
              <w:t>관리 영역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F332CF" w:rsidRPr="00F332CF" w:rsidRDefault="00F332CF" w:rsidP="00110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정상 (Normal)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F332CF" w:rsidRPr="00F332CF" w:rsidRDefault="00F332CF" w:rsidP="00110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경고 (Warning)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F332CF" w:rsidRPr="00F332CF" w:rsidRDefault="00F332CF" w:rsidP="00110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심각 (Critical)</w:t>
            </w:r>
          </w:p>
        </w:tc>
      </w:tr>
      <w:tr w:rsidR="00F332CF" w:rsidRPr="00F332CF" w:rsidTr="0011086A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  <w:r w:rsidRPr="00F332CF">
              <w:t>Tomcat Busy Thread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70% 이하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80% 이상 지속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90% 이상 지속</w:t>
            </w:r>
          </w:p>
        </w:tc>
      </w:tr>
      <w:tr w:rsidR="00F332CF" w:rsidRPr="00F332CF" w:rsidTr="0011086A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  <w:r w:rsidRPr="00F332CF">
              <w:t>JVM Heap 사용률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70% 이하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70% 이상 지속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80% 이상 또는 Full GC</w:t>
            </w:r>
          </w:p>
        </w:tc>
      </w:tr>
      <w:tr w:rsidR="00F332CF" w:rsidRPr="00F332CF" w:rsidTr="0011086A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  <w:r w:rsidRPr="00F332CF">
              <w:t>DB SQL 평균 속도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100~300ms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300~500ms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1초 이상 반복</w:t>
            </w:r>
          </w:p>
        </w:tc>
      </w:tr>
      <w:tr w:rsidR="00F332CF" w:rsidRPr="00F332CF" w:rsidTr="0011086A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32CF" w:rsidRPr="00F332CF" w:rsidRDefault="00F332CF" w:rsidP="0011086A">
            <w:pPr>
              <w:rPr>
                <w:rFonts w:ascii="굴림" w:hAnsi="굴림" w:cs="굴림"/>
                <w:sz w:val="24"/>
                <w:szCs w:val="24"/>
              </w:rPr>
            </w:pPr>
            <w:proofErr w:type="spellStart"/>
            <w:r w:rsidRPr="00F332CF">
              <w:t>Hikari</w:t>
            </w:r>
            <w:proofErr w:type="spellEnd"/>
            <w:r w:rsidRPr="00F332CF">
              <w:t xml:space="preserve"> Pool 사용률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70~80% 이하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80% 이상 지속</w:t>
            </w:r>
          </w:p>
        </w:tc>
        <w:tc>
          <w:tcPr>
            <w:tcW w:w="0" w:type="auto"/>
            <w:hideMark/>
          </w:tcPr>
          <w:p w:rsidR="00F332CF" w:rsidRPr="00F332CF" w:rsidRDefault="00F332CF" w:rsidP="00110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hAnsi="굴림" w:cs="굴림"/>
                <w:sz w:val="24"/>
                <w:szCs w:val="24"/>
              </w:rPr>
            </w:pPr>
            <w:r w:rsidRPr="00F332CF">
              <w:t>90% 이상 또는 Pending 증가</w:t>
            </w:r>
          </w:p>
        </w:tc>
      </w:tr>
    </w:tbl>
    <w:p w:rsidR="0011086A" w:rsidRDefault="0011086A" w:rsidP="00F332CF">
      <w:pPr>
        <w:widowControl/>
        <w:wordWrap/>
        <w:autoSpaceDE/>
        <w:autoSpaceDN/>
        <w:spacing w:before="240" w:after="240" w:line="240" w:lineRule="auto"/>
        <w:jc w:val="left"/>
        <w:rPr>
          <w:rFonts w:ascii="Arial" w:eastAsia="굴림" w:hAnsi="Arial" w:cs="Arial"/>
          <w:b/>
          <w:bCs/>
          <w:color w:val="000000"/>
          <w:kern w:val="0"/>
          <w:sz w:val="22"/>
        </w:rPr>
      </w:pPr>
    </w:p>
    <w:p w:rsidR="0011086A" w:rsidRDefault="00F332CF" w:rsidP="00F332CF">
      <w:pPr>
        <w:widowControl/>
        <w:wordWrap/>
        <w:autoSpaceDE/>
        <w:autoSpaceDN/>
        <w:spacing w:before="240" w:after="240" w:line="240" w:lineRule="auto"/>
        <w:jc w:val="left"/>
        <w:rPr>
          <w:rFonts w:ascii="Arial" w:eastAsia="굴림" w:hAnsi="Arial" w:cs="Arial"/>
          <w:color w:val="000000"/>
          <w:kern w:val="0"/>
          <w:sz w:val="22"/>
        </w:rPr>
      </w:pP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최종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결론</w:t>
      </w:r>
      <w:r w:rsidRPr="00F332CF">
        <w:rPr>
          <w:rFonts w:ascii="Arial" w:eastAsia="굴림" w:hAnsi="Arial" w:cs="Arial"/>
          <w:b/>
          <w:bCs/>
          <w:color w:val="000000"/>
          <w:kern w:val="0"/>
          <w:sz w:val="22"/>
        </w:rPr>
        <w:t>: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</w:p>
    <w:p w:rsidR="00F332CF" w:rsidRPr="00F332CF" w:rsidRDefault="00F332CF" w:rsidP="0011086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32CF">
        <w:rPr>
          <w:rFonts w:ascii="Arial" w:eastAsia="굴림" w:hAnsi="Arial" w:cs="Arial"/>
          <w:color w:val="000000"/>
          <w:kern w:val="0"/>
          <w:sz w:val="22"/>
        </w:rPr>
        <w:t>본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F332CF">
        <w:rPr>
          <w:rFonts w:ascii="Arial" w:eastAsia="굴림" w:hAnsi="Arial" w:cs="Arial"/>
          <w:color w:val="000000"/>
          <w:kern w:val="0"/>
          <w:sz w:val="22"/>
        </w:rPr>
        <w:t>설계안은</w:t>
      </w:r>
      <w:proofErr w:type="spellEnd"/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VM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당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250 TPS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성능을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전제로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피크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시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8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구성을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제안하며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이는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평균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응답시간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1.0~1.2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초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및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DB SQL 300ms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이하라는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성능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지표가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충족될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때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유효하다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최종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수량은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Single View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성능테스트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결과에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따라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F332CF">
        <w:rPr>
          <w:rFonts w:ascii="Arial" w:eastAsia="굴림" w:hAnsi="Arial" w:cs="Arial"/>
          <w:color w:val="000000"/>
          <w:kern w:val="0"/>
          <w:sz w:val="22"/>
        </w:rPr>
        <w:t>보정되어야</w:t>
      </w:r>
      <w:proofErr w:type="spellEnd"/>
      <w:r w:rsidRPr="00F332CF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한다</w:t>
      </w:r>
      <w:r w:rsidRPr="00F332CF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7469B6" w:rsidRPr="00F332CF" w:rsidRDefault="0011086A">
      <w:bookmarkStart w:id="0" w:name="_GoBack"/>
      <w:bookmarkEnd w:id="0"/>
    </w:p>
    <w:sectPr w:rsidR="007469B6" w:rsidRPr="00F332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93FCB"/>
    <w:multiLevelType w:val="multilevel"/>
    <w:tmpl w:val="41D4D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A91349"/>
    <w:multiLevelType w:val="multilevel"/>
    <w:tmpl w:val="0C40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32E95"/>
    <w:multiLevelType w:val="multilevel"/>
    <w:tmpl w:val="7F78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B2CDD"/>
    <w:multiLevelType w:val="multilevel"/>
    <w:tmpl w:val="B55E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71792"/>
    <w:multiLevelType w:val="multilevel"/>
    <w:tmpl w:val="FD80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C37B3"/>
    <w:multiLevelType w:val="multilevel"/>
    <w:tmpl w:val="FFAE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9088B"/>
    <w:multiLevelType w:val="multilevel"/>
    <w:tmpl w:val="EA12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2CF"/>
    <w:rsid w:val="0011086A"/>
    <w:rsid w:val="008F6E20"/>
    <w:rsid w:val="00DC5016"/>
    <w:rsid w:val="00F3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D667F"/>
  <w15:chartTrackingRefBased/>
  <w15:docId w15:val="{CAECA73D-9C35-437D-B5A6-544B0E7C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332C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332C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332C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32CF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F332C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332C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332C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1-1">
    <w:name w:val="Grid Table 1 Light Accent 1"/>
    <w:basedOn w:val="a1"/>
    <w:uiPriority w:val="46"/>
    <w:rsid w:val="00F332C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0">
    <w:name w:val="Grid Table 1 Light"/>
    <w:basedOn w:val="a1"/>
    <w:uiPriority w:val="46"/>
    <w:rsid w:val="00F332C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47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2</cp:revision>
  <dcterms:created xsi:type="dcterms:W3CDTF">2026-05-25T09:20:00Z</dcterms:created>
  <dcterms:modified xsi:type="dcterms:W3CDTF">2026-05-25T09:42:00Z</dcterms:modified>
</cp:coreProperties>
</file>