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NanumGothic" w:hAnsi="NanumGothic" w:eastAsia="NanumGothic"/>
          <w:b/>
          <w:color w:val="1F4E79"/>
          <w:sz w:val="40"/>
        </w:rPr>
        <w:t>NSIGHT OOM 발생원인·진단·해결 가이드</w:t>
      </w:r>
    </w:p>
    <w:p>
      <w:pPr>
        <w:jc w:val="center"/>
      </w:pPr>
      <w:r>
        <w:rPr>
          <w:rFonts w:ascii="NanumGothic" w:hAnsi="NanumGothic" w:eastAsia="NanumGothic"/>
          <w:color w:val="595959"/>
          <w:sz w:val="24"/>
        </w:rPr>
        <w:t>Java / Spring Boot / Tomcat / JVM 운영 장애 대응 기준</w:t>
      </w:r>
    </w:p>
    <w:p/>
    <w:tbl>
      <w:tblPr>
        <w:tblStyle w:val="TableGrid"/>
        <w:tblW w:type="auto" w:w="0"/>
        <w:jc w:val="center"/>
        <w:tblLook w:firstColumn="1" w:firstRow="1" w:lastColumn="0" w:lastRow="0" w:noHBand="0" w:noVBand="1" w:val="04A0"/>
      </w:tblPr>
      <w:tblGrid>
        <w:gridCol w:w="5213"/>
        <w:gridCol w:w="5213"/>
      </w:tblGrid>
      <w:tr>
        <w:tc>
          <w:tcPr>
            <w:tcW w:type="dxa" w:w="1814"/>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구분</w:t>
            </w:r>
          </w:p>
        </w:tc>
        <w:tc>
          <w:tcPr>
            <w:tcW w:type="dxa" w:w="7824"/>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내용</w:t>
            </w:r>
          </w:p>
        </w:tc>
      </w:tr>
      <w:tr>
        <w:tc>
          <w:tcPr>
            <w:tcW w:type="dxa" w:w="181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문서 목적</w:t>
            </w:r>
          </w:p>
        </w:tc>
        <w:tc>
          <w:tcPr>
            <w:tcW w:type="dxa" w:w="782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OOM 발생 원인을 Heap 부족으로 단순화하지 않고, Java Heap, Metaspace, Direct Memory, Native Thread, 세션, 대량 조회, 캐시, 큐 적체까지 분리하여 진단·해결 기준을 제공한다.</w:t>
            </w:r>
          </w:p>
        </w:tc>
      </w:tr>
      <w:tr>
        <w:tc>
          <w:tcPr>
            <w:tcW w:type="dxa" w:w="181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적용 대상</w:t>
            </w:r>
          </w:p>
        </w:tc>
        <w:tc>
          <w:tcPr>
            <w:tcW w:type="dxa" w:w="782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NSIGHT 마케팅 AP, SingleView AP, 실시간처리 AP, EBM 엔진 AP, 배치성 Java 프로세스, 운영/개발/성능테스트 환경</w:t>
            </w:r>
          </w:p>
        </w:tc>
      </w:tr>
      <w:tr>
        <w:tc>
          <w:tcPr>
            <w:tcW w:type="dxa" w:w="181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기준 환경</w:t>
            </w:r>
          </w:p>
        </w:tc>
        <w:tc>
          <w:tcPr>
            <w:tcW w:type="dxa" w:w="782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IaaS VM 8 vCPU / 32GB, JVM Heap 일반 AP 12GB, SingleView AP 12~14GB, G1GC, p95 3초 응답 목표</w:t>
            </w:r>
          </w:p>
        </w:tc>
      </w:tr>
      <w:tr>
        <w:tc>
          <w:tcPr>
            <w:tcW w:type="dxa" w:w="181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핵심 원칙</w:t>
            </w:r>
          </w:p>
        </w:tc>
        <w:tc>
          <w:tcPr>
            <w:tcW w:type="dxa" w:w="782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OOM은 “메모리 부족”이 아니라 “메모리를 사용한 주체가 회수되지 않거나, 제한된 메모리 영역을 초과한 현상”으로 보아야 한다.</w:t>
            </w:r>
          </w:p>
        </w:tc>
      </w:tr>
    </w:tbl>
    <w:p/>
    <w:p>
      <w:pPr>
        <w:pStyle w:val="Heading1"/>
      </w:pPr>
      <w:r>
        <w:rPr>
          <w:rFonts w:ascii="NanumGothic" w:hAnsi="NanumGothic" w:eastAsia="NanumGothic"/>
          <w:color w:val="1F4E79"/>
          <w:sz w:val="30"/>
        </w:rPr>
        <w:t>목차</w:t>
      </w:r>
    </w:p>
    <w:p>
      <w:pPr>
        <w:spacing w:after="80" w:line="259" w:lineRule="auto"/>
      </w:pPr>
      <w:r>
        <w:rPr>
          <w:rFonts w:ascii="NanumGothic" w:hAnsi="NanumGothic" w:eastAsia="NanumGothic"/>
          <w:b w:val="0"/>
          <w:sz w:val="18"/>
        </w:rPr>
        <w:t>1. OOM 정의와 NSIGHT 적용 관점</w:t>
      </w:r>
    </w:p>
    <w:p>
      <w:pPr>
        <w:spacing w:after="80" w:line="259" w:lineRule="auto"/>
      </w:pPr>
      <w:r>
        <w:rPr>
          <w:rFonts w:ascii="NanumGothic" w:hAnsi="NanumGothic" w:eastAsia="NanumGothic"/>
          <w:b w:val="0"/>
          <w:sz w:val="18"/>
        </w:rPr>
        <w:t>2. OOM 발생 구조와 장애 전파 흐름</w:t>
      </w:r>
    </w:p>
    <w:p>
      <w:pPr>
        <w:spacing w:after="80" w:line="259" w:lineRule="auto"/>
      </w:pPr>
      <w:r>
        <w:rPr>
          <w:rFonts w:ascii="NanumGothic" w:hAnsi="NanumGothic" w:eastAsia="NanumGothic"/>
          <w:b w:val="0"/>
          <w:sz w:val="18"/>
        </w:rPr>
        <w:t>3. OOM 유형별 원인·증상·해결 기준</w:t>
      </w:r>
    </w:p>
    <w:p>
      <w:pPr>
        <w:spacing w:after="80" w:line="259" w:lineRule="auto"/>
      </w:pPr>
      <w:r>
        <w:rPr>
          <w:rFonts w:ascii="NanumGothic" w:hAnsi="NanumGothic" w:eastAsia="NanumGothic"/>
          <w:b w:val="0"/>
          <w:sz w:val="18"/>
        </w:rPr>
        <w:t>4. NSIGHT 기준 메모리 예산 설계</w:t>
      </w:r>
    </w:p>
    <w:p>
      <w:pPr>
        <w:spacing w:after="80" w:line="259" w:lineRule="auto"/>
      </w:pPr>
      <w:r>
        <w:rPr>
          <w:rFonts w:ascii="NanumGothic" w:hAnsi="NanumGothic" w:eastAsia="NanumGothic"/>
          <w:b w:val="0"/>
          <w:sz w:val="18"/>
        </w:rPr>
        <w:t>5. 진단 절차: 증거 수집부터 원인 확정까지</w:t>
      </w:r>
    </w:p>
    <w:p>
      <w:pPr>
        <w:spacing w:after="80" w:line="259" w:lineRule="auto"/>
      </w:pPr>
      <w:r>
        <w:rPr>
          <w:rFonts w:ascii="NanumGothic" w:hAnsi="NanumGothic" w:eastAsia="NanumGothic"/>
          <w:b w:val="0"/>
          <w:sz w:val="18"/>
        </w:rPr>
        <w:t>6. JVM 설정 가이드</w:t>
      </w:r>
    </w:p>
    <w:p>
      <w:pPr>
        <w:spacing w:after="80" w:line="259" w:lineRule="auto"/>
      </w:pPr>
      <w:r>
        <w:rPr>
          <w:rFonts w:ascii="NanumGothic" w:hAnsi="NanumGothic" w:eastAsia="NanumGothic"/>
          <w:b w:val="0"/>
          <w:sz w:val="18"/>
        </w:rPr>
        <w:t>7. Spring Boot / Tomcat / Hikari / MyBatis 조치 기준</w:t>
      </w:r>
    </w:p>
    <w:p>
      <w:pPr>
        <w:spacing w:after="80" w:line="259" w:lineRule="auto"/>
      </w:pPr>
      <w:r>
        <w:rPr>
          <w:rFonts w:ascii="NanumGothic" w:hAnsi="NanumGothic" w:eastAsia="NanumGothic"/>
          <w:b w:val="0"/>
          <w:sz w:val="18"/>
        </w:rPr>
        <w:t>8. 개발자가 반드시 지켜야 할 메모리 안전 개발 기준</w:t>
      </w:r>
    </w:p>
    <w:p>
      <w:pPr>
        <w:spacing w:after="80" w:line="259" w:lineRule="auto"/>
      </w:pPr>
      <w:r>
        <w:rPr>
          <w:rFonts w:ascii="NanumGothic" w:hAnsi="NanumGothic" w:eastAsia="NanumGothic"/>
          <w:b w:val="0"/>
          <w:sz w:val="18"/>
        </w:rPr>
        <w:t>9. OOM 발생 시 운영 Runbook</w:t>
      </w:r>
    </w:p>
    <w:p>
      <w:pPr>
        <w:spacing w:after="80" w:line="259" w:lineRule="auto"/>
      </w:pPr>
      <w:r>
        <w:rPr>
          <w:rFonts w:ascii="NanumGothic" w:hAnsi="NanumGothic" w:eastAsia="NanumGothic"/>
          <w:b w:val="0"/>
          <w:sz w:val="18"/>
        </w:rPr>
        <w:t>10. 성능테스트와 재발 방지 체크리스트</w:t>
      </w:r>
    </w:p>
    <w:p>
      <w:r>
        <w:br w:type="page"/>
      </w:r>
    </w:p>
    <w:p>
      <w:pPr>
        <w:pStyle w:val="Heading1"/>
      </w:pPr>
      <w:r>
        <w:rPr>
          <w:rFonts w:ascii="NanumGothic" w:hAnsi="NanumGothic" w:eastAsia="NanumGothic"/>
          <w:color w:val="1F4E79"/>
          <w:sz w:val="30"/>
        </w:rPr>
        <w:t>1. OOM 정의와 NSIGHT 적용 관점</w:t>
      </w:r>
    </w:p>
    <w:p>
      <w:pPr>
        <w:pStyle w:val="Heading2"/>
      </w:pPr>
      <w:r>
        <w:rPr>
          <w:rFonts w:ascii="NanumGothic" w:hAnsi="NanumGothic" w:eastAsia="NanumGothic"/>
          <w:color w:val="2E75B6"/>
          <w:sz w:val="24"/>
        </w:rPr>
        <w:t>1.1 OOM의 기본 정의</w:t>
      </w:r>
    </w:p>
    <w:p>
      <w:pPr>
        <w:spacing w:after="80" w:line="259" w:lineRule="auto"/>
      </w:pPr>
      <w:r>
        <w:rPr>
          <w:rFonts w:ascii="NanumGothic" w:hAnsi="NanumGothic" w:eastAsia="NanumGothic"/>
          <w:b w:val="0"/>
          <w:sz w:val="18"/>
        </w:rPr>
        <w:t>OOM, OutOfMemoryError는 JVM이 객체·클래스 메타데이터·Direct Buffer·Thread Stack·Native 영역 등에 필요한 메모리를 더 이상 할당할 수 없을 때 발생한다. 운영에서는 “Heap이 부족하다”는 한 문장으로 결론내리면 안 된다. 같은 OOM이라도 원인 영역과 해결 방법이 완전히 다르기 때문이다.</w:t>
      </w:r>
    </w:p>
    <w:tbl>
      <w:tblPr>
        <w:tblStyle w:val="TableGrid"/>
        <w:tblW w:type="auto" w:w="0"/>
        <w:jc w:val="center"/>
        <w:tblLook w:firstColumn="1" w:firstRow="1" w:lastColumn="0" w:lastRow="0" w:noHBand="0" w:noVBand="1" w:val="04A0"/>
      </w:tblPr>
      <w:tblGrid>
        <w:gridCol w:w="3475"/>
        <w:gridCol w:w="3475"/>
        <w:gridCol w:w="3475"/>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구분</w:t>
            </w:r>
          </w:p>
        </w:tc>
        <w:tc>
          <w:tcPr>
            <w:tcW w:type="dxa" w:w="3402"/>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의미</w:t>
            </w:r>
          </w:p>
        </w:tc>
        <w:tc>
          <w:tcPr>
            <w:tcW w:type="dxa" w:w="3969"/>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운영 해석</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Java Heap OOM</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객체를 저장하는 Heap 영역에서 할당 실패</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대량 조회, 세션 비대화, 캐시 누수, 컬렉션 누수 가능성 확인</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Metaspace OOM</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클래스 메타데이터 영역 부족</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동적 클래스 생성, ClassLoader 누수, 과도한 프록시/리로드 확인</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Direct Memory OOM</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NIO/Netty/압축/파일 I/O Buffer 영역 부족</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파일 업로드·다운로드, 외부 연계, Kafka/HTTP Client Buffer 확인</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Native Thread OOM</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 생성 실패</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Tomcat Thread, Async ThreadPool, Scheduler, Xss, OS ulimit 확인</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Container/OS OOM Kill</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JVM 내부 오류 없이 OS가 프로세스 종료</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RSS, cgroup limit, Direct/Thread/Metaspace 포함 Native 메모리 확인</w:t>
            </w:r>
          </w:p>
        </w:tc>
      </w:tr>
    </w:tbl>
    <w:p/>
    <w:p>
      <w:pPr>
        <w:pStyle w:val="Heading2"/>
      </w:pPr>
      <w:r>
        <w:rPr>
          <w:rFonts w:ascii="NanumGothic" w:hAnsi="NanumGothic" w:eastAsia="NanumGothic"/>
          <w:color w:val="2E75B6"/>
          <w:sz w:val="24"/>
        </w:rPr>
        <w:t>1.2 NSIGHT에서 OOM을 중요하게 보는 이유</w:t>
      </w:r>
    </w:p>
    <w:p>
      <w:pPr>
        <w:spacing w:after="80" w:line="259" w:lineRule="auto"/>
      </w:pPr>
      <w:r>
        <w:rPr>
          <w:rFonts w:ascii="NanumGothic" w:hAnsi="NanumGothic" w:eastAsia="NanumGothic"/>
          <w:b w:val="0"/>
          <w:sz w:val="18"/>
        </w:rPr>
        <w:t>NSIGHT 마케팅플랫폼은 단순 API 서버가 아니라 RDW 조회, 권한·마스킹, GUID 로그, 표준 전문, 오류코드, 감사로그, CruzAPIM 연계가 함께 동작하는 정보계 온라인 AP이다. 따라서 OOM은 단순 프로세스 장애가 아니라 사용자의 조회 지연, Timeout, L4 Health Check 실패, 센터 내 AP 제외, 장애 전환 부담으로 이어질 수 있다.</w:t>
      </w:r>
    </w:p>
    <w:tbl>
      <w:tblPr>
        <w:tblStyle w:val="TableGrid"/>
        <w:tblW w:type="auto" w:w="0"/>
        <w:jc w:val="center"/>
        <w:tblLook w:firstColumn="1" w:firstRow="1" w:lastColumn="0" w:lastRow="0" w:noHBand="0" w:noVBand="1" w:val="04A0"/>
      </w:tblPr>
      <w:tblGrid>
        <w:gridCol w:w="3475"/>
        <w:gridCol w:w="3475"/>
        <w:gridCol w:w="3475"/>
      </w:tblGrid>
      <w:tr>
        <w:tc>
          <w:tcPr>
            <w:tcW w:type="dxa" w:w="1984"/>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NSIGHT 요소</w:t>
            </w:r>
          </w:p>
        </w:tc>
        <w:tc>
          <w:tcPr>
            <w:tcW w:type="dxa" w:w="3969"/>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OOM과의 관계</w:t>
            </w:r>
          </w:p>
        </w:tc>
        <w:tc>
          <w:tcPr>
            <w:tcW w:type="dxa" w:w="368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관리 포인트</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장시간 세션</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Active Session 수가 증가하면 Heap 점유와 DeltaManager 복제량이 증가</w:t>
            </w:r>
          </w:p>
        </w:tc>
        <w:tc>
          <w:tcPr>
            <w:tcW w:type="dxa" w:w="368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세션에는 ID·권한·센터 정보만 저장하고 조회 결과 저장 금지</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Single View 조회</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고객 기본/거래/실적/접촉 이력을 한 화면에서 조회하여 결과 객체가 커질 수 있음</w:t>
            </w:r>
          </w:p>
        </w:tc>
        <w:tc>
          <w:tcPr>
            <w:tcW w:type="dxa" w:w="368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페이징, 조회 범위 제한, Fetch Size, DTO 경량화 적용</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RDW 조회</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대량 결과를 AP Heap에 모두 올리면 Heap OOM 가능</w:t>
            </w:r>
          </w:p>
        </w:tc>
        <w:tc>
          <w:tcPr>
            <w:tcW w:type="dxa" w:w="368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SQL 제한, Row Limit, Streaming/ResultHandler 검토</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CruzAPIM 연계</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외부 연계 지연 시 Thread와 Buffer가 오래 점유될 수 있음</w:t>
            </w:r>
          </w:p>
        </w:tc>
        <w:tc>
          <w:tcPr>
            <w:tcW w:type="dxa" w:w="368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Timeout, Circuit Breaker, Bulkhead, 제한된 Retry 적용</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감사·거래로그</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동기 로그 저장 또는 무제한 Queue는 메모리 적체 위험</w:t>
            </w:r>
          </w:p>
        </w:tc>
        <w:tc>
          <w:tcPr>
            <w:tcW w:type="dxa" w:w="368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비동기 로그 Queue 크기 제한 및 Drop/Backpressure 정책 필요</w:t>
            </w:r>
          </w:p>
        </w:tc>
      </w:tr>
    </w:tbl>
    <w:p/>
    <w:p>
      <w:pPr>
        <w:pStyle w:val="Heading2"/>
      </w:pPr>
      <w:r>
        <w:rPr>
          <w:rFonts w:ascii="NanumGothic" w:hAnsi="NanumGothic" w:eastAsia="NanumGothic"/>
          <w:color w:val="2E75B6"/>
          <w:sz w:val="24"/>
        </w:rPr>
        <w:t>1.3 OOM 판단의 최상위 원칙</w:t>
      </w:r>
    </w:p>
    <w:p>
      <w:pPr>
        <w:pStyle w:val="ListBullet"/>
        <w:spacing w:after="40" w:line="252" w:lineRule="auto"/>
      </w:pPr>
      <w:r>
        <w:rPr>
          <w:rFonts w:ascii="NanumGothic" w:hAnsi="NanumGothic" w:eastAsia="NanumGothic"/>
          <w:sz w:val="18"/>
        </w:rPr>
        <w:t>OOM은 “Heap을 늘리면 해결된다”로 판단하지 않는다. 먼저 어떤 메모리 영역에서 발생했는지 분리한다.</w:t>
      </w:r>
    </w:p>
    <w:p>
      <w:pPr>
        <w:pStyle w:val="ListBullet"/>
        <w:spacing w:after="40" w:line="252" w:lineRule="auto"/>
      </w:pPr>
      <w:r>
        <w:rPr>
          <w:rFonts w:ascii="NanumGothic" w:hAnsi="NanumGothic" w:eastAsia="NanumGothic"/>
          <w:sz w:val="18"/>
        </w:rPr>
        <w:t>Heap Dump, GC Log, Thread Dump, Class Histogram, Native Memory, OS RSS를 동시에 수집한다.</w:t>
      </w:r>
    </w:p>
    <w:p>
      <w:pPr>
        <w:pStyle w:val="ListBullet"/>
        <w:spacing w:after="40" w:line="252" w:lineRule="auto"/>
      </w:pPr>
      <w:r>
        <w:rPr>
          <w:rFonts w:ascii="NanumGothic" w:hAnsi="NanumGothic" w:eastAsia="NanumGothic"/>
          <w:sz w:val="18"/>
        </w:rPr>
        <w:t>OOM 발생 직후 무조건 재기동하지 않는다. 가능하면 L4에서 해당 AP를 제외하고 증거를 먼저 보존한다.</w:t>
      </w:r>
    </w:p>
    <w:p>
      <w:pPr>
        <w:pStyle w:val="ListBullet"/>
        <w:spacing w:after="40" w:line="252" w:lineRule="auto"/>
      </w:pPr>
      <w:r>
        <w:rPr>
          <w:rFonts w:ascii="NanumGothic" w:hAnsi="NanumGothic" w:eastAsia="NanumGothic"/>
          <w:sz w:val="18"/>
        </w:rPr>
        <w:t>재기동은 복구 조치일 뿐 원인 해결이 아니다. 재발 방지 조치가 없으면 동일 시간대·동일 업무에서 반복된다.</w:t>
      </w:r>
    </w:p>
    <w:p>
      <w:pPr>
        <w:pStyle w:val="ListBullet"/>
        <w:spacing w:after="40" w:line="252" w:lineRule="auto"/>
      </w:pPr>
      <w:r>
        <w:rPr>
          <w:rFonts w:ascii="NanumGothic" w:hAnsi="NanumGothic" w:eastAsia="NanumGothic"/>
          <w:sz w:val="18"/>
        </w:rPr>
        <w:t>NSIGHT는 8 vCPU / 32GB VM 기준에서 Heap과 Native 영역을 균형 있게 배분해야 한다.</w:t>
      </w:r>
    </w:p>
    <w:p>
      <w:pPr>
        <w:pStyle w:val="Heading1"/>
      </w:pPr>
      <w:r>
        <w:rPr>
          <w:rFonts w:ascii="NanumGothic" w:hAnsi="NanumGothic" w:eastAsia="NanumGothic"/>
          <w:color w:val="1F4E79"/>
          <w:sz w:val="30"/>
        </w:rPr>
        <w:t>2. OOM 발생 구조와 장애 전파 흐름</w:t>
      </w:r>
    </w:p>
    <w:p>
      <w:pPr>
        <w:pStyle w:val="Heading2"/>
      </w:pPr>
      <w:r>
        <w:rPr>
          <w:rFonts w:ascii="NanumGothic" w:hAnsi="NanumGothic" w:eastAsia="NanumGothic"/>
          <w:color w:val="2E75B6"/>
          <w:sz w:val="24"/>
        </w:rPr>
        <w:t>2.1 OOM 발생 전 일반적인 징후</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984"/>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징후</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관측 지표</w:t>
            </w:r>
          </w:p>
        </w:tc>
        <w:tc>
          <w:tcPr>
            <w:tcW w:type="dxa" w:w="283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의미</w:t>
            </w:r>
          </w:p>
        </w:tc>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즉시 조치</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Old Gen 사용률 지속 상승</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Used After GC 75~85% 이상 지속</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회수되지 않는 객체 증가 또는 캐시·세션 증가</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Dump 예약 수집, 최근 배포/업무 집중 확인</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Full GC 빈도 증가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Full GC 1분 내 반복 또는 Pause 장기화</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JVM이 메모리 회수에 실패하고 있음</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L4 Drain 검토, Class Histogram 수집</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응답시간 급증</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p95 3초 초과, Timeout 증가</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GC Pause 또는 Thread/DB Pool 대기 증가</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AP/DB/연계 구간별 소요시간 확인</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 증가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 Count 급증, unable to create native thread 전조</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무제한 ThreadPool 또는 외부 연계 대기</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 Dump와 ThreadPool 설정 확인</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RSS가 Heap보다 과도하게 큼</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OS RSS가 Xmx보다 훨씬 높음</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Direct Memory, Metaspace, Thread Stack, Native Leak 가능</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NMT, pmap, smaps 확인</w:t>
            </w:r>
          </w:p>
        </w:tc>
      </w:tr>
    </w:tbl>
    <w:p/>
    <w:p>
      <w:pPr>
        <w:pStyle w:val="Heading2"/>
      </w:pPr>
      <w:r>
        <w:rPr>
          <w:rFonts w:ascii="NanumGothic" w:hAnsi="NanumGothic" w:eastAsia="NanumGothic"/>
          <w:color w:val="2E75B6"/>
          <w:sz w:val="24"/>
        </w:rPr>
        <w:t>2.2 장애 전파 흐름</w:t>
      </w:r>
    </w:p>
    <w:tbl>
      <w:tblPr>
        <w:tblStyle w:val="TableGrid"/>
        <w:tblW w:type="auto" w:w="0"/>
        <w:jc w:val="center"/>
        <w:tblLook w:firstColumn="1" w:firstRow="1" w:lastColumn="0" w:lastRow="0" w:noHBand="0" w:noVBand="1" w:val="04A0"/>
      </w:tblPr>
      <w:tblGrid>
        <w:gridCol w:w="10426"/>
      </w:tblGrid>
      <w:tr>
        <w:tc>
          <w:tcPr>
            <w:tcW w:type="dxa" w:w="10426"/>
            <w:shd w:fill="F2F2F2"/>
          </w:tcPr>
          <w:p>
            <w:pPr>
              <w:spacing w:after="0" w:line="240" w:lineRule="auto"/>
            </w:pPr>
            <w:r/>
            <w:r>
              <w:rPr>
                <w:rFonts w:ascii="NanumGothicCoding" w:hAnsi="NanumGothicCoding" w:eastAsia="NanumGothicCoding"/>
                <w:sz w:val="16"/>
              </w:rPr>
              <w:t>[사용자 요청 증가 / 대량 조회 / 세션 증가 / 캐시 누수]</w:t>
            </w:r>
          </w:p>
          <w:p>
            <w:pPr>
              <w:spacing w:after="0" w:line="240" w:lineRule="auto"/>
            </w:pPr>
            <w:r>
              <w:rPr>
                <w:rFonts w:ascii="NanumGothicCoding" w:hAnsi="NanumGothicCoding" w:eastAsia="NanumGothicCoding"/>
                <w:sz w:val="16"/>
              </w:rPr>
              <w:t xml:space="preserve">        ↓</w:t>
            </w:r>
          </w:p>
          <w:p>
            <w:pPr>
              <w:spacing w:after="0" w:line="240" w:lineRule="auto"/>
            </w:pPr>
            <w:r>
              <w:rPr>
                <w:rFonts w:ascii="NanumGothicCoding" w:hAnsi="NanumGothicCoding" w:eastAsia="NanumGothicCoding"/>
                <w:sz w:val="16"/>
              </w:rPr>
              <w:t>[JVM Heap 또는 Native Memory 압박]</w:t>
            </w:r>
          </w:p>
          <w:p>
            <w:pPr>
              <w:spacing w:after="0" w:line="240" w:lineRule="auto"/>
            </w:pPr>
            <w:r>
              <w:rPr>
                <w:rFonts w:ascii="NanumGothicCoding" w:hAnsi="NanumGothicCoding" w:eastAsia="NanumGothicCoding"/>
                <w:sz w:val="16"/>
              </w:rPr>
              <w:t xml:space="preserve">        ↓</w:t>
            </w:r>
          </w:p>
          <w:p>
            <w:pPr>
              <w:spacing w:after="0" w:line="240" w:lineRule="auto"/>
            </w:pPr>
            <w:r>
              <w:rPr>
                <w:rFonts w:ascii="NanumGothicCoding" w:hAnsi="NanumGothicCoding" w:eastAsia="NanumGothicCoding"/>
                <w:sz w:val="16"/>
              </w:rPr>
              <w:t>[GC 증가 / Thread 대기 / DB Pool 대기]</w:t>
            </w:r>
          </w:p>
          <w:p>
            <w:pPr>
              <w:spacing w:after="0" w:line="240" w:lineRule="auto"/>
            </w:pPr>
            <w:r>
              <w:rPr>
                <w:rFonts w:ascii="NanumGothicCoding" w:hAnsi="NanumGothicCoding" w:eastAsia="NanumGothicCoding"/>
                <w:sz w:val="16"/>
              </w:rPr>
              <w:t xml:space="preserve">        ↓</w:t>
            </w:r>
          </w:p>
          <w:p>
            <w:pPr>
              <w:spacing w:after="0" w:line="240" w:lineRule="auto"/>
            </w:pPr>
            <w:r>
              <w:rPr>
                <w:rFonts w:ascii="NanumGothicCoding" w:hAnsi="NanumGothicCoding" w:eastAsia="NanumGothicCoding"/>
                <w:sz w:val="16"/>
              </w:rPr>
              <w:t>[응답시간 증가 / Client Timeout / Hikari Timeout]</w:t>
            </w:r>
          </w:p>
          <w:p>
            <w:pPr>
              <w:spacing w:after="0" w:line="240" w:lineRule="auto"/>
            </w:pPr>
            <w:r>
              <w:rPr>
                <w:rFonts w:ascii="NanumGothicCoding" w:hAnsi="NanumGothicCoding" w:eastAsia="NanumGothicCoding"/>
                <w:sz w:val="16"/>
              </w:rPr>
              <w:t xml:space="preserve">        ↓</w:t>
            </w:r>
          </w:p>
          <w:p>
            <w:pPr>
              <w:spacing w:after="0" w:line="240" w:lineRule="auto"/>
            </w:pPr>
            <w:r>
              <w:rPr>
                <w:rFonts w:ascii="NanumGothicCoding" w:hAnsi="NanumGothicCoding" w:eastAsia="NanumGothicCoding"/>
                <w:sz w:val="16"/>
              </w:rPr>
              <w:t>[L4 Health Check 실패 또는 AP 장애 인지]</w:t>
            </w:r>
          </w:p>
          <w:p>
            <w:pPr>
              <w:spacing w:after="0" w:line="240" w:lineRule="auto"/>
            </w:pPr>
            <w:r>
              <w:rPr>
                <w:rFonts w:ascii="NanumGothicCoding" w:hAnsi="NanumGothicCoding" w:eastAsia="NanumGothicCoding"/>
                <w:sz w:val="16"/>
              </w:rPr>
              <w:t xml:space="preserve">        ↓</w:t>
            </w:r>
          </w:p>
          <w:p>
            <w:pPr>
              <w:spacing w:after="0" w:line="240" w:lineRule="auto"/>
            </w:pPr>
            <w:r>
              <w:rPr>
                <w:rFonts w:ascii="NanumGothicCoding" w:hAnsi="NanumGothicCoding" w:eastAsia="NanumGothicCoding"/>
                <w:sz w:val="16"/>
              </w:rPr>
              <w:t>[트래픽이 잔여 AP로 이동]</w:t>
            </w:r>
          </w:p>
          <w:p>
            <w:pPr>
              <w:spacing w:after="0" w:line="240" w:lineRule="auto"/>
            </w:pPr>
            <w:r>
              <w:rPr>
                <w:rFonts w:ascii="NanumGothicCoding" w:hAnsi="NanumGothicCoding" w:eastAsia="NanumGothicCoding"/>
                <w:sz w:val="16"/>
              </w:rPr>
              <w:t xml:space="preserve">        ↓</w:t>
            </w:r>
          </w:p>
          <w:p>
            <w:pPr>
              <w:spacing w:after="0" w:line="240" w:lineRule="auto"/>
            </w:pPr>
            <w:r>
              <w:rPr>
                <w:rFonts w:ascii="NanumGothicCoding" w:hAnsi="NanumGothicCoding" w:eastAsia="NanumGothicCoding"/>
                <w:sz w:val="16"/>
              </w:rPr>
              <w:t>[잔여 AP 부하 증가 → 연쇄 OOM 가능]</w:t>
            </w:r>
          </w:p>
          <w:p>
            <w:pPr>
              <w:spacing w:after="0" w:line="240" w:lineRule="auto"/>
            </w:pPr>
            <w:r>
              <w:rPr>
                <w:rFonts w:ascii="NanumGothicCoding" w:hAnsi="NanumGothicCoding" w:eastAsia="NanumGothicCoding"/>
                <w:sz w:val="16"/>
              </w:rPr>
              <w:t xml:space="preserve">        ↓</w:t>
            </w:r>
          </w:p>
          <w:p>
            <w:pPr>
              <w:spacing w:after="0" w:line="240" w:lineRule="auto"/>
            </w:pPr>
            <w:r>
              <w:rPr>
                <w:rFonts w:ascii="NanumGothicCoding" w:hAnsi="NanumGothicCoding" w:eastAsia="NanumGothicCoding"/>
                <w:sz w:val="16"/>
              </w:rPr>
              <w:t>[센터 단위 장애 또는 DR 전환 부담 증가]</w:t>
            </w:r>
          </w:p>
        </w:tc>
      </w:tr>
    </w:tbl>
    <w:p/>
    <w:p>
      <w:pPr>
        <w:spacing w:after="80" w:line="259" w:lineRule="auto"/>
      </w:pPr>
      <w:r>
        <w:rPr>
          <w:rFonts w:ascii="NanumGothic" w:hAnsi="NanumGothic" w:eastAsia="NanumGothic"/>
          <w:b w:val="0"/>
          <w:sz w:val="18"/>
        </w:rPr>
        <w:t>따라서 OOM 대응은 단일 JVM 재기동이 아니라 L4 트래픽 제외, 잔여 AP 처리량 확인, DB Session 증가 여부 확인, 동일 업무 요청 차단, 재발 원인 제거까지 포함해야 한다.</w:t>
      </w:r>
    </w:p>
    <w:p>
      <w:pPr>
        <w:pStyle w:val="Heading1"/>
      </w:pPr>
      <w:r>
        <w:rPr>
          <w:rFonts w:ascii="NanumGothic" w:hAnsi="NanumGothic" w:eastAsia="NanumGothic"/>
          <w:color w:val="1F4E79"/>
          <w:sz w:val="30"/>
        </w:rPr>
        <w:t>3. OOM 유형별 원인·증상·해결 기준</w:t>
      </w:r>
    </w:p>
    <w:p>
      <w:pPr>
        <w:pStyle w:val="Heading2"/>
      </w:pPr>
      <w:r>
        <w:rPr>
          <w:rFonts w:ascii="NanumGothic" w:hAnsi="NanumGothic" w:eastAsia="NanumGothic"/>
          <w:color w:val="2E75B6"/>
          <w:sz w:val="24"/>
        </w:rPr>
        <w:t>3.1 Java Heap Space</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984"/>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주요 원인</w:t>
            </w:r>
          </w:p>
        </w:tc>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NSIGHT 발생 예</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확인 방법</w:t>
            </w:r>
          </w:p>
        </w:tc>
        <w:tc>
          <w:tcPr>
            <w:tcW w:type="dxa" w:w="283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해결 가이드</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대량 조회 결과를 한 번에 메모리에 적재</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Single View에서 거래이력·상담이력·캠페인이력 전체 조회</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Heap Dump, Dominator Tree, 큰 List/Map 확인</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조회기간 제한, 페이징, Row Limit, DTO 경량화, Streaming 처리</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세션 비대화</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HttpSession에 고객 조회 결과, 권한 목록, 캠페인 대상자 목록 저장</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Heap Dump에서 StandardSession, ConcurrentHashMap 확인</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세션에는 userId, branchId, roleId, maskingLevel, centerId 수준만 저장</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무제한 캐시</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static Map, Caffeine/Guava 최대 크기 미설정</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Heap Dump에서 Cache 객체, Map Entry 증가 확인</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maximumSize, expireAfterWrite, 업무별 캐시 기준 수립</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비동기 Queue 적체</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로그·감사·이벤트 Queue가 소비보다 빠르게 증가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Thread Dump, Queue size metric 확인</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Queue 크기 제한, Reject/Drop/Backpressure 정책 적용</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ThreadLocal 누수</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요청 종료 후 사용자/전문/권한 객체가 ThreadLocal에 남음</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Heap Dump에서 ThreadLocalMap 확인</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Filter/Interceptor finally에서 remove() 강제</w:t>
            </w:r>
          </w:p>
        </w:tc>
      </w:tr>
    </w:tbl>
    <w:p/>
    <w:p>
      <w:pPr>
        <w:pStyle w:val="Heading2"/>
      </w:pPr>
      <w:r>
        <w:rPr>
          <w:rFonts w:ascii="NanumGothic" w:hAnsi="NanumGothic" w:eastAsia="NanumGothic"/>
          <w:color w:val="2E75B6"/>
          <w:sz w:val="24"/>
        </w:rPr>
        <w:t>3.2 GC Overhead Limit Exceeded</w:t>
      </w:r>
    </w:p>
    <w:p>
      <w:pPr>
        <w:spacing w:after="80" w:line="259" w:lineRule="auto"/>
      </w:pPr>
      <w:r>
        <w:rPr>
          <w:rFonts w:ascii="NanumGothic" w:hAnsi="NanumGothic" w:eastAsia="NanumGothic"/>
          <w:b w:val="0"/>
          <w:sz w:val="18"/>
        </w:rPr>
        <w:t>이 유형은 JVM이 대부분의 시간을 GC에 쓰지만 회수되는 메모리가 매우 적을 때 발생한다. 실제 장애에서는 OOM 직전 Full GC 반복, 응답시간 급증, CPU 상승, Tomcat Thread 적체로 나타난다.</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판단 포인트</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확인 명령</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해석</w:t>
            </w:r>
          </w:p>
        </w:tc>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조치</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GC 시간이 급증하는가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GC Log, jstat -gcutil</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Old 영역이 줄지 않으면 메모리 누수 가능</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Dump 분석</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객체가 계속 증가하는가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jcmd &lt;pid&gt; GC.class_histogram</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동일 클래스 객체 수가 계속 증가</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해당 업무·캐시·세션·Queue 추적</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최근 배포 후 발생했는가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배포 이력, 트래픽 변화</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신규 기능의 객체 보관 가능성</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즉시 Rollback 또는 기능 차단</w:t>
            </w:r>
          </w:p>
        </w:tc>
      </w:tr>
    </w:tbl>
    <w:p/>
    <w:p>
      <w:pPr>
        <w:pStyle w:val="Heading2"/>
      </w:pPr>
      <w:r>
        <w:rPr>
          <w:rFonts w:ascii="NanumGothic" w:hAnsi="NanumGothic" w:eastAsia="NanumGothic"/>
          <w:color w:val="2E75B6"/>
          <w:sz w:val="24"/>
        </w:rPr>
        <w:t>3.3 Metaspace OOM</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원인</w:t>
            </w:r>
          </w:p>
        </w:tc>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증상</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확인 방법</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해결 가이드</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ClassLoader 누수</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재배포 후 Metaspace 지속 증가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jcmd VM.classloader_stats, GC Log Metaspace</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운영 중 반복 재배포 금지, 누수 라이브러리 확인</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동적 프록시 과다 생성</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런타임에 클래스가 계속 생성됨</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Class Histogram, Loaded Class Count</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동적 클래스 생성 캐시화, 프록시 생성 지점 점검</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MaxMetaspaceSize 과소</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기동 직후 또는 초기 부하에서 OOM</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JVM 옵션, Metaspace Used 확인</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MaxMetaspaceSize 1GB 기준, 필요 시 실측 보정</w:t>
            </w:r>
          </w:p>
        </w:tc>
      </w:tr>
    </w:tbl>
    <w:p/>
    <w:p>
      <w:pPr>
        <w:pStyle w:val="Heading2"/>
      </w:pPr>
      <w:r>
        <w:rPr>
          <w:rFonts w:ascii="NanumGothic" w:hAnsi="NanumGothic" w:eastAsia="NanumGothic"/>
          <w:color w:val="2E75B6"/>
          <w:sz w:val="24"/>
        </w:rPr>
        <w:t>3.4 Direct Buffer Memory / Native Memory OOM</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984"/>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원인</w:t>
            </w:r>
          </w:p>
        </w:tc>
        <w:tc>
          <w:tcPr>
            <w:tcW w:type="dxa" w:w="238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NSIGHT 발생 예</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확인 방법</w:t>
            </w:r>
          </w:p>
        </w:tc>
        <w:tc>
          <w:tcPr>
            <w:tcW w:type="dxa" w:w="272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해결 가이드</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Direct Buffer 과다</w:t>
            </w:r>
          </w:p>
        </w:tc>
        <w:tc>
          <w:tcPr>
            <w:tcW w:type="dxa" w:w="238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대용량 파일 업로드/다운로드, 압축, NIO Client</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NMT, RSS, DirectBuffer class 확인</w:t>
            </w:r>
          </w:p>
        </w:tc>
        <w:tc>
          <w:tcPr>
            <w:tcW w:type="dxa" w:w="272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MaxDirectMemorySize 설정, Streaming 처리, 파일 전용 WAS 분리 검토</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HTTP Client Buffer 누수</w:t>
            </w:r>
          </w:p>
        </w:tc>
        <w:tc>
          <w:tcPr>
            <w:tcW w:type="dxa" w:w="238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CruzAPIM 연계 응답 Body 미해제 또는 대기</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Netty/HTTP Client metric, NMT</w:t>
            </w:r>
          </w:p>
        </w:tc>
        <w:tc>
          <w:tcPr>
            <w:tcW w:type="dxa" w:w="272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응답 Body close, Connection Pool 제한, Read Timeout 적용</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Thread Stack 증가</w:t>
            </w:r>
          </w:p>
        </w:tc>
        <w:tc>
          <w:tcPr>
            <w:tcW w:type="dxa" w:w="238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Tomcat maxThreads 과대, Async Thread 무제한</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Thread Count, Xss, ulimit 확인</w:t>
            </w:r>
          </w:p>
        </w:tc>
        <w:tc>
          <w:tcPr>
            <w:tcW w:type="dxa" w:w="272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Thread 수 제한, Xss 512k 기준, 비동기 Pool bounded 적용</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APM/Native Agent 메모리</w:t>
            </w:r>
          </w:p>
        </w:tc>
        <w:tc>
          <w:tcPr>
            <w:tcW w:type="dxa" w:w="238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APM Agent 또는 보안 Agent Native 사용량 증가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RSS와 Heap 차이, NMT 기타 영역</w:t>
            </w:r>
          </w:p>
        </w:tc>
        <w:tc>
          <w:tcPr>
            <w:tcW w:type="dxa" w:w="272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Agent 버전 확인, Agent 메모리 제한, 벤더 점검</w:t>
            </w:r>
          </w:p>
        </w:tc>
      </w:tr>
    </w:tbl>
    <w:p/>
    <w:p>
      <w:pPr>
        <w:pStyle w:val="Heading2"/>
      </w:pPr>
      <w:r>
        <w:rPr>
          <w:rFonts w:ascii="NanumGothic" w:hAnsi="NanumGothic" w:eastAsia="NanumGothic"/>
          <w:color w:val="2E75B6"/>
          <w:sz w:val="24"/>
        </w:rPr>
        <w:t>3.5 Unable to Create Native Thread</w:t>
      </w:r>
    </w:p>
    <w:p>
      <w:pPr>
        <w:spacing w:after="80" w:line="259" w:lineRule="auto"/>
      </w:pPr>
      <w:r>
        <w:rPr>
          <w:rFonts w:ascii="NanumGothic" w:hAnsi="NanumGothic" w:eastAsia="NanumGothic"/>
          <w:b w:val="0"/>
          <w:sz w:val="18"/>
        </w:rPr>
        <w:t>이 오류는 Heap 부족이 아니라 OS 또는 JVM Native 영역에서 새 Thread Stack을 만들 수 없을 때 발생한다. Tomcat maxThreads, Async Executor, Scheduler, Kafka Consumer, Batch 병렬도, Xss, OS ulimit을 함께 확인해야 한다.</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점검 항목</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권장 기준</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설정 위치</w:t>
            </w:r>
          </w:p>
        </w:tc>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비고</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Tomcat maxThreads</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8 Core 기준 300~500 범위에서 검증</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server.xml 또는 application.yml</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p95 3초가 아니라 평균 응답시간 기준으로 산정</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 Stack -Xss</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512k 기준 검토</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setenv.sh / JVM 옵션</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 수가 많을수록 Native 메모리 증가</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Async Executor</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core/max/queue 명시</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ThreadPoolConfig</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무제한 Executor 금지</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OS ulimit</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프로세스/사용자별 nproc 확인</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/etc/security/limits.conf</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 생성 실패 시 필수 확인</w:t>
            </w:r>
          </w:p>
        </w:tc>
      </w:tr>
    </w:tbl>
    <w:p/>
    <w:p>
      <w:pPr>
        <w:pStyle w:val="Heading1"/>
      </w:pPr>
      <w:r>
        <w:rPr>
          <w:rFonts w:ascii="NanumGothic" w:hAnsi="NanumGothic" w:eastAsia="NanumGothic"/>
          <w:color w:val="1F4E79"/>
          <w:sz w:val="30"/>
        </w:rPr>
        <w:t>4. NSIGHT 기준 메모리 예산 설계</w:t>
      </w:r>
    </w:p>
    <w:p>
      <w:pPr>
        <w:pStyle w:val="Heading2"/>
      </w:pPr>
      <w:r>
        <w:rPr>
          <w:rFonts w:ascii="NanumGothic" w:hAnsi="NanumGothic" w:eastAsia="NanumGothic"/>
          <w:color w:val="2E75B6"/>
          <w:sz w:val="24"/>
        </w:rPr>
        <w:t>4.1 8 vCPU / 32GB VM 메모리 배분 원칙</w:t>
      </w:r>
    </w:p>
    <w:p>
      <w:pPr>
        <w:spacing w:after="80" w:line="259" w:lineRule="auto"/>
      </w:pPr>
      <w:r>
        <w:rPr>
          <w:rFonts w:ascii="NanumGothic" w:hAnsi="NanumGothic" w:eastAsia="NanumGothic"/>
          <w:b w:val="0"/>
          <w:sz w:val="18"/>
        </w:rPr>
        <w:t>32GB VM에서 Heap을 무조건 크게 잡으면 안정적인 것이 아니다. Heap 외에도 OS, Metaspace, Code Cache, Thread Stack, Direct Memory, APM Agent, File Cache, Native Library가 필요하다. 따라서 NSIGHT 기준에서는 일반 AP 12GB, SingleView AP 12~14GB를 기준으로 하고, 성능테스트에서 보정한다.</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메모리 영역</w:t>
            </w:r>
          </w:p>
        </w:tc>
        <w:tc>
          <w:tcPr>
            <w:tcW w:type="dxa" w:w="170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일반 AP 기준</w:t>
            </w:r>
          </w:p>
        </w:tc>
        <w:tc>
          <w:tcPr>
            <w:tcW w:type="dxa" w:w="170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SingleView AP 기준</w:t>
            </w:r>
          </w:p>
        </w:tc>
        <w:tc>
          <w:tcPr>
            <w:tcW w:type="dxa" w:w="3969"/>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설계 설명</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Java Heap</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12GB</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12~14GB</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업무 객체, DTO, 세션, 캐시, 요청/응답 객체 저장</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Metaspace</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최대 1GB</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최대 1GB</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Spring Bean, 프록시, MyBatis, 라이브러리 클래스 메타데이터</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Code Cache</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256MB</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256MB</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JIT 컴파일 코드 영역</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 Stack</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200~300MB</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150~300MB</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Xss 512k × 활성 Thread 수 기준</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Direct Memory</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512MB~2GB</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512MB~2GB</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NIO, HTTP Client, 파일/압축 Buffer</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OS/APM/Native/여유</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12~16GB</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10~14GB</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Linux, APM Agent, 보안 Agent, 파일 캐시, 장애 시 여유</w:t>
            </w:r>
          </w:p>
        </w:tc>
      </w:tr>
    </w:tbl>
    <w:p/>
    <w:p>
      <w:pPr>
        <w:pStyle w:val="Heading2"/>
      </w:pPr>
      <w:r>
        <w:rPr>
          <w:rFonts w:ascii="NanumGothic" w:hAnsi="NanumGothic" w:eastAsia="NanumGothic"/>
          <w:color w:val="2E75B6"/>
          <w:sz w:val="24"/>
        </w:rPr>
        <w:t>4.2 세션 크기와 Heap 영향 산정</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세션당 평균 크기</w:t>
            </w:r>
          </w:p>
        </w:tc>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28,000 세션 기준 Heap 점유</w:t>
            </w:r>
          </w:p>
        </w:tc>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센터 내 2노드 복제 고려</w:t>
            </w:r>
          </w:p>
        </w:tc>
        <w:tc>
          <w:tcPr>
            <w:tcW w:type="dxa" w:w="283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판단</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2KB</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56MB</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112MB</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매우 안정적</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5KB</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140MB</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280MB</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권장 범위</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20KB</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560MB</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1.1GB</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주의 필요</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50KB</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1.4GB</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2.8GB</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위험. 조회 결과 저장 의심</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100KB</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2.8GB</w:t>
            </w:r>
          </w:p>
        </w:tc>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약 5.6GB</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금지. 세션 비대화로 OOM 가능</w:t>
            </w:r>
          </w:p>
        </w:tc>
      </w:tr>
    </w:tbl>
    <w:p/>
    <w:p>
      <w:pPr>
        <w:spacing w:after="80" w:line="259" w:lineRule="auto"/>
      </w:pPr>
      <w:r>
        <w:rPr>
          <w:rFonts w:ascii="NanumGothic" w:hAnsi="NanumGothic" w:eastAsia="NanumGothic"/>
          <w:b w:val="0"/>
          <w:sz w:val="18"/>
        </w:rPr>
        <w:t>세션은 TPS를 직접 증가시키지는 않지만 Active Session 수와 세션 객체 크기를 증가시켜 Heap과 DeltaManager 복제량을 증가시킨다. 특히 장시간 세션을 적용할 경우 세션 객체 크기 통제가 OOM 예방의 핵심이다.</w:t>
      </w:r>
    </w:p>
    <w:p>
      <w:pPr>
        <w:pStyle w:val="Heading1"/>
      </w:pPr>
      <w:r>
        <w:rPr>
          <w:rFonts w:ascii="NanumGothic" w:hAnsi="NanumGothic" w:eastAsia="NanumGothic"/>
          <w:color w:val="1F4E79"/>
          <w:sz w:val="30"/>
        </w:rPr>
        <w:t>5. 진단 절차: 증거 수집부터 원인 확정까지</w:t>
      </w:r>
    </w:p>
    <w:p>
      <w:pPr>
        <w:pStyle w:val="Heading2"/>
      </w:pPr>
      <w:r>
        <w:rPr>
          <w:rFonts w:ascii="NanumGothic" w:hAnsi="NanumGothic" w:eastAsia="NanumGothic"/>
          <w:color w:val="2E75B6"/>
          <w:sz w:val="24"/>
        </w:rPr>
        <w:t>5.1 OOM 발생 직후 수집해야 할 증거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814"/>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증거</w:t>
            </w:r>
          </w:p>
        </w:tc>
        <w:tc>
          <w:tcPr>
            <w:tcW w:type="dxa" w:w="238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목적</w:t>
            </w:r>
          </w:p>
        </w:tc>
        <w:tc>
          <w:tcPr>
            <w:tcW w:type="dxa" w:w="311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수집 명령/위치</w:t>
            </w:r>
          </w:p>
        </w:tc>
        <w:tc>
          <w:tcPr>
            <w:tcW w:type="dxa" w:w="2324"/>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주의사항</w:t>
            </w:r>
          </w:p>
        </w:tc>
      </w:tr>
      <w:tr>
        <w:tc>
          <w:tcPr>
            <w:tcW w:type="dxa" w:w="181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Heap Dump</w:t>
            </w:r>
          </w:p>
        </w:tc>
        <w:tc>
          <w:tcPr>
            <w:tcW w:type="dxa" w:w="238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Heap 객체 보유자 분석</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-XX:+HeapDumpOnOutOfMemoryError 또는 jcmd GC.heap_dump</w:t>
            </w:r>
          </w:p>
        </w:tc>
        <w:tc>
          <w:tcPr>
            <w:tcW w:type="dxa" w:w="232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대용량 파일이므로 저장공간 확보</w:t>
            </w:r>
          </w:p>
        </w:tc>
      </w:tr>
      <w:tr>
        <w:tc>
          <w:tcPr>
            <w:tcW w:type="dxa" w:w="181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GC Log</w:t>
            </w:r>
          </w:p>
        </w:tc>
        <w:tc>
          <w:tcPr>
            <w:tcW w:type="dxa" w:w="238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OOM 전 메모리 변화와 Full GC 확인</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-Xlog:gc*:file=...</w:t>
            </w:r>
          </w:p>
        </w:tc>
        <w:tc>
          <w:tcPr>
            <w:tcW w:type="dxa" w:w="232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배포 시점부터 누적 보관</w:t>
            </w:r>
          </w:p>
        </w:tc>
      </w:tr>
      <w:tr>
        <w:tc>
          <w:tcPr>
            <w:tcW w:type="dxa" w:w="181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Thread Dump</w:t>
            </w:r>
          </w:p>
        </w:tc>
        <w:tc>
          <w:tcPr>
            <w:tcW w:type="dxa" w:w="238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Thread 대기, Deadlock, 외부 연계 대기 확인</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jcmd &lt;pid&gt; Thread.print</w:t>
            </w:r>
          </w:p>
        </w:tc>
        <w:tc>
          <w:tcPr>
            <w:tcW w:type="dxa" w:w="232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3회 이상 간격 수집 권장</w:t>
            </w:r>
          </w:p>
        </w:tc>
      </w:tr>
      <w:tr>
        <w:tc>
          <w:tcPr>
            <w:tcW w:type="dxa" w:w="181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Class Histogram</w:t>
            </w:r>
          </w:p>
        </w:tc>
        <w:tc>
          <w:tcPr>
            <w:tcW w:type="dxa" w:w="238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큰 객체 유형 빠른 확인</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jcmd &lt;pid&gt; GC.class_histogram</w:t>
            </w:r>
          </w:p>
        </w:tc>
        <w:tc>
          <w:tcPr>
            <w:tcW w:type="dxa" w:w="232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Heap Dump 전 빠른 판단에 유용</w:t>
            </w:r>
          </w:p>
        </w:tc>
      </w:tr>
      <w:tr>
        <w:tc>
          <w:tcPr>
            <w:tcW w:type="dxa" w:w="181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Native Memory</w:t>
            </w:r>
          </w:p>
        </w:tc>
        <w:tc>
          <w:tcPr>
            <w:tcW w:type="dxa" w:w="238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Heap 외 메모리 확인</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jcmd &lt;pid&gt; VM.native_memory summary</w:t>
            </w:r>
          </w:p>
        </w:tc>
        <w:tc>
          <w:tcPr>
            <w:tcW w:type="dxa" w:w="232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NMT 사전 활성화 필요</w:t>
            </w:r>
          </w:p>
        </w:tc>
      </w:tr>
      <w:tr>
        <w:tc>
          <w:tcPr>
            <w:tcW w:type="dxa" w:w="181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OS 로그</w:t>
            </w:r>
          </w:p>
        </w:tc>
        <w:tc>
          <w:tcPr>
            <w:tcW w:type="dxa" w:w="238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OOM Killer 여부 확인</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dmesg, /var/log/messages</w:t>
            </w:r>
          </w:p>
        </w:tc>
        <w:tc>
          <w:tcPr>
            <w:tcW w:type="dxa" w:w="232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JVM 로그 없이 죽으면 필수</w:t>
            </w:r>
          </w:p>
        </w:tc>
      </w:tr>
      <w:tr>
        <w:tc>
          <w:tcPr>
            <w:tcW w:type="dxa" w:w="181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AP 로그/GUID</w:t>
            </w:r>
          </w:p>
        </w:tc>
        <w:tc>
          <w:tcPr>
            <w:tcW w:type="dxa" w:w="238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어떤 거래에서 폭증했는지 확인</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거래로그, 오류로그, APM Trace</w:t>
            </w:r>
          </w:p>
        </w:tc>
        <w:tc>
          <w:tcPr>
            <w:tcW w:type="dxa" w:w="232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GUID, serviceId, interfaceId 기준 검색</w:t>
            </w:r>
          </w:p>
        </w:tc>
      </w:tr>
    </w:tbl>
    <w:p/>
    <w:p>
      <w:pPr>
        <w:pStyle w:val="Heading2"/>
      </w:pPr>
      <w:r>
        <w:rPr>
          <w:rFonts w:ascii="NanumGothic" w:hAnsi="NanumGothic" w:eastAsia="NanumGothic"/>
          <w:color w:val="2E75B6"/>
          <w:sz w:val="24"/>
        </w:rPr>
        <w:t>5.2 진단 명령 템플릿</w:t>
      </w:r>
    </w:p>
    <w:tbl>
      <w:tblPr>
        <w:tblStyle w:val="TableGrid"/>
        <w:tblW w:type="auto" w:w="0"/>
        <w:jc w:val="center"/>
        <w:tblLook w:firstColumn="1" w:firstRow="1" w:lastColumn="0" w:lastRow="0" w:noHBand="0" w:noVBand="1" w:val="04A0"/>
      </w:tblPr>
      <w:tblGrid>
        <w:gridCol w:w="10426"/>
      </w:tblGrid>
      <w:tr>
        <w:tc>
          <w:tcPr>
            <w:tcW w:type="dxa" w:w="10426"/>
            <w:shd w:fill="F2F2F2"/>
          </w:tcPr>
          <w:p>
            <w:pPr>
              <w:spacing w:after="0" w:line="240" w:lineRule="auto"/>
            </w:pPr>
            <w:r/>
            <w:r>
              <w:rPr>
                <w:rFonts w:ascii="NanumGothicCoding" w:hAnsi="NanumGothicCoding" w:eastAsia="NanumGothicCoding"/>
                <w:sz w:val="16"/>
              </w:rPr>
              <w:t># 1) Java 프로세스 확인</w:t>
            </w:r>
          </w:p>
          <w:p>
            <w:pPr>
              <w:spacing w:after="0" w:line="240" w:lineRule="auto"/>
            </w:pPr>
            <w:r>
              <w:rPr>
                <w:rFonts w:ascii="NanumGothicCoding" w:hAnsi="NanumGothicCoding" w:eastAsia="NanumGothicCoding"/>
                <w:sz w:val="16"/>
              </w:rPr>
              <w:t>jps -lv</w:t>
            </w:r>
          </w:p>
          <w:p>
            <w:pPr>
              <w:spacing w:after="0" w:line="240" w:lineRule="auto"/>
            </w:pPr>
            <w:r>
              <w:rPr>
                <w:rFonts w:ascii="NanumGothicCoding" w:hAnsi="NanumGothicCoding" w:eastAsia="NanumGothicCoding"/>
                <w:sz w:val="16"/>
              </w:rPr>
              <w:t>ps -ef | grep java</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2) Heap 사용 현황</w:t>
            </w:r>
          </w:p>
          <w:p>
            <w:pPr>
              <w:spacing w:after="0" w:line="240" w:lineRule="auto"/>
            </w:pPr>
            <w:r>
              <w:rPr>
                <w:rFonts w:ascii="NanumGothicCoding" w:hAnsi="NanumGothicCoding" w:eastAsia="NanumGothicCoding"/>
                <w:sz w:val="16"/>
              </w:rPr>
              <w:t>jcmd &lt;pid&gt; GC.heap_info</w:t>
            </w:r>
          </w:p>
          <w:p>
            <w:pPr>
              <w:spacing w:after="0" w:line="240" w:lineRule="auto"/>
            </w:pPr>
            <w:r>
              <w:rPr>
                <w:rFonts w:ascii="NanumGothicCoding" w:hAnsi="NanumGothicCoding" w:eastAsia="NanumGothicCoding"/>
                <w:sz w:val="16"/>
              </w:rPr>
              <w:t>jstat -gcutil &lt;pid&gt; 1000 10</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3) Class Histogram 빠른 확인</w:t>
            </w:r>
          </w:p>
          <w:p>
            <w:pPr>
              <w:spacing w:after="0" w:line="240" w:lineRule="auto"/>
            </w:pPr>
            <w:r>
              <w:rPr>
                <w:rFonts w:ascii="NanumGothicCoding" w:hAnsi="NanumGothicCoding" w:eastAsia="NanumGothicCoding"/>
                <w:sz w:val="16"/>
              </w:rPr>
              <w:t>jcmd &lt;pid&gt; GC.class_histogram &gt; /logs/dump/class-histo-$(date +%Y%m%d%H%M).txt</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4) Heap Dump 수동 생성</w:t>
            </w:r>
          </w:p>
          <w:p>
            <w:pPr>
              <w:spacing w:after="0" w:line="240" w:lineRule="auto"/>
            </w:pPr>
            <w:r>
              <w:rPr>
                <w:rFonts w:ascii="NanumGothicCoding" w:hAnsi="NanumGothicCoding" w:eastAsia="NanumGothicCoding"/>
                <w:sz w:val="16"/>
              </w:rPr>
              <w:t>jcmd &lt;pid&gt; GC.heap_dump /logs/dump/heap-$(date +%Y%m%d%H%M).hprof</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5) Thread Dump</w:t>
            </w:r>
          </w:p>
          <w:p>
            <w:pPr>
              <w:spacing w:after="0" w:line="240" w:lineRule="auto"/>
            </w:pPr>
            <w:r>
              <w:rPr>
                <w:rFonts w:ascii="NanumGothicCoding" w:hAnsi="NanumGothicCoding" w:eastAsia="NanumGothicCoding"/>
                <w:sz w:val="16"/>
              </w:rPr>
              <w:t>jcmd &lt;pid&gt; Thread.print &gt; /logs/dump/thread-$(date +%Y%m%d%H%M).txt</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6) Native Memory Tracking, 사전 옵션 필요</w:t>
            </w:r>
          </w:p>
          <w:p>
            <w:pPr>
              <w:spacing w:after="0" w:line="240" w:lineRule="auto"/>
            </w:pPr>
            <w:r>
              <w:rPr>
                <w:rFonts w:ascii="NanumGothicCoding" w:hAnsi="NanumGothicCoding" w:eastAsia="NanumGothicCoding"/>
                <w:sz w:val="16"/>
              </w:rPr>
              <w:t>jcmd &lt;pid&gt; VM.native_memory summary &gt; /logs/dump/nmt-summary.txt</w:t>
            </w:r>
          </w:p>
          <w:p>
            <w:pPr>
              <w:spacing w:after="0" w:line="240" w:lineRule="auto"/>
            </w:pPr>
            <w:r>
              <w:rPr>
                <w:rFonts w:ascii="NanumGothicCoding" w:hAnsi="NanumGothicCoding" w:eastAsia="NanumGothicCoding"/>
                <w:sz w:val="16"/>
              </w:rPr>
              <w:t>jcmd &lt;pid&gt; VM.native_memory detail &gt; /logs/dump/nmt-detail.txt</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7) OS 관점 메모리</w:t>
            </w:r>
          </w:p>
          <w:p>
            <w:pPr>
              <w:spacing w:after="0" w:line="240" w:lineRule="auto"/>
            </w:pPr>
            <w:r>
              <w:rPr>
                <w:rFonts w:ascii="NanumGothicCoding" w:hAnsi="NanumGothicCoding" w:eastAsia="NanumGothicCoding"/>
                <w:sz w:val="16"/>
              </w:rPr>
              <w:t>pmap -x &lt;pid&gt; | tail -20</w:t>
            </w:r>
          </w:p>
          <w:p>
            <w:pPr>
              <w:spacing w:after="0" w:line="240" w:lineRule="auto"/>
            </w:pPr>
            <w:r>
              <w:rPr>
                <w:rFonts w:ascii="NanumGothicCoding" w:hAnsi="NanumGothicCoding" w:eastAsia="NanumGothicCoding"/>
                <w:sz w:val="16"/>
              </w:rPr>
              <w:t>cat /proc/&lt;pid&gt;/status | egrep 'VmRSS|VmSize|Threads'</w:t>
            </w:r>
          </w:p>
          <w:p>
            <w:pPr>
              <w:spacing w:after="0" w:line="240" w:lineRule="auto"/>
            </w:pPr>
            <w:r>
              <w:rPr>
                <w:rFonts w:ascii="NanumGothicCoding" w:hAnsi="NanumGothicCoding" w:eastAsia="NanumGothicCoding"/>
                <w:sz w:val="16"/>
              </w:rPr>
              <w:t>dmesg -T | egrep -i 'killed process|out of memory|oom' | tail -50</w:t>
            </w:r>
          </w:p>
        </w:tc>
      </w:tr>
    </w:tbl>
    <w:p/>
    <w:p>
      <w:pPr>
        <w:pStyle w:val="Heading2"/>
      </w:pPr>
      <w:r>
        <w:rPr>
          <w:rFonts w:ascii="NanumGothic" w:hAnsi="NanumGothic" w:eastAsia="NanumGothic"/>
          <w:color w:val="2E75B6"/>
          <w:sz w:val="24"/>
        </w:rPr>
        <w:t>5.3 Heap Dump 분석 절차</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70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단계</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분석 내용</w:t>
            </w:r>
          </w:p>
        </w:tc>
        <w:tc>
          <w:tcPr>
            <w:tcW w:type="dxa" w:w="283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판단 기준</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조치 연결</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1단계</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Dominator Tree 상위 객체 확인</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상위 객체가 List/Map/Session/Cache/DTO인지 확인</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업무 기능 또는 공통모듈 식별</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2단계</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Retained Heap 기준 정렬</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객체가 실제로 붙잡고 있는 전체 메모리 크기 확인</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누수 주체 확정</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3단계</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Path to GC Roots 확인</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누가 객체를 참조하고 있는지 확인</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static Map, ThreadLocal, Session, Queue 판별</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4단계</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Class Histogram 비교</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정상 시점과 장애 시점 객체 수 비교</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증가 클래스 추적</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5단계</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GUID/서비스 로그 연결</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OOM 직전 대량 호출된 serviceId 확인</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업무별 조회 제한 또는 코드 수정</w:t>
            </w:r>
          </w:p>
        </w:tc>
      </w:tr>
    </w:tbl>
    <w:p/>
    <w:p>
      <w:pPr>
        <w:pStyle w:val="Heading1"/>
      </w:pPr>
      <w:r>
        <w:rPr>
          <w:rFonts w:ascii="NanumGothic" w:hAnsi="NanumGothic" w:eastAsia="NanumGothic"/>
          <w:color w:val="1F4E79"/>
          <w:sz w:val="30"/>
        </w:rPr>
        <w:t>6. JVM 설정 가이드</w:t>
      </w:r>
    </w:p>
    <w:p>
      <w:pPr>
        <w:pStyle w:val="Heading2"/>
      </w:pPr>
      <w:r>
        <w:rPr>
          <w:rFonts w:ascii="NanumGothic" w:hAnsi="NanumGothic" w:eastAsia="NanumGothic"/>
          <w:color w:val="2E75B6"/>
          <w:sz w:val="24"/>
        </w:rPr>
        <w:t>6.1 공통 JVM 옵션 표준</w:t>
      </w:r>
    </w:p>
    <w:p>
      <w:pPr>
        <w:spacing w:after="80" w:line="259" w:lineRule="auto"/>
      </w:pPr>
      <w:r>
        <w:rPr>
          <w:rFonts w:ascii="NanumGothic" w:hAnsi="NanumGothic" w:eastAsia="NanumGothic"/>
          <w:b w:val="0"/>
          <w:sz w:val="18"/>
        </w:rPr>
        <w:t>OOM은 발생 후 분석 가능성이 중요하므로 Heap Dump, GC Log, Error File은 운영 배포 표준에 포함해야 한다. 단, Heap Dump 저장 경로는 충분한 디스크 공간과 접근권한을 사전에 확보해야 한다.</w:t>
      </w:r>
    </w:p>
    <w:tbl>
      <w:tblPr>
        <w:tblStyle w:val="TableGrid"/>
        <w:tblW w:type="auto" w:w="0"/>
        <w:jc w:val="center"/>
        <w:tblLook w:firstColumn="1" w:firstRow="1" w:lastColumn="0" w:lastRow="0" w:noHBand="0" w:noVBand="1" w:val="04A0"/>
      </w:tblPr>
      <w:tblGrid>
        <w:gridCol w:w="10426"/>
      </w:tblGrid>
      <w:tr>
        <w:tc>
          <w:tcPr>
            <w:tcW w:type="dxa" w:w="10426"/>
            <w:shd w:fill="F2F2F2"/>
          </w:tcPr>
          <w:p>
            <w:pPr>
              <w:spacing w:after="0" w:line="240" w:lineRule="auto"/>
            </w:pPr>
            <w:r/>
            <w:r>
              <w:rPr>
                <w:rFonts w:ascii="NanumGothicCoding" w:hAnsi="NanumGothicCoding" w:eastAsia="NanumGothicCoding"/>
                <w:sz w:val="16"/>
              </w:rPr>
              <w:t># 일반 마케팅 AP 예시, 8 vCPU / 32GB</w:t>
            </w:r>
          </w:p>
          <w:p>
            <w:pPr>
              <w:spacing w:after="0" w:line="240" w:lineRule="auto"/>
            </w:pPr>
            <w:r>
              <w:rPr>
                <w:rFonts w:ascii="NanumGothicCoding" w:hAnsi="NanumGothicCoding" w:eastAsia="NanumGothicCoding"/>
                <w:sz w:val="16"/>
              </w:rPr>
              <w:t>-Xms12g</w:t>
            </w:r>
          </w:p>
          <w:p>
            <w:pPr>
              <w:spacing w:after="0" w:line="240" w:lineRule="auto"/>
            </w:pPr>
            <w:r>
              <w:rPr>
                <w:rFonts w:ascii="NanumGothicCoding" w:hAnsi="NanumGothicCoding" w:eastAsia="NanumGothicCoding"/>
                <w:sz w:val="16"/>
              </w:rPr>
              <w:t>-Xmx12g</w:t>
            </w:r>
          </w:p>
          <w:p>
            <w:pPr>
              <w:spacing w:after="0" w:line="240" w:lineRule="auto"/>
            </w:pPr>
            <w:r>
              <w:rPr>
                <w:rFonts w:ascii="NanumGothicCoding" w:hAnsi="NanumGothicCoding" w:eastAsia="NanumGothicCoding"/>
                <w:sz w:val="16"/>
              </w:rPr>
              <w:t>-Xss512k</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-XX:+UseG1GC</w:t>
            </w:r>
          </w:p>
          <w:p>
            <w:pPr>
              <w:spacing w:after="0" w:line="240" w:lineRule="auto"/>
            </w:pPr>
            <w:r>
              <w:rPr>
                <w:rFonts w:ascii="NanumGothicCoding" w:hAnsi="NanumGothicCoding" w:eastAsia="NanumGothicCoding"/>
                <w:sz w:val="16"/>
              </w:rPr>
              <w:t>-XX:MaxGCPauseMillis=200</w:t>
            </w:r>
          </w:p>
          <w:p>
            <w:pPr>
              <w:spacing w:after="0" w:line="240" w:lineRule="auto"/>
            </w:pPr>
            <w:r>
              <w:rPr>
                <w:rFonts w:ascii="NanumGothicCoding" w:hAnsi="NanumGothicCoding" w:eastAsia="NanumGothicCoding"/>
                <w:sz w:val="16"/>
              </w:rPr>
              <w:t>-XX:MetaspaceSize=256m</w:t>
            </w:r>
          </w:p>
          <w:p>
            <w:pPr>
              <w:spacing w:after="0" w:line="240" w:lineRule="auto"/>
            </w:pPr>
            <w:r>
              <w:rPr>
                <w:rFonts w:ascii="NanumGothicCoding" w:hAnsi="NanumGothicCoding" w:eastAsia="NanumGothicCoding"/>
                <w:sz w:val="16"/>
              </w:rPr>
              <w:t>-XX:MaxMetaspaceSize=1g</w:t>
            </w:r>
          </w:p>
          <w:p>
            <w:pPr>
              <w:spacing w:after="0" w:line="240" w:lineRule="auto"/>
            </w:pPr>
            <w:r>
              <w:rPr>
                <w:rFonts w:ascii="NanumGothicCoding" w:hAnsi="NanumGothicCoding" w:eastAsia="NanumGothicCoding"/>
                <w:sz w:val="16"/>
              </w:rPr>
              <w:t>-XX:ReservedCodeCacheSize=256m</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-XX:+HeapDumpOnOutOfMemoryError</w:t>
            </w:r>
          </w:p>
          <w:p>
            <w:pPr>
              <w:spacing w:after="0" w:line="240" w:lineRule="auto"/>
            </w:pPr>
            <w:r>
              <w:rPr>
                <w:rFonts w:ascii="NanumGothicCoding" w:hAnsi="NanumGothicCoding" w:eastAsia="NanumGothicCoding"/>
                <w:sz w:val="16"/>
              </w:rPr>
              <w:t>-XX:HeapDumpPath=/logs/dump</w:t>
            </w:r>
          </w:p>
          <w:p>
            <w:pPr>
              <w:spacing w:after="0" w:line="240" w:lineRule="auto"/>
            </w:pPr>
            <w:r>
              <w:rPr>
                <w:rFonts w:ascii="NanumGothicCoding" w:hAnsi="NanumGothicCoding" w:eastAsia="NanumGothicCoding"/>
                <w:sz w:val="16"/>
              </w:rPr>
              <w:t>-XX:ErrorFile=/logs/dump/hs_err_pid%p.log</w:t>
            </w:r>
          </w:p>
          <w:p>
            <w:pPr>
              <w:spacing w:after="0" w:line="240" w:lineRule="auto"/>
            </w:pPr>
            <w:r>
              <w:rPr>
                <w:rFonts w:ascii="NanumGothicCoding" w:hAnsi="NanumGothicCoding" w:eastAsia="NanumGothicCoding"/>
                <w:sz w:val="16"/>
              </w:rPr>
              <w:t>-XX:+ExitOnOutOfMemoryError</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-Xlog:gc*:file=/logs/gc/nsight-gc-%t.log:time,uptime,level,tags:filecount=20,filesize=100M</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-Dfile.encoding=UTF-8</w:t>
            </w:r>
          </w:p>
          <w:p>
            <w:pPr>
              <w:spacing w:after="0" w:line="240" w:lineRule="auto"/>
            </w:pPr>
            <w:r>
              <w:rPr>
                <w:rFonts w:ascii="NanumGothicCoding" w:hAnsi="NanumGothicCoding" w:eastAsia="NanumGothicCoding"/>
                <w:sz w:val="16"/>
              </w:rPr>
              <w:t>-Duser.timezone=Asia/Seoul</w:t>
            </w:r>
          </w:p>
          <w:p>
            <w:pPr>
              <w:spacing w:after="0" w:line="240" w:lineRule="auto"/>
            </w:pPr>
            <w:r>
              <w:rPr>
                <w:rFonts w:ascii="NanumGothicCoding" w:hAnsi="NanumGothicCoding" w:eastAsia="NanumGothicCoding"/>
                <w:sz w:val="16"/>
              </w:rPr>
              <w:t>-Djava.security.egd=file:/dev/./urandom</w:t>
            </w:r>
          </w:p>
        </w:tc>
      </w:tr>
    </w:tbl>
    <w:p/>
    <w:p>
      <w:pPr>
        <w:pStyle w:val="Heading2"/>
      </w:pPr>
      <w:r>
        <w:rPr>
          <w:rFonts w:ascii="NanumGothic" w:hAnsi="NanumGothic" w:eastAsia="NanumGothic"/>
          <w:color w:val="2E75B6"/>
          <w:sz w:val="24"/>
        </w:rPr>
        <w:t>6.2 Native Memory Tracking 적용 기준</w:t>
      </w:r>
    </w:p>
    <w:p>
      <w:pPr>
        <w:spacing w:after="80" w:line="259" w:lineRule="auto"/>
      </w:pPr>
      <w:r>
        <w:rPr>
          <w:rFonts w:ascii="NanumGothic" w:hAnsi="NanumGothic" w:eastAsia="NanumGothic"/>
          <w:b w:val="0"/>
          <w:sz w:val="18"/>
        </w:rPr>
        <w:t>Direct Memory, Thread Stack, Metaspace, APM Agent 등 Heap 외 메모리 문제를 분석하려면 Native Memory Tracking을 사전에 켜야 한다. 운영 전체 상시 적용은 오버헤드를 검토하고, 성능테스트·선도개발·장애 재현 환경에서는 적용을 권장한다.</w:t>
      </w:r>
    </w:p>
    <w:tbl>
      <w:tblPr>
        <w:tblStyle w:val="TableGrid"/>
        <w:tblW w:type="auto" w:w="0"/>
        <w:jc w:val="center"/>
        <w:tblLook w:firstColumn="1" w:firstRow="1" w:lastColumn="0" w:lastRow="0" w:noHBand="0" w:noVBand="1" w:val="04A0"/>
      </w:tblPr>
      <w:tblGrid>
        <w:gridCol w:w="10426"/>
      </w:tblGrid>
      <w:tr>
        <w:tc>
          <w:tcPr>
            <w:tcW w:type="dxa" w:w="10426"/>
            <w:shd w:fill="F2F2F2"/>
          </w:tcPr>
          <w:p>
            <w:pPr>
              <w:spacing w:after="0" w:line="240" w:lineRule="auto"/>
            </w:pPr>
            <w:r/>
            <w:r>
              <w:rPr>
                <w:rFonts w:ascii="NanumGothicCoding" w:hAnsi="NanumGothicCoding" w:eastAsia="NanumGothicCoding"/>
                <w:sz w:val="16"/>
              </w:rPr>
              <w:t># 성능테스트/장애 재현 환경 권장</w:t>
            </w:r>
          </w:p>
          <w:p>
            <w:pPr>
              <w:spacing w:after="0" w:line="240" w:lineRule="auto"/>
            </w:pPr>
            <w:r>
              <w:rPr>
                <w:rFonts w:ascii="NanumGothicCoding" w:hAnsi="NanumGothicCoding" w:eastAsia="NanumGothicCoding"/>
                <w:sz w:val="16"/>
              </w:rPr>
              <w:t>-XX:NativeMemoryTracking=summary</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상세 분석이 필요한 경우</w:t>
            </w:r>
          </w:p>
          <w:p>
            <w:pPr>
              <w:spacing w:after="0" w:line="240" w:lineRule="auto"/>
            </w:pPr>
            <w:r>
              <w:rPr>
                <w:rFonts w:ascii="NanumGothicCoding" w:hAnsi="NanumGothicCoding" w:eastAsia="NanumGothicCoding"/>
                <w:sz w:val="16"/>
              </w:rPr>
              <w:t>-XX:NativeMemoryTracking=detail</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기동 후 기준점 저장</w:t>
            </w:r>
          </w:p>
          <w:p>
            <w:pPr>
              <w:spacing w:after="0" w:line="240" w:lineRule="auto"/>
            </w:pPr>
            <w:r>
              <w:rPr>
                <w:rFonts w:ascii="NanumGothicCoding" w:hAnsi="NanumGothicCoding" w:eastAsia="NanumGothicCoding"/>
                <w:sz w:val="16"/>
              </w:rPr>
              <w:t>jcmd &lt;pid&gt; VM.native_memory baseline</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일정 시간 후 증가분 확인</w:t>
            </w:r>
          </w:p>
          <w:p>
            <w:pPr>
              <w:spacing w:after="0" w:line="240" w:lineRule="auto"/>
            </w:pPr>
            <w:r>
              <w:rPr>
                <w:rFonts w:ascii="NanumGothicCoding" w:hAnsi="NanumGothicCoding" w:eastAsia="NanumGothicCoding"/>
                <w:sz w:val="16"/>
              </w:rPr>
              <w:t>jcmd &lt;pid&gt; VM.native_memory summary.diff</w:t>
            </w:r>
          </w:p>
          <w:p>
            <w:pPr>
              <w:spacing w:after="0" w:line="240" w:lineRule="auto"/>
            </w:pPr>
            <w:r>
              <w:rPr>
                <w:rFonts w:ascii="NanumGothicCoding" w:hAnsi="NanumGothicCoding" w:eastAsia="NanumGothicCoding"/>
                <w:sz w:val="16"/>
              </w:rPr>
              <w:t>jcmd &lt;pid&gt; VM.native_memory detail.diff</w:t>
            </w:r>
          </w:p>
        </w:tc>
      </w:tr>
    </w:tbl>
    <w:p/>
    <w:p>
      <w:pPr>
        <w:pStyle w:val="Heading2"/>
      </w:pPr>
      <w:r>
        <w:rPr>
          <w:rFonts w:ascii="NanumGothic" w:hAnsi="NanumGothic" w:eastAsia="NanumGothic"/>
          <w:color w:val="2E75B6"/>
          <w:sz w:val="24"/>
        </w:rPr>
        <w:t>6.3 옵션별 의미와 운영 판단</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옵션</w:t>
            </w:r>
          </w:p>
        </w:tc>
        <w:tc>
          <w:tcPr>
            <w:tcW w:type="dxa" w:w="1984"/>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권장값</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의미</w:t>
            </w:r>
          </w:p>
        </w:tc>
        <w:tc>
          <w:tcPr>
            <w:tcW w:type="dxa" w:w="283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운영 판단</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-Xms / -Xmx</w:t>
            </w:r>
          </w:p>
        </w:tc>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동일값 권장</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Heap 초기/최대 크기</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운영 중 Heap 확장/축소 비용 제거</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-Xss</w:t>
            </w:r>
          </w:p>
        </w:tc>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512k 기준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Thread Stack 크기</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Thread가 많을수록 Native 메모리 증가</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UseG1GC</w:t>
            </w:r>
          </w:p>
        </w:tc>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활성화</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대용량 Heap과 Pause 목표 관리</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온라인 AP 기본 기준</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MaxGCPauseMillis</w:t>
            </w:r>
          </w:p>
        </w:tc>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200ms 기준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GC Pause 목표값</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목표일 뿐 보장값 아님. GC Log로 검증</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HeapDumpOnOutOfMemoryError</w:t>
            </w:r>
          </w:p>
        </w:tc>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활성화</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OOM 시 Heap Dump 생성</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디스크 용량 필수</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ExitOnOutOfMemoryError</w:t>
            </w:r>
          </w:p>
        </w:tc>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활성화 검토</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OOM 발생 시 JVM 종료</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비정상 상태 지속보다 빠른 재기동 유도. HA 전제 필요</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MaxMetaspaceSize</w:t>
            </w:r>
          </w:p>
        </w:tc>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1GB 기준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Metaspace 상한</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ClassLoader 누수 조기 감지 가능</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MaxDirectMemorySize</w:t>
            </w:r>
          </w:p>
        </w:tc>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필요 시 512m~2g</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Direct Buffer 상한</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파일/연계 많은 AP는 실측 후 지정</w:t>
            </w:r>
          </w:p>
        </w:tc>
      </w:tr>
    </w:tbl>
    <w:p/>
    <w:p>
      <w:pPr>
        <w:pStyle w:val="Heading1"/>
      </w:pPr>
      <w:r>
        <w:rPr>
          <w:rFonts w:ascii="NanumGothic" w:hAnsi="NanumGothic" w:eastAsia="NanumGothic"/>
          <w:color w:val="1F4E79"/>
          <w:sz w:val="30"/>
        </w:rPr>
        <w:t>7. Spring Boot / Tomcat / Hikari / MyBatis 조치 기준</w:t>
      </w:r>
    </w:p>
    <w:p>
      <w:pPr>
        <w:pStyle w:val="Heading2"/>
      </w:pPr>
      <w:r>
        <w:rPr>
          <w:rFonts w:ascii="NanumGothic" w:hAnsi="NanumGothic" w:eastAsia="NanumGothic"/>
          <w:color w:val="2E75B6"/>
          <w:sz w:val="24"/>
        </w:rPr>
        <w:t>7.1 Tomcat Thread와 OOM</w:t>
      </w:r>
    </w:p>
    <w:p>
      <w:pPr>
        <w:spacing w:after="80" w:line="259" w:lineRule="auto"/>
      </w:pPr>
      <w:r>
        <w:rPr>
          <w:rFonts w:ascii="NanumGothic" w:hAnsi="NanumGothic" w:eastAsia="NanumGothic"/>
          <w:b w:val="0"/>
          <w:sz w:val="18"/>
        </w:rPr>
        <w:t>Tomcat Thread를 늘리면 동시 처리량이 늘어나는 것처럼 보이지만, 실제로는 Thread Stack과 요청 객체, DB Connection 대기가 함께 증가한다. Thread 증가는 Heap과 Native Memory를 동시에 압박할 수 있다.</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설정</w:t>
            </w:r>
          </w:p>
        </w:tc>
        <w:tc>
          <w:tcPr>
            <w:tcW w:type="dxa" w:w="170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8 Core 기준</w:t>
            </w:r>
          </w:p>
        </w:tc>
        <w:tc>
          <w:tcPr>
            <w:tcW w:type="dxa" w:w="283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OOM 관점 위험</w:t>
            </w:r>
          </w:p>
        </w:tc>
        <w:tc>
          <w:tcPr>
            <w:tcW w:type="dxa" w:w="283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가이드</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server.tomcat.threads.max</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300~500</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과대 설정 시 Thread Stack·요청 객체 증가</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평균 응답시간과 DB Pool을 함께 보고 조정</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acceptCount</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300~500</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과대 설정 시 대기 요청 증가</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사용자 Timeout보다 서버 Queue가 길어지지 않게 관리</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maxConnections</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적정 상한 관리</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연결만 많고 Thread/DB가 부족하면 적체</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L4/Apache KeepAlive와 함께 조정</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connection-timeout</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10~15초 이하</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느린 연결이 Thread를 오래 점유</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상위 Web/L4 Timeout과 정합성 유지</w:t>
            </w:r>
          </w:p>
        </w:tc>
      </w:tr>
    </w:tbl>
    <w:p/>
    <w:p>
      <w:pPr>
        <w:pStyle w:val="Heading2"/>
      </w:pPr>
      <w:r>
        <w:rPr>
          <w:rFonts w:ascii="NanumGothic" w:hAnsi="NanumGothic" w:eastAsia="NanumGothic"/>
          <w:color w:val="2E75B6"/>
          <w:sz w:val="24"/>
        </w:rPr>
        <w:t>7.2 HikariCP와 DB Pool</w:t>
      </w:r>
    </w:p>
    <w:p>
      <w:pPr>
        <w:spacing w:after="80" w:line="259" w:lineRule="auto"/>
      </w:pPr>
      <w:r>
        <w:rPr>
          <w:rFonts w:ascii="NanumGothic" w:hAnsi="NanumGothic" w:eastAsia="NanumGothic"/>
          <w:b w:val="0"/>
          <w:sz w:val="18"/>
        </w:rPr>
        <w:t>Hikari connectionTimeout은 SQL 실행시간이 아니라 Pool에서 DB Connection을 얻기 위해 기다리는 시간이다. DB Pool이 고갈되면 Tomcat Thread가 대기하고, 대기 요청 객체가 Heap에 쌓이면서 OOM으로 이어질 수 있다.</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항목</w:t>
            </w:r>
          </w:p>
        </w:tc>
        <w:tc>
          <w:tcPr>
            <w:tcW w:type="dxa" w:w="170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일반 AP</w:t>
            </w:r>
          </w:p>
        </w:tc>
        <w:tc>
          <w:tcPr>
            <w:tcW w:type="dxa" w:w="170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SingleView AP</w:t>
            </w:r>
          </w:p>
        </w:tc>
        <w:tc>
          <w:tcPr>
            <w:tcW w:type="dxa" w:w="3969"/>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OOM 예방 기준</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maximumPoolSize</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30~50</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40~60</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DB 세션 총량을 AP 수량과 곱해서 검증</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minimumIdle</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10~15</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15~20</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피크 진입 지연 방지</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connectionTimeout</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2~3초</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2~3초</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Pool 고갈을 빠르게 실패 처리</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leakDetectionThreshold</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성능테스트에서 검토</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성능테스트에서 검토</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Connection 반환 누락 탐지</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SQL Timeout</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2~5초</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2~5초</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오래 걸리는 SQL이 Pool을 붙잡지 않게 함</w:t>
            </w:r>
          </w:p>
        </w:tc>
      </w:tr>
    </w:tbl>
    <w:p/>
    <w:p>
      <w:pPr>
        <w:pStyle w:val="Heading2"/>
      </w:pPr>
      <w:r>
        <w:rPr>
          <w:rFonts w:ascii="NanumGothic" w:hAnsi="NanumGothic" w:eastAsia="NanumGothic"/>
          <w:color w:val="2E75B6"/>
          <w:sz w:val="24"/>
        </w:rPr>
        <w:t>7.3 MyBatis / SQL 조회 결과 메모리 통제</w:t>
      </w:r>
    </w:p>
    <w:tbl>
      <w:tblPr>
        <w:tblStyle w:val="TableGrid"/>
        <w:tblW w:type="auto" w:w="0"/>
        <w:jc w:val="center"/>
        <w:tblLook w:firstColumn="1" w:firstRow="1" w:lastColumn="0" w:lastRow="0" w:noHBand="0" w:noVBand="1" w:val="04A0"/>
      </w:tblPr>
      <w:tblGrid>
        <w:gridCol w:w="3475"/>
        <w:gridCol w:w="3475"/>
        <w:gridCol w:w="3475"/>
      </w:tblGrid>
      <w:tr>
        <w:tc>
          <w:tcPr>
            <w:tcW w:type="dxa" w:w="283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위험 패턴</w:t>
            </w:r>
          </w:p>
        </w:tc>
        <w:tc>
          <w:tcPr>
            <w:tcW w:type="dxa" w:w="311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문제</w:t>
            </w:r>
          </w:p>
        </w:tc>
        <w:tc>
          <w:tcPr>
            <w:tcW w:type="dxa" w:w="368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표준 조치</w:t>
            </w:r>
          </w:p>
        </w:tc>
      </w:tr>
      <w:tr>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selectList()로 대량 결과 전체 적재</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ResultSet 전체가 List/DTO로 Heap에 올라감</w:t>
            </w:r>
          </w:p>
        </w:tc>
        <w:tc>
          <w:tcPr>
            <w:tcW w:type="dxa" w:w="368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페이징, Row Limit, 조회기간 제한, fetchSize 적용</w:t>
            </w:r>
          </w:p>
        </w:tc>
      </w:tr>
      <w:tr>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엑셀 다운로드 전체 메모리 생성</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Workbook/byte[]가 Heap을 크게 점유</w:t>
            </w:r>
          </w:p>
        </w:tc>
        <w:tc>
          <w:tcPr>
            <w:tcW w:type="dxa" w:w="368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Streaming Excel, 파일 임시저장, 다운로드 전용 AP 검토</w:t>
            </w:r>
          </w:p>
        </w:tc>
      </w:tr>
      <w:tr>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N+1 조회</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DTO와 SQL 호출이 과도하게 증가</w:t>
            </w:r>
          </w:p>
        </w:tc>
        <w:tc>
          <w:tcPr>
            <w:tcW w:type="dxa" w:w="368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Join/Batch 조회 최적화, Mapper 리뷰</w:t>
            </w:r>
          </w:p>
        </w:tc>
      </w:tr>
      <w:tr>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불필요한 컬럼 조회</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객체 크기 증가</w:t>
            </w:r>
          </w:p>
        </w:tc>
        <w:tc>
          <w:tcPr>
            <w:tcW w:type="dxa" w:w="368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화면 표시 컬럼 중심 DTO 설계</w:t>
            </w:r>
          </w:p>
        </w:tc>
      </w:tr>
      <w:tr>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분석성 SQL을 RDW에서 실행</w:t>
            </w:r>
          </w:p>
        </w:tc>
        <w:tc>
          <w:tcPr>
            <w:tcW w:type="dxa" w:w="311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온라인 RDW 자원 경합 및 AP 대기 증가</w:t>
            </w:r>
          </w:p>
        </w:tc>
        <w:tc>
          <w:tcPr>
            <w:tcW w:type="dxa" w:w="368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ADW 전용 처리 또는 비동기 전환</w:t>
            </w:r>
          </w:p>
        </w:tc>
      </w:tr>
    </w:tbl>
    <w:p/>
    <w:p>
      <w:pPr>
        <w:pStyle w:val="Heading2"/>
      </w:pPr>
      <w:r>
        <w:rPr>
          <w:rFonts w:ascii="NanumGothic" w:hAnsi="NanumGothic" w:eastAsia="NanumGothic"/>
          <w:color w:val="2E75B6"/>
          <w:sz w:val="24"/>
        </w:rPr>
        <w:t>7.4 Spring Boot 설정 예시</w:t>
      </w:r>
    </w:p>
    <w:tbl>
      <w:tblPr>
        <w:tblStyle w:val="TableGrid"/>
        <w:tblW w:type="auto" w:w="0"/>
        <w:jc w:val="center"/>
        <w:tblLook w:firstColumn="1" w:firstRow="1" w:lastColumn="0" w:lastRow="0" w:noHBand="0" w:noVBand="1" w:val="04A0"/>
      </w:tblPr>
      <w:tblGrid>
        <w:gridCol w:w="10426"/>
      </w:tblGrid>
      <w:tr>
        <w:tc>
          <w:tcPr>
            <w:tcW w:type="dxa" w:w="10426"/>
            <w:shd w:fill="F2F2F2"/>
          </w:tcPr>
          <w:p>
            <w:pPr>
              <w:spacing w:after="0" w:line="240" w:lineRule="auto"/>
            </w:pPr>
            <w:r/>
            <w:r>
              <w:rPr>
                <w:rFonts w:ascii="NanumGothicCoding" w:hAnsi="NanumGothicCoding" w:eastAsia="NanumGothicCoding"/>
                <w:sz w:val="16"/>
              </w:rPr>
              <w:t>server:</w:t>
            </w:r>
          </w:p>
          <w:p>
            <w:pPr>
              <w:spacing w:after="0" w:line="240" w:lineRule="auto"/>
            </w:pPr>
            <w:r>
              <w:rPr>
                <w:rFonts w:ascii="NanumGothicCoding" w:hAnsi="NanumGothicCoding" w:eastAsia="NanumGothicCoding"/>
                <w:sz w:val="16"/>
              </w:rPr>
              <w:t xml:space="preserve">  servlet:</w:t>
            </w:r>
          </w:p>
          <w:p>
            <w:pPr>
              <w:spacing w:after="0" w:line="240" w:lineRule="auto"/>
            </w:pPr>
            <w:r>
              <w:rPr>
                <w:rFonts w:ascii="NanumGothicCoding" w:hAnsi="NanumGothicCoding" w:eastAsia="NanumGothicCoding"/>
                <w:sz w:val="16"/>
              </w:rPr>
              <w:t xml:space="preserve">    session:</w:t>
            </w:r>
          </w:p>
          <w:p>
            <w:pPr>
              <w:spacing w:after="0" w:line="240" w:lineRule="auto"/>
            </w:pPr>
            <w:r>
              <w:rPr>
                <w:rFonts w:ascii="NanumGothicCoding" w:hAnsi="NanumGothicCoding" w:eastAsia="NanumGothicCoding"/>
                <w:sz w:val="16"/>
              </w:rPr>
              <w:t xml:space="preserve">      timeout: 60m</w:t>
            </w:r>
          </w:p>
          <w:p>
            <w:pPr>
              <w:spacing w:after="0" w:line="240" w:lineRule="auto"/>
            </w:pPr>
            <w:r>
              <w:rPr>
                <w:rFonts w:ascii="NanumGothicCoding" w:hAnsi="NanumGothicCoding" w:eastAsia="NanumGothicCoding"/>
                <w:sz w:val="16"/>
              </w:rPr>
              <w:t xml:space="preserve">      cookie:</w:t>
            </w:r>
          </w:p>
          <w:p>
            <w:pPr>
              <w:spacing w:after="0" w:line="240" w:lineRule="auto"/>
            </w:pPr>
            <w:r>
              <w:rPr>
                <w:rFonts w:ascii="NanumGothicCoding" w:hAnsi="NanumGothicCoding" w:eastAsia="NanumGothicCoding"/>
                <w:sz w:val="16"/>
              </w:rPr>
              <w:t xml:space="preserve">        http-only: true</w:t>
            </w:r>
          </w:p>
          <w:p>
            <w:pPr>
              <w:spacing w:after="0" w:line="240" w:lineRule="auto"/>
            </w:pPr>
            <w:r>
              <w:rPr>
                <w:rFonts w:ascii="NanumGothicCoding" w:hAnsi="NanumGothicCoding" w:eastAsia="NanumGothicCoding"/>
                <w:sz w:val="16"/>
              </w:rPr>
              <w:t xml:space="preserve">        secure: true</w:t>
            </w:r>
          </w:p>
          <w:p>
            <w:pPr>
              <w:spacing w:after="0" w:line="240" w:lineRule="auto"/>
            </w:pPr>
            <w:r>
              <w:rPr>
                <w:rFonts w:ascii="NanumGothicCoding" w:hAnsi="NanumGothicCoding" w:eastAsia="NanumGothicCoding"/>
                <w:sz w:val="16"/>
              </w:rPr>
              <w:t xml:space="preserve">        same-site: Lax</w:t>
            </w:r>
          </w:p>
          <w:p>
            <w:pPr>
              <w:spacing w:after="0" w:line="240" w:lineRule="auto"/>
            </w:pPr>
            <w:r>
              <w:rPr>
                <w:rFonts w:ascii="NanumGothicCoding" w:hAnsi="NanumGothicCoding" w:eastAsia="NanumGothicCoding"/>
                <w:sz w:val="16"/>
              </w:rPr>
              <w:t xml:space="preserve">  tomcat:</w:t>
            </w:r>
          </w:p>
          <w:p>
            <w:pPr>
              <w:spacing w:after="0" w:line="240" w:lineRule="auto"/>
            </w:pPr>
            <w:r>
              <w:rPr>
                <w:rFonts w:ascii="NanumGothicCoding" w:hAnsi="NanumGothicCoding" w:eastAsia="NanumGothicCoding"/>
                <w:sz w:val="16"/>
              </w:rPr>
              <w:t xml:space="preserve">    threads:</w:t>
            </w:r>
          </w:p>
          <w:p>
            <w:pPr>
              <w:spacing w:after="0" w:line="240" w:lineRule="auto"/>
            </w:pPr>
            <w:r>
              <w:rPr>
                <w:rFonts w:ascii="NanumGothicCoding" w:hAnsi="NanumGothicCoding" w:eastAsia="NanumGothicCoding"/>
                <w:sz w:val="16"/>
              </w:rPr>
              <w:t xml:space="preserve">      max: 400</w:t>
            </w:r>
          </w:p>
          <w:p>
            <w:pPr>
              <w:spacing w:after="0" w:line="240" w:lineRule="auto"/>
            </w:pPr>
            <w:r>
              <w:rPr>
                <w:rFonts w:ascii="NanumGothicCoding" w:hAnsi="NanumGothicCoding" w:eastAsia="NanumGothicCoding"/>
                <w:sz w:val="16"/>
              </w:rPr>
              <w:t xml:space="preserve">      min-spare: 100</w:t>
            </w:r>
          </w:p>
          <w:p>
            <w:pPr>
              <w:spacing w:after="0" w:line="240" w:lineRule="auto"/>
            </w:pPr>
            <w:r>
              <w:rPr>
                <w:rFonts w:ascii="NanumGothicCoding" w:hAnsi="NanumGothicCoding" w:eastAsia="NanumGothicCoding"/>
                <w:sz w:val="16"/>
              </w:rPr>
              <w:t xml:space="preserve">    accept-count: 300</w:t>
            </w:r>
          </w:p>
          <w:p>
            <w:pPr>
              <w:spacing w:after="0" w:line="240" w:lineRule="auto"/>
            </w:pPr>
            <w:r>
              <w:rPr>
                <w:rFonts w:ascii="NanumGothicCoding" w:hAnsi="NanumGothicCoding" w:eastAsia="NanumGothicCoding"/>
                <w:sz w:val="16"/>
              </w:rPr>
              <w:t xml:space="preserve">    connection-timeout: 15000</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spring:</w:t>
            </w:r>
          </w:p>
          <w:p>
            <w:pPr>
              <w:spacing w:after="0" w:line="240" w:lineRule="auto"/>
            </w:pPr>
            <w:r>
              <w:rPr>
                <w:rFonts w:ascii="NanumGothicCoding" w:hAnsi="NanumGothicCoding" w:eastAsia="NanumGothicCoding"/>
                <w:sz w:val="16"/>
              </w:rPr>
              <w:t xml:space="preserve">  datasource:</w:t>
            </w:r>
          </w:p>
          <w:p>
            <w:pPr>
              <w:spacing w:after="0" w:line="240" w:lineRule="auto"/>
            </w:pPr>
            <w:r>
              <w:rPr>
                <w:rFonts w:ascii="NanumGothicCoding" w:hAnsi="NanumGothicCoding" w:eastAsia="NanumGothicCoding"/>
                <w:sz w:val="16"/>
              </w:rPr>
              <w:t xml:space="preserve">    rdw:</w:t>
            </w:r>
          </w:p>
          <w:p>
            <w:pPr>
              <w:spacing w:after="0" w:line="240" w:lineRule="auto"/>
            </w:pPr>
            <w:r>
              <w:rPr>
                <w:rFonts w:ascii="NanumGothicCoding" w:hAnsi="NanumGothicCoding" w:eastAsia="NanumGothicCoding"/>
                <w:sz w:val="16"/>
              </w:rPr>
              <w:t xml:space="preserve">      hikari:</w:t>
            </w:r>
          </w:p>
          <w:p>
            <w:pPr>
              <w:spacing w:after="0" w:line="240" w:lineRule="auto"/>
            </w:pPr>
            <w:r>
              <w:rPr>
                <w:rFonts w:ascii="NanumGothicCoding" w:hAnsi="NanumGothicCoding" w:eastAsia="NanumGothicCoding"/>
                <w:sz w:val="16"/>
              </w:rPr>
              <w:t xml:space="preserve">        maximum-pool-size: 50</w:t>
            </w:r>
          </w:p>
          <w:p>
            <w:pPr>
              <w:spacing w:after="0" w:line="240" w:lineRule="auto"/>
            </w:pPr>
            <w:r>
              <w:rPr>
                <w:rFonts w:ascii="NanumGothicCoding" w:hAnsi="NanumGothicCoding" w:eastAsia="NanumGothicCoding"/>
                <w:sz w:val="16"/>
              </w:rPr>
              <w:t xml:space="preserve">        minimum-idle: 15</w:t>
            </w:r>
          </w:p>
          <w:p>
            <w:pPr>
              <w:spacing w:after="0" w:line="240" w:lineRule="auto"/>
            </w:pPr>
            <w:r>
              <w:rPr>
                <w:rFonts w:ascii="NanumGothicCoding" w:hAnsi="NanumGothicCoding" w:eastAsia="NanumGothicCoding"/>
                <w:sz w:val="16"/>
              </w:rPr>
              <w:t xml:space="preserve">        connection-timeout: 3000</w:t>
            </w:r>
          </w:p>
          <w:p>
            <w:pPr>
              <w:spacing w:after="0" w:line="240" w:lineRule="auto"/>
            </w:pPr>
            <w:r>
              <w:rPr>
                <w:rFonts w:ascii="NanumGothicCoding" w:hAnsi="NanumGothicCoding" w:eastAsia="NanumGothicCoding"/>
                <w:sz w:val="16"/>
              </w:rPr>
              <w:t xml:space="preserve">        validation-timeout: 3000</w:t>
            </w:r>
          </w:p>
          <w:p>
            <w:pPr>
              <w:spacing w:after="0" w:line="240" w:lineRule="auto"/>
            </w:pPr>
            <w:r>
              <w:rPr>
                <w:rFonts w:ascii="NanumGothicCoding" w:hAnsi="NanumGothicCoding" w:eastAsia="NanumGothicCoding"/>
                <w:sz w:val="16"/>
              </w:rPr>
              <w:t xml:space="preserve">        idle-timeout: 600000</w:t>
            </w:r>
          </w:p>
          <w:p>
            <w:pPr>
              <w:spacing w:after="0" w:line="240" w:lineRule="auto"/>
            </w:pPr>
            <w:r>
              <w:rPr>
                <w:rFonts w:ascii="NanumGothicCoding" w:hAnsi="NanumGothicCoding" w:eastAsia="NanumGothicCoding"/>
                <w:sz w:val="16"/>
              </w:rPr>
              <w:t xml:space="preserve">        max-lifetime: 1800000</w:t>
            </w:r>
          </w:p>
          <w:p>
            <w:pPr>
              <w:spacing w:after="0" w:line="240" w:lineRule="auto"/>
            </w:pPr>
            <w:r>
              <w:rPr>
                <w:rFonts w:ascii="NanumGothicCoding" w:hAnsi="NanumGothicCoding" w:eastAsia="NanumGothicCoding"/>
                <w:sz w:val="16"/>
              </w:rPr>
              <w:t xml:space="preserve">  transaction:</w:t>
            </w:r>
          </w:p>
          <w:p>
            <w:pPr>
              <w:spacing w:after="0" w:line="240" w:lineRule="auto"/>
            </w:pPr>
            <w:r>
              <w:rPr>
                <w:rFonts w:ascii="NanumGothicCoding" w:hAnsi="NanumGothicCoding" w:eastAsia="NanumGothicCoding"/>
                <w:sz w:val="16"/>
              </w:rPr>
              <w:t xml:space="preserve">    default-timeout: 5</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mybatis:</w:t>
            </w:r>
          </w:p>
          <w:p>
            <w:pPr>
              <w:spacing w:after="0" w:line="240" w:lineRule="auto"/>
            </w:pPr>
            <w:r>
              <w:rPr>
                <w:rFonts w:ascii="NanumGothicCoding" w:hAnsi="NanumGothicCoding" w:eastAsia="NanumGothicCoding"/>
                <w:sz w:val="16"/>
              </w:rPr>
              <w:t xml:space="preserve">  configuration:</w:t>
            </w:r>
          </w:p>
          <w:p>
            <w:pPr>
              <w:spacing w:after="0" w:line="240" w:lineRule="auto"/>
            </w:pPr>
            <w:r>
              <w:rPr>
                <w:rFonts w:ascii="NanumGothicCoding" w:hAnsi="NanumGothicCoding" w:eastAsia="NanumGothicCoding"/>
                <w:sz w:val="16"/>
              </w:rPr>
              <w:t xml:space="preserve">    default-statement-timeout: 3</w:t>
            </w:r>
          </w:p>
          <w:p>
            <w:pPr>
              <w:spacing w:after="0" w:line="240" w:lineRule="auto"/>
            </w:pPr>
            <w:r>
              <w:rPr>
                <w:rFonts w:ascii="NanumGothicCoding" w:hAnsi="NanumGothicCoding" w:eastAsia="NanumGothicCoding"/>
                <w:sz w:val="16"/>
              </w:rPr>
              <w:t xml:space="preserve">    default-fetch-size: 200</w:t>
            </w:r>
          </w:p>
        </w:tc>
      </w:tr>
    </w:tbl>
    <w:p/>
    <w:p>
      <w:pPr>
        <w:pStyle w:val="Heading1"/>
      </w:pPr>
      <w:r>
        <w:rPr>
          <w:rFonts w:ascii="NanumGothic" w:hAnsi="NanumGothic" w:eastAsia="NanumGothic"/>
          <w:color w:val="1F4E79"/>
          <w:sz w:val="30"/>
        </w:rPr>
        <w:t>8. 개발자가 반드시 지켜야 할 메모리 안전 개발 기준</w:t>
      </w:r>
    </w:p>
    <w:p>
      <w:pPr>
        <w:pStyle w:val="Heading2"/>
      </w:pPr>
      <w:r>
        <w:rPr>
          <w:rFonts w:ascii="NanumGothic" w:hAnsi="NanumGothic" w:eastAsia="NanumGothic"/>
          <w:color w:val="2E75B6"/>
          <w:sz w:val="24"/>
        </w:rPr>
        <w:t>8.1 금지 패턴과 대체 패턴</w:t>
      </w:r>
    </w:p>
    <w:tbl>
      <w:tblPr>
        <w:tblStyle w:val="TableGrid"/>
        <w:tblW w:type="auto" w:w="0"/>
        <w:jc w:val="center"/>
        <w:tblLook w:firstColumn="1" w:firstRow="1" w:lastColumn="0" w:lastRow="0" w:noHBand="0" w:noVBand="1" w:val="04A0"/>
      </w:tblPr>
      <w:tblGrid>
        <w:gridCol w:w="3475"/>
        <w:gridCol w:w="3475"/>
        <w:gridCol w:w="3475"/>
      </w:tblGrid>
      <w:tr>
        <w:tc>
          <w:tcPr>
            <w:tcW w:type="dxa" w:w="243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금지 패턴</w:t>
            </w:r>
          </w:p>
        </w:tc>
        <w:tc>
          <w:tcPr>
            <w:tcW w:type="dxa" w:w="300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왜 위험한가</w:t>
            </w:r>
          </w:p>
        </w:tc>
        <w:tc>
          <w:tcPr>
            <w:tcW w:type="dxa" w:w="419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5"/>
              </w:rPr>
              <w:t>대체 기준</w:t>
            </w:r>
          </w:p>
        </w:tc>
      </w:tr>
      <w:tr>
        <w:tc>
          <w:tcPr>
            <w:tcW w:type="dxa" w:w="243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HttpSession에 조회 결과 저장</w:t>
            </w:r>
          </w:p>
        </w:tc>
        <w:tc>
          <w:tcPr>
            <w:tcW w:type="dxa" w:w="300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세션 수만큼 결과 객체가 장시간 생존</w:t>
            </w:r>
          </w:p>
        </w:tc>
        <w:tc>
          <w:tcPr>
            <w:tcW w:type="dxa" w:w="419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세션에는 식별자·권한·마스킹 수준만 저장</w:t>
            </w:r>
          </w:p>
        </w:tc>
      </w:tr>
      <w:tr>
        <w:tc>
          <w:tcPr>
            <w:tcW w:type="dxa" w:w="243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static Map 캐시 무제한 사용</w:t>
            </w:r>
          </w:p>
        </w:tc>
        <w:tc>
          <w:tcPr>
            <w:tcW w:type="dxa" w:w="300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GC Root에 걸려 회수되지 않음</w:t>
            </w:r>
          </w:p>
        </w:tc>
        <w:tc>
          <w:tcPr>
            <w:tcW w:type="dxa" w:w="419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Caffeine/Ehcache 등 size/TTL 있는 캐시 사용</w:t>
            </w:r>
          </w:p>
        </w:tc>
      </w:tr>
      <w:tr>
        <w:tc>
          <w:tcPr>
            <w:tcW w:type="dxa" w:w="243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ThreadLocal remove 누락</w:t>
            </w:r>
          </w:p>
        </w:tc>
        <w:tc>
          <w:tcPr>
            <w:tcW w:type="dxa" w:w="300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Tomcat Thread 재사용 시 객체가 계속 남음</w:t>
            </w:r>
          </w:p>
        </w:tc>
        <w:tc>
          <w:tcPr>
            <w:tcW w:type="dxa" w:w="419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try/finally에서 remove() 강제</w:t>
            </w:r>
          </w:p>
        </w:tc>
      </w:tr>
      <w:tr>
        <w:tc>
          <w:tcPr>
            <w:tcW w:type="dxa" w:w="243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전체 목록 조회 후 Java 필터링</w:t>
            </w:r>
          </w:p>
        </w:tc>
        <w:tc>
          <w:tcPr>
            <w:tcW w:type="dxa" w:w="300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DB에서 줄일 수 있는 데이터를 Heap에 올림</w:t>
            </w:r>
          </w:p>
        </w:tc>
        <w:tc>
          <w:tcPr>
            <w:tcW w:type="dxa" w:w="419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SQL 조건, 페이징, Row Limit 적용</w:t>
            </w:r>
          </w:p>
        </w:tc>
      </w:tr>
      <w:tr>
        <w:tc>
          <w:tcPr>
            <w:tcW w:type="dxa" w:w="243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대용량 파일을 byte[]로 한 번에 생성</w:t>
            </w:r>
          </w:p>
        </w:tc>
        <w:tc>
          <w:tcPr>
            <w:tcW w:type="dxa" w:w="300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Heap 또는 Direct Memory 급증</w:t>
            </w:r>
          </w:p>
        </w:tc>
        <w:tc>
          <w:tcPr>
            <w:tcW w:type="dxa" w:w="419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Streaming, 임시파일, 전용 다운로드 서버 검토</w:t>
            </w:r>
          </w:p>
        </w:tc>
      </w:tr>
      <w:tr>
        <w:tc>
          <w:tcPr>
            <w:tcW w:type="dxa" w:w="243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무제한 Executor/Queue</w:t>
            </w:r>
          </w:p>
        </w:tc>
        <w:tc>
          <w:tcPr>
            <w:tcW w:type="dxa" w:w="300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처리 지연 시 Queue가 Heap을 점유</w:t>
            </w:r>
          </w:p>
        </w:tc>
        <w:tc>
          <w:tcPr>
            <w:tcW w:type="dxa" w:w="419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5"/>
              </w:rPr>
              <w:t>bounded queue, rejection policy, backpressure 적용</w:t>
            </w:r>
          </w:p>
        </w:tc>
      </w:tr>
    </w:tbl>
    <w:p/>
    <w:p>
      <w:pPr>
        <w:pStyle w:val="Heading2"/>
      </w:pPr>
      <w:r>
        <w:rPr>
          <w:rFonts w:ascii="NanumGothic" w:hAnsi="NanumGothic" w:eastAsia="NanumGothic"/>
          <w:color w:val="2E75B6"/>
          <w:sz w:val="24"/>
        </w:rPr>
        <w:t>8.2 코드 예시: ThreadLocal 정리</w:t>
      </w:r>
    </w:p>
    <w:tbl>
      <w:tblPr>
        <w:tblStyle w:val="TableGrid"/>
        <w:tblW w:type="auto" w:w="0"/>
        <w:jc w:val="center"/>
        <w:tblLook w:firstColumn="1" w:firstRow="1" w:lastColumn="0" w:lastRow="0" w:noHBand="0" w:noVBand="1" w:val="04A0"/>
      </w:tblPr>
      <w:tblGrid>
        <w:gridCol w:w="10426"/>
      </w:tblGrid>
      <w:tr>
        <w:tc>
          <w:tcPr>
            <w:tcW w:type="dxa" w:w="10426"/>
            <w:shd w:fill="F2F2F2"/>
          </w:tcPr>
          <w:p>
            <w:pPr>
              <w:spacing w:after="0" w:line="240" w:lineRule="auto"/>
            </w:pPr>
            <w:r/>
            <w:r>
              <w:rPr>
                <w:rFonts w:ascii="NanumGothicCoding" w:hAnsi="NanumGothicCoding" w:eastAsia="NanumGothicCoding"/>
                <w:sz w:val="16"/>
              </w:rPr>
              <w:t>// Bad: 요청 종료 후 ThreadLocal이 남을 수 있음</w:t>
            </w:r>
          </w:p>
          <w:p>
            <w:pPr>
              <w:spacing w:after="0" w:line="240" w:lineRule="auto"/>
            </w:pPr>
            <w:r>
              <w:rPr>
                <w:rFonts w:ascii="NanumGothicCoding" w:hAnsi="NanumGothicCoding" w:eastAsia="NanumGothicCoding"/>
                <w:sz w:val="16"/>
              </w:rPr>
              <w:t>MdcContext.set(context);</w:t>
            </w:r>
          </w:p>
          <w:p>
            <w:pPr>
              <w:spacing w:after="0" w:line="240" w:lineRule="auto"/>
            </w:pPr>
            <w:r>
              <w:rPr>
                <w:rFonts w:ascii="NanumGothicCoding" w:hAnsi="NanumGothicCoding" w:eastAsia="NanumGothicCoding"/>
                <w:sz w:val="16"/>
              </w:rPr>
              <w:t>service.execute();</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Good: 반드시 finally에서 제거</w:t>
            </w:r>
          </w:p>
          <w:p>
            <w:pPr>
              <w:spacing w:after="0" w:line="240" w:lineRule="auto"/>
            </w:pPr>
            <w:r>
              <w:rPr>
                <w:rFonts w:ascii="NanumGothicCoding" w:hAnsi="NanumGothicCoding" w:eastAsia="NanumGothicCoding"/>
                <w:sz w:val="16"/>
              </w:rPr>
              <w:t>try {</w:t>
            </w:r>
          </w:p>
          <w:p>
            <w:pPr>
              <w:spacing w:after="0" w:line="240" w:lineRule="auto"/>
            </w:pPr>
            <w:r>
              <w:rPr>
                <w:rFonts w:ascii="NanumGothicCoding" w:hAnsi="NanumGothicCoding" w:eastAsia="NanumGothicCoding"/>
                <w:sz w:val="16"/>
              </w:rPr>
              <w:t xml:space="preserve">    MdcContext.set(context);</w:t>
            </w:r>
          </w:p>
          <w:p>
            <w:pPr>
              <w:spacing w:after="0" w:line="240" w:lineRule="auto"/>
            </w:pPr>
            <w:r>
              <w:rPr>
                <w:rFonts w:ascii="NanumGothicCoding" w:hAnsi="NanumGothicCoding" w:eastAsia="NanumGothicCoding"/>
                <w:sz w:val="16"/>
              </w:rPr>
              <w:t xml:space="preserve">    service.execute();</w:t>
            </w:r>
          </w:p>
          <w:p>
            <w:pPr>
              <w:spacing w:after="0" w:line="240" w:lineRule="auto"/>
            </w:pPr>
            <w:r>
              <w:rPr>
                <w:rFonts w:ascii="NanumGothicCoding" w:hAnsi="NanumGothicCoding" w:eastAsia="NanumGothicCoding"/>
                <w:sz w:val="16"/>
              </w:rPr>
              <w:t>} finally {</w:t>
            </w:r>
          </w:p>
          <w:p>
            <w:pPr>
              <w:spacing w:after="0" w:line="240" w:lineRule="auto"/>
            </w:pPr>
            <w:r>
              <w:rPr>
                <w:rFonts w:ascii="NanumGothicCoding" w:hAnsi="NanumGothicCoding" w:eastAsia="NanumGothicCoding"/>
                <w:sz w:val="16"/>
              </w:rPr>
              <w:t xml:space="preserve">    MdcContext.clear();</w:t>
            </w:r>
          </w:p>
          <w:p>
            <w:pPr>
              <w:spacing w:after="0" w:line="240" w:lineRule="auto"/>
            </w:pPr>
            <w:r>
              <w:rPr>
                <w:rFonts w:ascii="NanumGothicCoding" w:hAnsi="NanumGothicCoding" w:eastAsia="NanumGothicCoding"/>
                <w:sz w:val="16"/>
              </w:rPr>
              <w:t xml:space="preserve">    MDC.clear();</w:t>
            </w:r>
          </w:p>
          <w:p>
            <w:pPr>
              <w:spacing w:after="0" w:line="240" w:lineRule="auto"/>
            </w:pPr>
            <w:r>
              <w:rPr>
                <w:rFonts w:ascii="NanumGothicCoding" w:hAnsi="NanumGothicCoding" w:eastAsia="NanumGothicCoding"/>
                <w:sz w:val="16"/>
              </w:rPr>
              <w:t>}</w:t>
            </w:r>
          </w:p>
        </w:tc>
      </w:tr>
    </w:tbl>
    <w:p/>
    <w:p>
      <w:pPr>
        <w:pStyle w:val="Heading2"/>
      </w:pPr>
      <w:r>
        <w:rPr>
          <w:rFonts w:ascii="NanumGothic" w:hAnsi="NanumGothic" w:eastAsia="NanumGothic"/>
          <w:color w:val="2E75B6"/>
          <w:sz w:val="24"/>
        </w:rPr>
        <w:t>8.3 코드 예시: 세션 저장 기준</w:t>
      </w:r>
    </w:p>
    <w:tbl>
      <w:tblPr>
        <w:tblStyle w:val="TableGrid"/>
        <w:tblW w:type="auto" w:w="0"/>
        <w:jc w:val="center"/>
        <w:tblLook w:firstColumn="1" w:firstRow="1" w:lastColumn="0" w:lastRow="0" w:noHBand="0" w:noVBand="1" w:val="04A0"/>
      </w:tblPr>
      <w:tblGrid>
        <w:gridCol w:w="10426"/>
      </w:tblGrid>
      <w:tr>
        <w:tc>
          <w:tcPr>
            <w:tcW w:type="dxa" w:w="10426"/>
            <w:shd w:fill="F2F2F2"/>
          </w:tcPr>
          <w:p>
            <w:pPr>
              <w:spacing w:after="0" w:line="240" w:lineRule="auto"/>
            </w:pPr>
            <w:r/>
            <w:r>
              <w:rPr>
                <w:rFonts w:ascii="NanumGothicCoding" w:hAnsi="NanumGothicCoding" w:eastAsia="NanumGothicCoding"/>
                <w:sz w:val="16"/>
              </w:rPr>
              <w:t>// Bad: 조회 결과를 세션에 저장 금지</w:t>
            </w:r>
          </w:p>
          <w:p>
            <w:pPr>
              <w:spacing w:after="0" w:line="240" w:lineRule="auto"/>
            </w:pPr>
            <w:r>
              <w:rPr>
                <w:rFonts w:ascii="NanumGothicCoding" w:hAnsi="NanumGothicCoding" w:eastAsia="NanumGothicCoding"/>
                <w:sz w:val="16"/>
              </w:rPr>
              <w:t>session.setAttribute("singleViewResult", resultList);</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Good: 최소 인증·권한 정보만 저장</w:t>
            </w:r>
          </w:p>
          <w:p>
            <w:pPr>
              <w:spacing w:after="0" w:line="240" w:lineRule="auto"/>
            </w:pPr>
            <w:r>
              <w:rPr>
                <w:rFonts w:ascii="NanumGothicCoding" w:hAnsi="NanumGothicCoding" w:eastAsia="NanumGothicCoding"/>
                <w:sz w:val="16"/>
              </w:rPr>
              <w:t>session.setAttribute("loginUser", new LoginUserSession(</w:t>
            </w:r>
          </w:p>
          <w:p>
            <w:pPr>
              <w:spacing w:after="0" w:line="240" w:lineRule="auto"/>
            </w:pPr>
            <w:r>
              <w:rPr>
                <w:rFonts w:ascii="NanumGothicCoding" w:hAnsi="NanumGothicCoding" w:eastAsia="NanumGothicCoding"/>
                <w:sz w:val="16"/>
              </w:rPr>
              <w:t xml:space="preserve">    userId,</w:t>
            </w:r>
          </w:p>
          <w:p>
            <w:pPr>
              <w:spacing w:after="0" w:line="240" w:lineRule="auto"/>
            </w:pPr>
            <w:r>
              <w:rPr>
                <w:rFonts w:ascii="NanumGothicCoding" w:hAnsi="NanumGothicCoding" w:eastAsia="NanumGothicCoding"/>
                <w:sz w:val="16"/>
              </w:rPr>
              <w:t xml:space="preserve">    branchId,</w:t>
            </w:r>
          </w:p>
          <w:p>
            <w:pPr>
              <w:spacing w:after="0" w:line="240" w:lineRule="auto"/>
            </w:pPr>
            <w:r>
              <w:rPr>
                <w:rFonts w:ascii="NanumGothicCoding" w:hAnsi="NanumGothicCoding" w:eastAsia="NanumGothicCoding"/>
                <w:sz w:val="16"/>
              </w:rPr>
              <w:t xml:space="preserve">    roleId,</w:t>
            </w:r>
          </w:p>
          <w:p>
            <w:pPr>
              <w:spacing w:after="0" w:line="240" w:lineRule="auto"/>
            </w:pPr>
            <w:r>
              <w:rPr>
                <w:rFonts w:ascii="NanumGothicCoding" w:hAnsi="NanumGothicCoding" w:eastAsia="NanumGothicCoding"/>
                <w:sz w:val="16"/>
              </w:rPr>
              <w:t xml:space="preserve">    maskingLevel,</w:t>
            </w:r>
          </w:p>
          <w:p>
            <w:pPr>
              <w:spacing w:after="0" w:line="240" w:lineRule="auto"/>
            </w:pPr>
            <w:r>
              <w:rPr>
                <w:rFonts w:ascii="NanumGothicCoding" w:hAnsi="NanumGothicCoding" w:eastAsia="NanumGothicCoding"/>
                <w:sz w:val="16"/>
              </w:rPr>
              <w:t xml:space="preserve">    centerId</w:t>
            </w:r>
          </w:p>
          <w:p>
            <w:pPr>
              <w:spacing w:after="0" w:line="240" w:lineRule="auto"/>
            </w:pPr>
            <w:r>
              <w:rPr>
                <w:rFonts w:ascii="NanumGothicCoding" w:hAnsi="NanumGothicCoding" w:eastAsia="NanumGothicCoding"/>
                <w:sz w:val="16"/>
              </w:rPr>
              <w:t>));</w:t>
            </w:r>
          </w:p>
        </w:tc>
      </w:tr>
    </w:tbl>
    <w:p/>
    <w:p>
      <w:pPr>
        <w:pStyle w:val="Heading2"/>
      </w:pPr>
      <w:r>
        <w:rPr>
          <w:rFonts w:ascii="NanumGothic" w:hAnsi="NanumGothic" w:eastAsia="NanumGothic"/>
          <w:color w:val="2E75B6"/>
          <w:sz w:val="24"/>
        </w:rPr>
        <w:t>8.4 코드 예시: 캐시 크기 제한</w:t>
      </w:r>
    </w:p>
    <w:tbl>
      <w:tblPr>
        <w:tblStyle w:val="TableGrid"/>
        <w:tblW w:type="auto" w:w="0"/>
        <w:jc w:val="center"/>
        <w:tblLook w:firstColumn="1" w:firstRow="1" w:lastColumn="0" w:lastRow="0" w:noHBand="0" w:noVBand="1" w:val="04A0"/>
      </w:tblPr>
      <w:tblGrid>
        <w:gridCol w:w="10426"/>
      </w:tblGrid>
      <w:tr>
        <w:tc>
          <w:tcPr>
            <w:tcW w:type="dxa" w:w="10426"/>
            <w:shd w:fill="F2F2F2"/>
          </w:tcPr>
          <w:p>
            <w:pPr>
              <w:spacing w:after="0" w:line="240" w:lineRule="auto"/>
            </w:pPr>
            <w:r/>
            <w:r>
              <w:rPr>
                <w:rFonts w:ascii="NanumGothicCoding" w:hAnsi="NanumGothicCoding" w:eastAsia="NanumGothicCoding"/>
                <w:sz w:val="16"/>
              </w:rPr>
              <w:t>// Bad: 무제한 static Map</w:t>
            </w:r>
          </w:p>
          <w:p>
            <w:pPr>
              <w:spacing w:after="0" w:line="240" w:lineRule="auto"/>
            </w:pPr>
            <w:r>
              <w:rPr>
                <w:rFonts w:ascii="NanumGothicCoding" w:hAnsi="NanumGothicCoding" w:eastAsia="NanumGothicCoding"/>
                <w:sz w:val="16"/>
              </w:rPr>
              <w:t>private static final Map&lt;String, Object&gt; CACHE = new ConcurrentHashMap&lt;&gt;();</w:t>
            </w:r>
          </w:p>
          <w:p>
            <w:pPr>
              <w:spacing w:after="0" w:line="240" w:lineRule="auto"/>
            </w:pPr>
            <w:r>
              <w:rPr>
                <w:rFonts w:ascii="NanumGothicCoding" w:hAnsi="NanumGothicCoding" w:eastAsia="NanumGothicCoding"/>
                <w:sz w:val="16"/>
              </w:rPr>
            </w:r>
          </w:p>
          <w:p>
            <w:pPr>
              <w:spacing w:after="0" w:line="240" w:lineRule="auto"/>
            </w:pPr>
            <w:r>
              <w:rPr>
                <w:rFonts w:ascii="NanumGothicCoding" w:hAnsi="NanumGothicCoding" w:eastAsia="NanumGothicCoding"/>
                <w:sz w:val="16"/>
              </w:rPr>
              <w:t>// Good: 크기와 만료시간을 가진 캐시</w:t>
            </w:r>
          </w:p>
          <w:p>
            <w:pPr>
              <w:spacing w:after="0" w:line="240" w:lineRule="auto"/>
            </w:pPr>
            <w:r>
              <w:rPr>
                <w:rFonts w:ascii="NanumGothicCoding" w:hAnsi="NanumGothicCoding" w:eastAsia="NanumGothicCoding"/>
                <w:sz w:val="16"/>
              </w:rPr>
              <w:t>Cache&lt;String, CustomerSummary&gt; customerCache = Caffeine.newBuilder()</w:t>
            </w:r>
          </w:p>
          <w:p>
            <w:pPr>
              <w:spacing w:after="0" w:line="240" w:lineRule="auto"/>
            </w:pPr>
            <w:r>
              <w:rPr>
                <w:rFonts w:ascii="NanumGothicCoding" w:hAnsi="NanumGothicCoding" w:eastAsia="NanumGothicCoding"/>
                <w:sz w:val="16"/>
              </w:rPr>
              <w:t xml:space="preserve">    .maximumSize(100_000)</w:t>
            </w:r>
          </w:p>
          <w:p>
            <w:pPr>
              <w:spacing w:after="0" w:line="240" w:lineRule="auto"/>
            </w:pPr>
            <w:r>
              <w:rPr>
                <w:rFonts w:ascii="NanumGothicCoding" w:hAnsi="NanumGothicCoding" w:eastAsia="NanumGothicCoding"/>
                <w:sz w:val="16"/>
              </w:rPr>
              <w:t xml:space="preserve">    .expireAfterWrite(Duration.ofMinutes(10))</w:t>
            </w:r>
          </w:p>
          <w:p>
            <w:pPr>
              <w:spacing w:after="0" w:line="240" w:lineRule="auto"/>
            </w:pPr>
            <w:r>
              <w:rPr>
                <w:rFonts w:ascii="NanumGothicCoding" w:hAnsi="NanumGothicCoding" w:eastAsia="NanumGothicCoding"/>
                <w:sz w:val="16"/>
              </w:rPr>
              <w:t xml:space="preserve">    .recordStats()</w:t>
            </w:r>
          </w:p>
          <w:p>
            <w:pPr>
              <w:spacing w:after="0" w:line="240" w:lineRule="auto"/>
            </w:pPr>
            <w:r>
              <w:rPr>
                <w:rFonts w:ascii="NanumGothicCoding" w:hAnsi="NanumGothicCoding" w:eastAsia="NanumGothicCoding"/>
                <w:sz w:val="16"/>
              </w:rPr>
              <w:t xml:space="preserve">    .build();</w:t>
            </w:r>
          </w:p>
        </w:tc>
      </w:tr>
    </w:tbl>
    <w:p/>
    <w:p>
      <w:pPr>
        <w:pStyle w:val="Heading2"/>
      </w:pPr>
      <w:r>
        <w:rPr>
          <w:rFonts w:ascii="NanumGothic" w:hAnsi="NanumGothic" w:eastAsia="NanumGothic"/>
          <w:color w:val="2E75B6"/>
          <w:sz w:val="24"/>
        </w:rPr>
        <w:t>8.5 코드 리뷰 질문</w:t>
      </w:r>
    </w:p>
    <w:tbl>
      <w:tblPr>
        <w:tblStyle w:val="TableGrid"/>
        <w:tblW w:type="auto" w:w="0"/>
        <w:jc w:val="center"/>
        <w:tblLook w:firstColumn="1" w:firstRow="1" w:lastColumn="0" w:lastRow="0" w:noHBand="0" w:noVBand="1" w:val="04A0"/>
      </w:tblPr>
      <w:tblGrid>
        <w:gridCol w:w="5213"/>
        <w:gridCol w:w="5213"/>
      </w:tblGrid>
      <w:tr>
        <w:tc>
          <w:tcPr>
            <w:tcW w:type="dxa" w:w="453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검토 질문</w:t>
            </w:r>
          </w:p>
        </w:tc>
        <w:tc>
          <w:tcPr>
            <w:tcW w:type="dxa" w:w="5102"/>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합격 기준</w:t>
            </w:r>
          </w:p>
        </w:tc>
      </w:tr>
      <w:tr>
        <w:tc>
          <w:tcPr>
            <w:tcW w:type="dxa" w:w="45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이 기능이 조회 결과를 세션이나 static 변수에 저장하는가?</w:t>
            </w:r>
          </w:p>
        </w:tc>
        <w:tc>
          <w:tcPr>
            <w:tcW w:type="dxa" w:w="51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저장하지 않는다. 필요 시 키 또는 최소 상태만 저장한다.</w:t>
            </w:r>
          </w:p>
        </w:tc>
      </w:tr>
      <w:tr>
        <w:tc>
          <w:tcPr>
            <w:tcW w:type="dxa" w:w="45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목록 조회는 최대 건수와 기간 제한이 있는가?</w:t>
            </w:r>
          </w:p>
        </w:tc>
        <w:tc>
          <w:tcPr>
            <w:tcW w:type="dxa" w:w="51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pageSize, 기간, 업무별 상한이 명확하다.</w:t>
            </w:r>
          </w:p>
        </w:tc>
      </w:tr>
      <w:tr>
        <w:tc>
          <w:tcPr>
            <w:tcW w:type="dxa" w:w="45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캐시는 size와 TTL이 있는가?</w:t>
            </w:r>
          </w:p>
        </w:tc>
        <w:tc>
          <w:tcPr>
            <w:tcW w:type="dxa" w:w="51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maximumSize/TTL/eviction metric이 있다.</w:t>
            </w:r>
          </w:p>
        </w:tc>
      </w:tr>
      <w:tr>
        <w:tc>
          <w:tcPr>
            <w:tcW w:type="dxa" w:w="45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ThreadLocal은 반드시 제거되는가?</w:t>
            </w:r>
          </w:p>
        </w:tc>
        <w:tc>
          <w:tcPr>
            <w:tcW w:type="dxa" w:w="51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try/finally 또는 공통 Filter에서 remove 처리한다.</w:t>
            </w:r>
          </w:p>
        </w:tc>
      </w:tr>
      <w:tr>
        <w:tc>
          <w:tcPr>
            <w:tcW w:type="dxa" w:w="45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대용량 파일은 Streaming 처리하는가?</w:t>
            </w:r>
          </w:p>
        </w:tc>
        <w:tc>
          <w:tcPr>
            <w:tcW w:type="dxa" w:w="51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byte[] 전체 생성 없이 Stream 또는 임시파일 방식이다.</w:t>
            </w:r>
          </w:p>
        </w:tc>
      </w:tr>
      <w:tr>
        <w:tc>
          <w:tcPr>
            <w:tcW w:type="dxa" w:w="45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비동기 Queue는 유한한가?</w:t>
            </w:r>
          </w:p>
        </w:tc>
        <w:tc>
          <w:tcPr>
            <w:tcW w:type="dxa" w:w="51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Queue size와 rejection policy가 명시되어 있다.</w:t>
            </w:r>
          </w:p>
        </w:tc>
      </w:tr>
    </w:tbl>
    <w:p/>
    <w:p>
      <w:pPr>
        <w:pStyle w:val="Heading1"/>
      </w:pPr>
      <w:r>
        <w:rPr>
          <w:rFonts w:ascii="NanumGothic" w:hAnsi="NanumGothic" w:eastAsia="NanumGothic"/>
          <w:color w:val="1F4E79"/>
          <w:sz w:val="30"/>
        </w:rPr>
        <w:t>9. OOM 발생 시 운영 Runbook</w:t>
      </w:r>
    </w:p>
    <w:p>
      <w:pPr>
        <w:pStyle w:val="Heading2"/>
      </w:pPr>
      <w:r>
        <w:rPr>
          <w:rFonts w:ascii="NanumGothic" w:hAnsi="NanumGothic" w:eastAsia="NanumGothic"/>
          <w:color w:val="2E75B6"/>
          <w:sz w:val="24"/>
        </w:rPr>
        <w:t>9.1 초동 조치 원칙</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850"/>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순서</w:t>
            </w:r>
          </w:p>
        </w:tc>
        <w:tc>
          <w:tcPr>
            <w:tcW w:type="dxa" w:w="283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조치</w:t>
            </w:r>
          </w:p>
        </w:tc>
        <w:tc>
          <w:tcPr>
            <w:tcW w:type="dxa" w:w="3402"/>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목적</w:t>
            </w:r>
          </w:p>
        </w:tc>
        <w:tc>
          <w:tcPr>
            <w:tcW w:type="dxa" w:w="255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담당</w:t>
            </w:r>
          </w:p>
        </w:tc>
      </w:tr>
      <w:tr>
        <w:tc>
          <w:tcPr>
            <w:tcW w:type="dxa" w:w="85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장애 AP를 L4 Pool에서 Drain 또는 Disable</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신규 요청 차단 및 연쇄 장애 방지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인프라/운영</w:t>
            </w:r>
          </w:p>
        </w:tc>
      </w:tr>
      <w:tr>
        <w:tc>
          <w:tcPr>
            <w:tcW w:type="dxa" w:w="85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2</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현재 프로세스가 살아 있으면 Heap/Thread/Class/NMT 수집</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원인 분석 증거 확보</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AP/운영</w:t>
            </w:r>
          </w:p>
        </w:tc>
      </w:tr>
      <w:tr>
        <w:tc>
          <w:tcPr>
            <w:tcW w:type="dxa" w:w="85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3</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GC Log, AP Log, hs_err, hprof 파일 보존</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재발 분석 근거 확보</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AP/운영</w:t>
            </w:r>
          </w:p>
        </w:tc>
      </w:tr>
      <w:tr>
        <w:tc>
          <w:tcPr>
            <w:tcW w:type="dxa" w:w="85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4</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잔여 AP CPU/Heap/Thread/DB Pool 확인</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트래픽 이동에 따른 2차 장애 예방</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운영/인프라</w:t>
            </w:r>
          </w:p>
        </w:tc>
      </w:tr>
      <w:tr>
        <w:tc>
          <w:tcPr>
            <w:tcW w:type="dxa" w:w="85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5</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필요 시 해당 기능 또는 대량 조회 차단</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원인 업무의 부하 유입 차단</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업무/AP</w:t>
            </w:r>
          </w:p>
        </w:tc>
      </w:tr>
      <w:tr>
        <w:tc>
          <w:tcPr>
            <w:tcW w:type="dxa" w:w="85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6</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재기동 후 정상 여부 확인</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서비스 복구</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운영</w:t>
            </w:r>
          </w:p>
        </w:tc>
      </w:tr>
      <w:tr>
        <w:tc>
          <w:tcPr>
            <w:tcW w:type="dxa" w:w="85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7</w:t>
            </w:r>
          </w:p>
        </w:tc>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원인 분석 및 재발 방지 조치 등록</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동일 장애 반복 방지</w:t>
            </w:r>
          </w:p>
        </w:tc>
        <w:tc>
          <w:tcPr>
            <w:tcW w:type="dxa" w:w="255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AP/AA/운영</w:t>
            </w:r>
          </w:p>
        </w:tc>
      </w:tr>
    </w:tbl>
    <w:p/>
    <w:p>
      <w:pPr>
        <w:pStyle w:val="Heading2"/>
      </w:pPr>
      <w:r>
        <w:rPr>
          <w:rFonts w:ascii="NanumGothic" w:hAnsi="NanumGothic" w:eastAsia="NanumGothic"/>
          <w:color w:val="2E75B6"/>
          <w:sz w:val="24"/>
        </w:rPr>
        <w:t>9.2 OOM 유형별 긴급 조치</w:t>
      </w:r>
    </w:p>
    <w:tbl>
      <w:tblPr>
        <w:tblStyle w:val="TableGrid"/>
        <w:tblW w:type="auto" w:w="0"/>
        <w:jc w:val="center"/>
        <w:tblLook w:firstColumn="1" w:firstRow="1" w:lastColumn="0" w:lastRow="0" w:noHBand="0" w:noVBand="1" w:val="04A0"/>
      </w:tblPr>
      <w:tblGrid>
        <w:gridCol w:w="3475"/>
        <w:gridCol w:w="3475"/>
        <w:gridCol w:w="3475"/>
      </w:tblGrid>
      <w:tr>
        <w:tc>
          <w:tcPr>
            <w:tcW w:type="dxa" w:w="1984"/>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유형</w:t>
            </w:r>
          </w:p>
        </w:tc>
        <w:tc>
          <w:tcPr>
            <w:tcW w:type="dxa" w:w="3402"/>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긴급 조치</w:t>
            </w:r>
          </w:p>
        </w:tc>
        <w:tc>
          <w:tcPr>
            <w:tcW w:type="dxa" w:w="4252"/>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영구 조치</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OOM</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Dump 확보 후 재기동, 대량 조회/기능 차단</w:t>
            </w:r>
          </w:p>
        </w:tc>
        <w:tc>
          <w:tcPr>
            <w:tcW w:type="dxa" w:w="425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세션/캐시/조회 결과 원인 제거, 페이징·제한 적용</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Metaspace OOM</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ClassLoader 통계 확보 후 재기동</w:t>
            </w:r>
          </w:p>
        </w:tc>
        <w:tc>
          <w:tcPr>
            <w:tcW w:type="dxa" w:w="425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반복 재배포 정책 개선, 동적 클래스/프록시 누수 수정</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Direct Memory OOM</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NMT/RSS 확인, 파일/연계 기능 차단</w:t>
            </w:r>
          </w:p>
        </w:tc>
        <w:tc>
          <w:tcPr>
            <w:tcW w:type="dxa" w:w="425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Streaming 적용, Direct Memory 상한/Buffer 정책 조정</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Native Thread OOM</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 Dump/Thread Count 확인, 신규 요청 차단</w:t>
            </w:r>
          </w:p>
        </w:tc>
        <w:tc>
          <w:tcPr>
            <w:tcW w:type="dxa" w:w="425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ThreadPool 제한, Xss 조정, ulimit 확인</w:t>
            </w:r>
          </w:p>
        </w:tc>
      </w:tr>
      <w:tr>
        <w:tc>
          <w:tcPr>
            <w:tcW w:type="dxa" w:w="198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OS OOM Kill</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dmesg와 hs_err 확인, 프로세스 재기동</w:t>
            </w:r>
          </w:p>
        </w:tc>
        <w:tc>
          <w:tcPr>
            <w:tcW w:type="dxa" w:w="425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Heap+Native 메모리 예산 재조정, cgroup/VM 메모리 검증</w:t>
            </w:r>
          </w:p>
        </w:tc>
      </w:tr>
    </w:tbl>
    <w:p/>
    <w:p>
      <w:pPr>
        <w:pStyle w:val="Heading2"/>
      </w:pPr>
      <w:r>
        <w:rPr>
          <w:rFonts w:ascii="NanumGothic" w:hAnsi="NanumGothic" w:eastAsia="NanumGothic"/>
          <w:color w:val="2E75B6"/>
          <w:sz w:val="24"/>
        </w:rPr>
        <w:t>9.3 장애 보고서 템플릿</w:t>
      </w:r>
    </w:p>
    <w:tbl>
      <w:tblPr>
        <w:tblStyle w:val="TableGrid"/>
        <w:tblW w:type="auto" w:w="0"/>
        <w:jc w:val="center"/>
        <w:tblLook w:firstColumn="1" w:firstRow="1" w:lastColumn="0" w:lastRow="0" w:noHBand="0" w:noVBand="1" w:val="04A0"/>
      </w:tblPr>
      <w:tblGrid>
        <w:gridCol w:w="5213"/>
        <w:gridCol w:w="5213"/>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항목</w:t>
            </w:r>
          </w:p>
        </w:tc>
        <w:tc>
          <w:tcPr>
            <w:tcW w:type="dxa" w:w="7370"/>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작성 내용</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장애 발생 시각</w:t>
            </w:r>
          </w:p>
        </w:tc>
        <w:tc>
          <w:tcPr>
            <w:tcW w:type="dxa" w:w="737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최초 알림, 사용자 영향 시작, 복구 완료 시각</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영향 범위</w:t>
            </w:r>
          </w:p>
        </w:tc>
        <w:tc>
          <w:tcPr>
            <w:tcW w:type="dxa" w:w="737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센터, AP 인스턴스, 업무 서비스, 사용자 영향, 오류 건수</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오류 메시지</w:t>
            </w:r>
          </w:p>
        </w:tc>
        <w:tc>
          <w:tcPr>
            <w:tcW w:type="dxa" w:w="737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java.lang.OutOfMemoryError 세부 메시지와 로그 위치</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수집 증거</w:t>
            </w:r>
          </w:p>
        </w:tc>
        <w:tc>
          <w:tcPr>
            <w:tcW w:type="dxa" w:w="737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Dump, GC Log, Thread Dump, Class Histogram, NMT, OS 로그</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1차 원인</w:t>
            </w:r>
          </w:p>
        </w:tc>
        <w:tc>
          <w:tcPr>
            <w:tcW w:type="dxa" w:w="737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Heap/Metaspace/Direct/Thread/OS 중 어느 유형인지</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상세 원인</w:t>
            </w:r>
          </w:p>
        </w:tc>
        <w:tc>
          <w:tcPr>
            <w:tcW w:type="dxa" w:w="737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세션, 캐시, 대량 조회, ThreadLocal, Queue, 파일, 외부 연계 등</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임시 조치</w:t>
            </w:r>
          </w:p>
        </w:tc>
        <w:tc>
          <w:tcPr>
            <w:tcW w:type="dxa" w:w="737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L4 제외, 재기동, 기능 차단, Rollback 등</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영구 조치</w:t>
            </w:r>
          </w:p>
        </w:tc>
        <w:tc>
          <w:tcPr>
            <w:tcW w:type="dxa" w:w="737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코드 수정, 설정 조정, 모니터링 추가, 테스트 보강</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재발 방지 검증</w:t>
            </w:r>
          </w:p>
        </w:tc>
        <w:tc>
          <w:tcPr>
            <w:tcW w:type="dxa" w:w="7370"/>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성능테스트, Heap 증가 추세, GC Pause, 오류율 재확인</w:t>
            </w:r>
          </w:p>
        </w:tc>
      </w:tr>
    </w:tbl>
    <w:p/>
    <w:p>
      <w:pPr>
        <w:pStyle w:val="Heading1"/>
      </w:pPr>
      <w:r>
        <w:rPr>
          <w:rFonts w:ascii="NanumGothic" w:hAnsi="NanumGothic" w:eastAsia="NanumGothic"/>
          <w:color w:val="1F4E79"/>
          <w:sz w:val="30"/>
        </w:rPr>
        <w:t>10. 성능테스트와 재발 방지 체크리스트</w:t>
      </w:r>
    </w:p>
    <w:p>
      <w:pPr>
        <w:pStyle w:val="Heading2"/>
      </w:pPr>
      <w:r>
        <w:rPr>
          <w:rFonts w:ascii="NanumGothic" w:hAnsi="NanumGothic" w:eastAsia="NanumGothic"/>
          <w:color w:val="2E75B6"/>
          <w:sz w:val="24"/>
        </w:rPr>
        <w:t>10.1 성능테스트 시 OOM 검증 시나리오</w:t>
      </w:r>
    </w:p>
    <w:tbl>
      <w:tblPr>
        <w:tblStyle w:val="TableGrid"/>
        <w:tblW w:type="auto" w:w="0"/>
        <w:jc w:val="center"/>
        <w:tblLook w:firstColumn="1" w:firstRow="1" w:lastColumn="0" w:lastRow="0" w:noHBand="0" w:noVBand="1" w:val="04A0"/>
      </w:tblPr>
      <w:tblGrid>
        <w:gridCol w:w="3475"/>
        <w:gridCol w:w="3475"/>
        <w:gridCol w:w="3475"/>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시나리오</w:t>
            </w:r>
          </w:p>
        </w:tc>
        <w:tc>
          <w:tcPr>
            <w:tcW w:type="dxa" w:w="3402"/>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목적</w:t>
            </w:r>
          </w:p>
        </w:tc>
        <w:tc>
          <w:tcPr>
            <w:tcW w:type="dxa" w:w="3969"/>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성공 기준</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360 TPS 기본 부하 1시간</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기본 운영 부하 안정성 확인</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After GC 안정, Full GC 없음 또는 극소, 오류율 기준 이하</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720 TPS 피크 부하 1시간</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피크 설계 기준 검증</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p95 3초 이내, GC Pause p95 200ms 근접 관리</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1,080 TPS 스트레스</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한계 부하와 장애 전파 확인</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OOM 없이 임계치 초과 구간 식별, L4/Runbook 검증</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장시간 세션 유지</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26,000~28,000 세션 규모 확인</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세션 크기 통제, Heap 증가 추세 안정</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대량 조회 방어</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조회기간/건수 제한 검증</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무제한 조회 차단, 오류코드 정상 반환</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파일 다운로드</w:t>
            </w:r>
          </w:p>
        </w:tc>
        <w:tc>
          <w:tcPr>
            <w:tcW w:type="dxa" w:w="3402"/>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대용량 다운로드 메모리 영향 확인</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급증 없이 Streaming 처리</w:t>
            </w:r>
          </w:p>
        </w:tc>
      </w:tr>
    </w:tbl>
    <w:p/>
    <w:p>
      <w:pPr>
        <w:pStyle w:val="Heading2"/>
      </w:pPr>
      <w:r>
        <w:rPr>
          <w:rFonts w:ascii="NanumGothic" w:hAnsi="NanumGothic" w:eastAsia="NanumGothic"/>
          <w:color w:val="2E75B6"/>
          <w:sz w:val="24"/>
        </w:rPr>
        <w:t>10.2 운영 모니터링 임계치</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지표</w:t>
            </w:r>
          </w:p>
        </w:tc>
        <w:tc>
          <w:tcPr>
            <w:tcW w:type="dxa" w:w="170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Warning</w:t>
            </w:r>
          </w:p>
        </w:tc>
        <w:tc>
          <w:tcPr>
            <w:tcW w:type="dxa" w:w="170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Critical</w:t>
            </w:r>
          </w:p>
        </w:tc>
        <w:tc>
          <w:tcPr>
            <w:tcW w:type="dxa" w:w="3969"/>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조치</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Used After GC</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70% 이상 지속</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85% 이상 지속</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Dump 예약, 기능별 객체 증가 확인</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Full GC</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10분 내 반복</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1분 내 반복 또는 장기 Pause</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L4 Drain, Heap/Class Histogram 수집</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GC Pause</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p95 200ms 초과</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p95 500ms 초과</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GC Log 분석, 객체 생성량 확인</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 Count</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평상시 대비 30% 증가</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maxThreads 근접</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Thread Dump, 외부 연계 대기 확인</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Hikari Active</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Pool의 70% 이상</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Pool 고갈 또는 timeout</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SQL/DB 병목, Connection 반환 누락 확인</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RSS - Heap 차이</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정상 대비 증가</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VM 메모리 한계 근접</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NMT/Direct/Thread/Agent 확인</w:t>
            </w:r>
          </w:p>
        </w:tc>
      </w:tr>
      <w:tr>
        <w:tc>
          <w:tcPr>
            <w:tcW w:type="dxa" w:w="2268"/>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Session Count</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평상시 대비 30% 증가</w:t>
            </w:r>
          </w:p>
        </w:tc>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설계 세션 초과</w:t>
            </w:r>
          </w:p>
        </w:tc>
        <w:tc>
          <w:tcPr>
            <w:tcW w:type="dxa" w:w="3969"/>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세션 Timeout/크기/DeltaManager 영향 확인</w:t>
            </w:r>
          </w:p>
        </w:tc>
      </w:tr>
    </w:tbl>
    <w:p/>
    <w:p>
      <w:pPr>
        <w:pStyle w:val="Heading2"/>
      </w:pPr>
      <w:r>
        <w:rPr>
          <w:rFonts w:ascii="NanumGothic" w:hAnsi="NanumGothic" w:eastAsia="NanumGothic"/>
          <w:color w:val="2E75B6"/>
          <w:sz w:val="24"/>
        </w:rPr>
        <w:t>10.3 최종 체크리스트</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구분</w:t>
            </w:r>
          </w:p>
        </w:tc>
        <w:tc>
          <w:tcPr>
            <w:tcW w:type="dxa" w:w="6803"/>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체크 항목</w:t>
            </w:r>
          </w:p>
        </w:tc>
        <w:tc>
          <w:tcPr>
            <w:tcW w:type="dxa" w:w="1134"/>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완료</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JVM</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Dump, GC Log, Error File 경로가 운영 표준에 반영되었는가</w:t>
            </w:r>
          </w:p>
        </w:tc>
        <w:tc>
          <w:tcPr>
            <w:tcW w:type="dxa" w:w="113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JVM</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Xmx가 VM 메모리 전체를 과점하지 않고 Native 영역 여유를 남겼는가</w:t>
            </w:r>
          </w:p>
        </w:tc>
        <w:tc>
          <w:tcPr>
            <w:tcW w:type="dxa" w:w="113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Tomcat</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maxThreads가 DB Pool, 평균 응답시간, Xss와 함께 산정되었는가</w:t>
            </w:r>
          </w:p>
        </w:tc>
        <w:tc>
          <w:tcPr>
            <w:tcW w:type="dxa" w:w="113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Session</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세션 객체 크기와 저장 항목이 표준화되었는가</w:t>
            </w:r>
          </w:p>
        </w:tc>
        <w:tc>
          <w:tcPr>
            <w:tcW w:type="dxa" w:w="113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DB/MyBatis</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대량 조회 제한, Fetch Size, Query Timeout이 적용되었는가</w:t>
            </w:r>
          </w:p>
        </w:tc>
        <w:tc>
          <w:tcPr>
            <w:tcW w:type="dxa" w:w="113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Cache</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모든 캐시에 maximumSize와 TTL이 설정되었는가</w:t>
            </w:r>
          </w:p>
        </w:tc>
        <w:tc>
          <w:tcPr>
            <w:tcW w:type="dxa" w:w="113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Async</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모든 Queue와 ThreadPool이 bounded 구조인가</w:t>
            </w:r>
          </w:p>
        </w:tc>
        <w:tc>
          <w:tcPr>
            <w:tcW w:type="dxa" w:w="113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운영</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OOM Runbook과 L4 제외 절차가 정의되었는가</w:t>
            </w:r>
          </w:p>
        </w:tc>
        <w:tc>
          <w:tcPr>
            <w:tcW w:type="dxa" w:w="113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모니터링</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Heap After GC, Full GC, RSS, Thread, Pool, Session 지표가 대시보드에 있는가</w:t>
            </w:r>
          </w:p>
        </w:tc>
        <w:tc>
          <w:tcPr>
            <w:tcW w:type="dxa" w:w="113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w:t>
            </w:r>
          </w:p>
        </w:tc>
      </w:tr>
      <w:tr>
        <w:tc>
          <w:tcPr>
            <w:tcW w:type="dxa" w:w="1701"/>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검증</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360/720/1,080 TPS와 장시간 세션 테스트에서 OOM이 재현되지 않는가</w:t>
            </w:r>
          </w:p>
        </w:tc>
        <w:tc>
          <w:tcPr>
            <w:tcW w:type="dxa" w:w="1134"/>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w:t>
            </w:r>
          </w:p>
        </w:tc>
      </w:tr>
    </w:tbl>
    <w:p/>
    <w:p>
      <w:pPr>
        <w:pStyle w:val="Heading1"/>
      </w:pPr>
      <w:r>
        <w:rPr>
          <w:rFonts w:ascii="NanumGothic" w:hAnsi="NanumGothic" w:eastAsia="NanumGothic"/>
          <w:color w:val="1F4E79"/>
          <w:sz w:val="30"/>
        </w:rPr>
        <w:t>마무리말</w:t>
      </w:r>
    </w:p>
    <w:p>
      <w:pPr>
        <w:spacing w:after="80" w:line="259" w:lineRule="auto"/>
      </w:pPr>
      <w:r>
        <w:rPr>
          <w:rFonts w:ascii="NanumGothic" w:hAnsi="NanumGothic" w:eastAsia="NanumGothic"/>
          <w:b w:val="0"/>
          <w:sz w:val="18"/>
        </w:rPr>
        <w:t>OOM은 단순히 메모리가 부족해서 생기는 장애가 아니라, 업무 특성·조회 방식·세션 정책·캐시 정책·Thread 설계·DB Pool·연계 Timeout·운영 모니터링이 함께 실패했을 때 드러나는 런타임 장애이다. 따라서 NSIGHT에서는 OOM 대응을 JVM 옵션 조정으로 끝내지 않고, 설계 단계에서 대량 조회를 제한하고, 세션을 작게 유지하며, 캐시와 Queue를 유한하게 만들고, 운영 단계에서 Heap Dump와 GC Log를 반드시 수집할 수 있는 구조로 만들어야 한다.</w:t>
      </w:r>
    </w:p>
    <w:p>
      <w:pPr>
        <w:spacing w:after="80" w:line="259" w:lineRule="auto"/>
      </w:pPr>
      <w:r>
        <w:rPr>
          <w:rFonts w:ascii="NanumGothic" w:hAnsi="NanumGothic" w:eastAsia="NanumGothic"/>
          <w:b/>
          <w:color w:val="C00000"/>
          <w:sz w:val="18"/>
        </w:rPr>
        <w:t>핵심은 “Heap을 키우는 것”이 아니라 “무엇이 메모리를 붙잡고 있는지 증명하고, 그 객체가 더 이상 오래 살아남지 않도록 구조를 바꾸는 것”이다.</w:t>
      </w:r>
    </w:p>
    <w:p>
      <w:pPr>
        <w:pStyle w:val="Heading1"/>
      </w:pPr>
      <w:r>
        <w:rPr>
          <w:rFonts w:ascii="NanumGothic" w:hAnsi="NanumGothic" w:eastAsia="NanumGothic"/>
          <w:color w:val="1F4E79"/>
          <w:sz w:val="30"/>
        </w:rPr>
        <w:t>참고 기준</w:t>
      </w:r>
    </w:p>
    <w:tbl>
      <w:tblPr>
        <w:tblStyle w:val="TableGrid"/>
        <w:tblW w:type="auto" w:w="0"/>
        <w:jc w:val="center"/>
        <w:tblLook w:firstColumn="1" w:firstRow="1" w:lastColumn="0" w:lastRow="0" w:noHBand="0" w:noVBand="1" w:val="04A0"/>
      </w:tblPr>
      <w:tblGrid>
        <w:gridCol w:w="5213"/>
        <w:gridCol w:w="5213"/>
      </w:tblGrid>
      <w:tr>
        <w:tc>
          <w:tcPr>
            <w:tcW w:type="dxa" w:w="2835"/>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구분</w:t>
            </w:r>
          </w:p>
        </w:tc>
        <w:tc>
          <w:tcPr>
            <w:tcW w:type="dxa" w:w="6803"/>
            <w:shd w:fill="1F4E79"/>
            <w:vAlign w:val="center"/>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color w:val="FFFFFF"/>
                <w:sz w:val="16"/>
              </w:rPr>
              <w:t>참고 내용</w:t>
            </w:r>
          </w:p>
        </w:tc>
      </w:tr>
      <w:tr>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Oracle Java SE 21 Troubleshooting Guide</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OutOfMemoryError, Heap Dump, Native Memory, 진단 도구 기준</w:t>
            </w:r>
          </w:p>
        </w:tc>
      </w:tr>
      <w:tr>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Oracle jcmd Command 문서</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jcmd를 통한 JVM 진단 명령 수행 기준</w:t>
            </w:r>
          </w:p>
        </w:tc>
      </w:tr>
      <w:tr>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Oracle Java SE 21 G1GC Tuning Guide</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G1GC 기본 튜닝과 Pause 목표 설정 기준</w:t>
            </w:r>
          </w:p>
        </w:tc>
      </w:tr>
      <w:tr>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NSIGHT 용량산정 기준</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3,600개 지점, 21,600명, 26,000~28,000 세션, 360/720/1,080 TPS 기준</w:t>
            </w:r>
          </w:p>
        </w:tc>
      </w:tr>
      <w:tr>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NSIGHT 환경설정 기준안</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JVM, Tomcat, Spring Boot, HikariCP, MyBatis, Timeout 설정 기준</w:t>
            </w:r>
          </w:p>
        </w:tc>
      </w:tr>
      <w:tr>
        <w:tc>
          <w:tcPr>
            <w:tcW w:type="dxa" w:w="2835"/>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NSIGHT 개발표준정의서</w:t>
            </w:r>
          </w:p>
        </w:tc>
        <w:tc>
          <w:tcPr>
            <w:tcW w:type="dxa" w:w="6803"/>
            <w:vAlign w:val="top"/>
            <w:tcBorders>
              <w:top w:sz="4" w:val="single" w:color="D9E2F3"/>
              <w:left w:sz="4" w:val="single" w:color="D9E2F3"/>
              <w:bottom w:sz="4" w:val="single" w:color="D9E2F3"/>
              <w:right w:sz="4" w:val="single" w:color="D9E2F3"/>
            </w:tcBorders>
          </w:tcPr>
          <w:p>
            <w:pPr>
              <w:spacing w:after="0" w:line="252" w:lineRule="auto"/>
            </w:pPr>
            <w:r/>
            <w:r>
              <w:rPr>
                <w:rFonts w:ascii="NanumGothic" w:hAnsi="NanumGothic" w:eastAsia="NanumGothic"/>
                <w:b w:val="0"/>
                <w:sz w:val="16"/>
              </w:rPr>
              <w:t>계층구조, 표준 전문, 오류처리, 로그/GUID, 개발 표준 기준</w:t>
            </w:r>
          </w:p>
        </w:tc>
      </w:tr>
    </w:tbl>
    <w:p/>
    <w:sectPr w:rsidR="00FC693F" w:rsidRPr="0006063C" w:rsidSect="00034616">
      <w:footerReference w:type="default" r:id="rId9"/>
      <w:pgSz w:w="12240" w:h="15840"/>
      <w:pgMar w:top="964" w:right="907" w:bottom="850"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808080"/>
        <w:sz w:val="16"/>
      </w:rPr>
      <w:t>NSIGHT OOM 발생원인·진단·해결 가이드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NanumGothicCoding" w:hAnsi="NanumGothicCoding" w:eastAsia="NanumGothicCoding"/>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NSIGHT OOM 발생원인 진단 해결 가이드</dc:title>
  <dc:subject>Java Spring Boot Tomcat JVM OOM 운영 가이드</dc:subject>
  <dc:creator>OpenAI</dc:creator>
  <cp:keywords>NSIGHT, OOM, JVM, Java, Spring Boot, Tomcat, Heap, GC, Runbook</cp:keywords>
  <dc:description>generated by python-docx</dc:description>
  <cp:lastModifiedBy>OpenAI</cp:lastModifiedBy>
  <cp:revision>1</cp:revision>
  <dcterms:created xsi:type="dcterms:W3CDTF">2013-12-23T23:15:00Z</dcterms:created>
  <dcterms:modified xsi:type="dcterms:W3CDTF">2013-12-23T23:15:00Z</dcterms:modified>
  <cp:category/>
</cp:coreProperties>
</file>