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209F" w:rsidRPr="0056209F" w:rsidRDefault="0056209F" w:rsidP="0056209F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outlineLvl w:val="0"/>
        <w:rPr>
          <w:rFonts w:ascii="굴림" w:eastAsia="굴림" w:hAnsi="굴림" w:cs="굴림"/>
          <w:b/>
          <w:bCs/>
          <w:color w:val="FF0000"/>
          <w:kern w:val="36"/>
          <w:sz w:val="48"/>
          <w:szCs w:val="48"/>
        </w:rPr>
      </w:pPr>
      <w:r w:rsidRPr="0056209F">
        <w:rPr>
          <w:rFonts w:ascii="굴림" w:eastAsia="굴림" w:hAnsi="굴림" w:cs="굴림"/>
          <w:b/>
          <w:bCs/>
          <w:color w:val="FF0000"/>
          <w:kern w:val="36"/>
          <w:sz w:val="48"/>
          <w:szCs w:val="48"/>
        </w:rPr>
        <w:t>TPS와 TPMC의 관계 분석 및 실효 처리량 산정 가이드</w:t>
      </w:r>
    </w:p>
    <w:p w:rsidR="0056209F" w:rsidRPr="0056209F" w:rsidRDefault="0056209F" w:rsidP="0056209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6209F">
        <w:rPr>
          <w:rFonts w:ascii="굴림" w:eastAsia="굴림" w:hAnsi="굴림" w:cs="굴림"/>
          <w:b/>
          <w:bCs/>
          <w:kern w:val="0"/>
          <w:sz w:val="36"/>
          <w:szCs w:val="36"/>
        </w:rPr>
        <w:t>요약 보고 (Executive Summary)</w:t>
      </w:r>
    </w:p>
    <w:p w:rsidR="0056209F" w:rsidRPr="0056209F" w:rsidRDefault="0056209F" w:rsidP="0056209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6209F">
        <w:rPr>
          <w:rFonts w:ascii="굴림" w:eastAsia="굴림" w:hAnsi="굴림" w:cs="굴림"/>
          <w:kern w:val="0"/>
          <w:sz w:val="24"/>
          <w:szCs w:val="24"/>
        </w:rPr>
        <w:t xml:space="preserve">본 문서는 Spring Boot 기반 </w:t>
      </w:r>
      <w:proofErr w:type="spellStart"/>
      <w:r w:rsidRPr="0056209F">
        <w:rPr>
          <w:rFonts w:ascii="굴림" w:eastAsia="굴림" w:hAnsi="굴림" w:cs="굴림"/>
          <w:kern w:val="0"/>
          <w:sz w:val="24"/>
          <w:szCs w:val="24"/>
        </w:rPr>
        <w:t>정보계</w:t>
      </w:r>
      <w:proofErr w:type="spellEnd"/>
      <w:r w:rsidRPr="0056209F">
        <w:rPr>
          <w:rFonts w:ascii="굴림" w:eastAsia="굴림" w:hAnsi="굴림" w:cs="굴림"/>
          <w:kern w:val="0"/>
          <w:sz w:val="24"/>
          <w:szCs w:val="24"/>
        </w:rPr>
        <w:t xml:space="preserve"> 시스템의 성능 산정 시 핵심 지표인 TPS(Transaction Per Second)와 TPMC(Transaction Per Minute Benchmark) 간의 상관관계를 분석한 결과이다. 핵심 분석 결과에 따르면, 단순히 이론적인 산식(1 TPS = 60 TPMC)을 적용하는 것은 실제 업무 복잡도를 반영하지 못해 위험하다.</w:t>
      </w:r>
    </w:p>
    <w:p w:rsidR="0056209F" w:rsidRPr="0056209F" w:rsidRDefault="0056209F" w:rsidP="0056209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6209F">
        <w:rPr>
          <w:rFonts w:ascii="굴림" w:eastAsia="굴림" w:hAnsi="굴림" w:cs="굴림"/>
          <w:kern w:val="0"/>
          <w:sz w:val="24"/>
          <w:szCs w:val="24"/>
        </w:rPr>
        <w:t xml:space="preserve">Spring Boot 업무 거래는 전문 </w:t>
      </w:r>
      <w:proofErr w:type="spellStart"/>
      <w:r w:rsidRPr="0056209F">
        <w:rPr>
          <w:rFonts w:ascii="굴림" w:eastAsia="굴림" w:hAnsi="굴림" w:cs="굴림"/>
          <w:kern w:val="0"/>
          <w:sz w:val="24"/>
          <w:szCs w:val="24"/>
        </w:rPr>
        <w:t>파싱</w:t>
      </w:r>
      <w:proofErr w:type="spellEnd"/>
      <w:r w:rsidRPr="0056209F">
        <w:rPr>
          <w:rFonts w:ascii="굴림" w:eastAsia="굴림" w:hAnsi="굴림" w:cs="굴림"/>
          <w:kern w:val="0"/>
          <w:sz w:val="24"/>
          <w:szCs w:val="24"/>
        </w:rPr>
        <w:t xml:space="preserve">, 인증, 로깅, DB 조회 등 다단계 프로세스를 포함하므로, </w:t>
      </w:r>
      <w:r w:rsidRPr="0056209F">
        <w:rPr>
          <w:rFonts w:ascii="굴림" w:eastAsia="굴림" w:hAnsi="굴림" w:cs="굴림"/>
          <w:b/>
          <w:bCs/>
          <w:kern w:val="0"/>
          <w:sz w:val="24"/>
          <w:szCs w:val="24"/>
        </w:rPr>
        <w:t>1 TPS당 약 2,500~3,500 TPMC의 성능 소모</w:t>
      </w:r>
      <w:r w:rsidRPr="0056209F">
        <w:rPr>
          <w:rFonts w:ascii="굴림" w:eastAsia="굴림" w:hAnsi="굴림" w:cs="굴림"/>
          <w:kern w:val="0"/>
          <w:sz w:val="24"/>
          <w:szCs w:val="24"/>
        </w:rPr>
        <w:t xml:space="preserve">를 적용하는 것이 적정하다. 이를 기준으로 Core당 106,932 TPMC 성능을 보유한 서버를 산정할 경우, </w:t>
      </w:r>
      <w:r w:rsidRPr="0056209F">
        <w:rPr>
          <w:rFonts w:ascii="굴림" w:eastAsia="굴림" w:hAnsi="굴림" w:cs="굴림"/>
          <w:b/>
          <w:bCs/>
          <w:kern w:val="0"/>
          <w:sz w:val="24"/>
          <w:szCs w:val="24"/>
        </w:rPr>
        <w:t>Core당 실효 처리량은 약 30~40 TPS</w:t>
      </w:r>
      <w:r w:rsidRPr="0056209F">
        <w:rPr>
          <w:rFonts w:ascii="굴림" w:eastAsia="굴림" w:hAnsi="굴림" w:cs="굴림"/>
          <w:kern w:val="0"/>
          <w:sz w:val="24"/>
          <w:szCs w:val="24"/>
        </w:rPr>
        <w:t xml:space="preserve">로 도출된다. </w:t>
      </w:r>
    </w:p>
    <w:p w:rsidR="0056209F" w:rsidRPr="0056209F" w:rsidRDefault="0056209F" w:rsidP="0056209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6209F">
        <w:rPr>
          <w:rFonts w:ascii="굴림" w:eastAsia="굴림" w:hAnsi="굴림" w:cs="굴림"/>
          <w:b/>
          <w:bCs/>
          <w:kern w:val="0"/>
          <w:sz w:val="36"/>
          <w:szCs w:val="36"/>
        </w:rPr>
        <w:t>1. 성능 산정의 기본 개념 및 이론적 배경</w:t>
      </w:r>
      <w:bookmarkStart w:id="0" w:name="_GoBack"/>
      <w:bookmarkEnd w:id="0"/>
    </w:p>
    <w:p w:rsidR="0056209F" w:rsidRPr="0056209F" w:rsidRDefault="0056209F" w:rsidP="0056209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56209F">
        <w:rPr>
          <w:rFonts w:ascii="굴림" w:eastAsia="굴림" w:hAnsi="굴림" w:cs="굴림"/>
          <w:b/>
          <w:bCs/>
          <w:kern w:val="0"/>
          <w:sz w:val="27"/>
          <w:szCs w:val="27"/>
        </w:rPr>
        <w:t>1.1 Core당 벤치마크 성능</w:t>
      </w:r>
    </w:p>
    <w:p w:rsidR="0056209F" w:rsidRPr="0056209F" w:rsidRDefault="0056209F" w:rsidP="0056209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6209F">
        <w:rPr>
          <w:rFonts w:ascii="굴림" w:eastAsia="굴림" w:hAnsi="굴림" w:cs="굴림"/>
          <w:b/>
          <w:bCs/>
          <w:kern w:val="0"/>
          <w:sz w:val="24"/>
          <w:szCs w:val="24"/>
        </w:rPr>
        <w:t>기준 성능:</w:t>
      </w:r>
      <w:r w:rsidRPr="0056209F">
        <w:rPr>
          <w:rFonts w:ascii="굴림" w:eastAsia="굴림" w:hAnsi="굴림" w:cs="굴림"/>
          <w:kern w:val="0"/>
          <w:sz w:val="24"/>
          <w:szCs w:val="24"/>
        </w:rPr>
        <w:t xml:space="preserve"> 1 Core당 106,932 TPMC</w:t>
      </w:r>
    </w:p>
    <w:p w:rsidR="0056209F" w:rsidRPr="0056209F" w:rsidRDefault="0056209F" w:rsidP="0056209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6209F">
        <w:rPr>
          <w:rFonts w:ascii="굴림" w:eastAsia="굴림" w:hAnsi="굴림" w:cs="굴림"/>
          <w:b/>
          <w:bCs/>
          <w:kern w:val="0"/>
          <w:sz w:val="24"/>
          <w:szCs w:val="24"/>
        </w:rPr>
        <w:t>이론적 TPS:</w:t>
      </w:r>
      <w:r w:rsidRPr="0056209F">
        <w:rPr>
          <w:rFonts w:ascii="굴림" w:eastAsia="굴림" w:hAnsi="굴림" w:cs="굴림"/>
          <w:kern w:val="0"/>
          <w:sz w:val="24"/>
          <w:szCs w:val="24"/>
        </w:rPr>
        <w:t xml:space="preserve"> 106,932 ÷ 60 = 약 1,782 TPS/Core</w:t>
      </w:r>
    </w:p>
    <w:p w:rsidR="0056209F" w:rsidRPr="0056209F" w:rsidRDefault="0056209F" w:rsidP="0056209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6209F">
        <w:rPr>
          <w:rFonts w:ascii="굴림" w:eastAsia="굴림" w:hAnsi="굴림" w:cs="굴림"/>
          <w:b/>
          <w:bCs/>
          <w:kern w:val="0"/>
          <w:sz w:val="24"/>
          <w:szCs w:val="24"/>
        </w:rPr>
        <w:t>한계점:</w:t>
      </w:r>
      <w:r w:rsidRPr="0056209F">
        <w:rPr>
          <w:rFonts w:ascii="굴림" w:eastAsia="굴림" w:hAnsi="굴림" w:cs="굴림"/>
          <w:kern w:val="0"/>
          <w:sz w:val="24"/>
          <w:szCs w:val="24"/>
        </w:rPr>
        <w:t xml:space="preserve"> 위 수치는 이론적인 벤치마크 값일 뿐이며, 실제 Spring Boot 기반의 복잡한 업무 거래 환경을 반영하지 못한다.</w:t>
      </w:r>
    </w:p>
    <w:p w:rsidR="0056209F" w:rsidRPr="0056209F" w:rsidRDefault="0056209F" w:rsidP="0056209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56209F">
        <w:rPr>
          <w:rFonts w:ascii="굴림" w:eastAsia="굴림" w:hAnsi="굴림" w:cs="굴림"/>
          <w:b/>
          <w:bCs/>
          <w:kern w:val="0"/>
          <w:sz w:val="27"/>
          <w:szCs w:val="27"/>
        </w:rPr>
        <w:t>1.2 Spring Boot 업무 거래의 복잡성</w:t>
      </w:r>
    </w:p>
    <w:p w:rsidR="0056209F" w:rsidRPr="0056209F" w:rsidRDefault="0056209F" w:rsidP="0056209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6209F">
        <w:rPr>
          <w:rFonts w:ascii="굴림" w:eastAsia="굴림" w:hAnsi="굴림" w:cs="굴림"/>
          <w:kern w:val="0"/>
          <w:sz w:val="24"/>
          <w:szCs w:val="24"/>
        </w:rPr>
        <w:t xml:space="preserve">실제 </w:t>
      </w:r>
      <w:proofErr w:type="spellStart"/>
      <w:r w:rsidRPr="0056209F">
        <w:rPr>
          <w:rFonts w:ascii="굴림" w:eastAsia="굴림" w:hAnsi="굴림" w:cs="굴림"/>
          <w:kern w:val="0"/>
          <w:sz w:val="24"/>
          <w:szCs w:val="24"/>
        </w:rPr>
        <w:t>정보계</w:t>
      </w:r>
      <w:proofErr w:type="spellEnd"/>
      <w:r w:rsidRPr="0056209F">
        <w:rPr>
          <w:rFonts w:ascii="굴림" w:eastAsia="굴림" w:hAnsi="굴림" w:cs="굴림"/>
          <w:kern w:val="0"/>
          <w:sz w:val="24"/>
          <w:szCs w:val="24"/>
        </w:rPr>
        <w:t xml:space="preserve"> 거래는 단순한 수치 이상의 자원을 소모하며, 하나의 업무 TPS가 처리되기 위해 다음과 같은 일련의 단계를 거친다.</w:t>
      </w:r>
    </w:p>
    <w:p w:rsidR="0056209F" w:rsidRPr="0056209F" w:rsidRDefault="0056209F" w:rsidP="0056209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6209F">
        <w:rPr>
          <w:rFonts w:ascii="굴림" w:eastAsia="굴림" w:hAnsi="굴림" w:cs="굴림"/>
          <w:kern w:val="0"/>
          <w:sz w:val="24"/>
          <w:szCs w:val="24"/>
        </w:rPr>
        <w:t xml:space="preserve">전문 수신 및 </w:t>
      </w:r>
      <w:proofErr w:type="spellStart"/>
      <w:r w:rsidRPr="0056209F">
        <w:rPr>
          <w:rFonts w:ascii="굴림" w:eastAsia="굴림" w:hAnsi="굴림" w:cs="굴림"/>
          <w:kern w:val="0"/>
          <w:sz w:val="24"/>
          <w:szCs w:val="24"/>
        </w:rPr>
        <w:t>파싱</w:t>
      </w:r>
      <w:proofErr w:type="spellEnd"/>
    </w:p>
    <w:p w:rsidR="0056209F" w:rsidRPr="0056209F" w:rsidRDefault="0056209F" w:rsidP="0056209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6209F">
        <w:rPr>
          <w:rFonts w:ascii="굴림" w:eastAsia="굴림" w:hAnsi="굴림" w:cs="굴림"/>
          <w:kern w:val="0"/>
          <w:sz w:val="24"/>
          <w:szCs w:val="24"/>
        </w:rPr>
        <w:t>인증 및 권한 처리</w:t>
      </w:r>
    </w:p>
    <w:p w:rsidR="0056209F" w:rsidRPr="0056209F" w:rsidRDefault="0056209F" w:rsidP="0056209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6209F">
        <w:rPr>
          <w:rFonts w:ascii="굴림" w:eastAsia="굴림" w:hAnsi="굴림" w:cs="굴림"/>
          <w:kern w:val="0"/>
          <w:sz w:val="24"/>
          <w:szCs w:val="24"/>
        </w:rPr>
        <w:t xml:space="preserve">공통 </w:t>
      </w:r>
      <w:proofErr w:type="spellStart"/>
      <w:r w:rsidRPr="0056209F">
        <w:rPr>
          <w:rFonts w:ascii="굴림" w:eastAsia="굴림" w:hAnsi="굴림" w:cs="굴림"/>
          <w:kern w:val="0"/>
          <w:sz w:val="24"/>
          <w:szCs w:val="24"/>
        </w:rPr>
        <w:t>유효값</w:t>
      </w:r>
      <w:proofErr w:type="spellEnd"/>
      <w:r w:rsidRPr="0056209F">
        <w:rPr>
          <w:rFonts w:ascii="굴림" w:eastAsia="굴림" w:hAnsi="굴림" w:cs="굴림"/>
          <w:kern w:val="0"/>
          <w:sz w:val="24"/>
          <w:szCs w:val="24"/>
        </w:rPr>
        <w:t xml:space="preserve"> 검증 및 공통 로깅</w:t>
      </w:r>
    </w:p>
    <w:p w:rsidR="0056209F" w:rsidRPr="0056209F" w:rsidRDefault="0056209F" w:rsidP="0056209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6209F">
        <w:rPr>
          <w:rFonts w:ascii="굴림" w:eastAsia="굴림" w:hAnsi="굴림" w:cs="굴림"/>
          <w:kern w:val="0"/>
          <w:sz w:val="24"/>
          <w:szCs w:val="24"/>
        </w:rPr>
        <w:t>비즈니스 업무 처리 (DB/RDW 조회 포함)</w:t>
      </w:r>
    </w:p>
    <w:p w:rsidR="0056209F" w:rsidRPr="0056209F" w:rsidRDefault="0056209F" w:rsidP="0056209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6209F">
        <w:rPr>
          <w:rFonts w:ascii="굴림" w:eastAsia="굴림" w:hAnsi="굴림" w:cs="굴림"/>
          <w:kern w:val="0"/>
          <w:sz w:val="24"/>
          <w:szCs w:val="24"/>
        </w:rPr>
        <w:t>추가 공통 로깅 및 전문 조립</w:t>
      </w:r>
    </w:p>
    <w:p w:rsidR="0056209F" w:rsidRPr="0056209F" w:rsidRDefault="0056209F" w:rsidP="0056209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6209F">
        <w:rPr>
          <w:rFonts w:ascii="굴림" w:eastAsia="굴림" w:hAnsi="굴림" w:cs="굴림"/>
          <w:kern w:val="0"/>
          <w:sz w:val="24"/>
          <w:szCs w:val="24"/>
        </w:rPr>
        <w:t>클라이언트 반환</w:t>
      </w:r>
    </w:p>
    <w:p w:rsidR="0056209F" w:rsidRDefault="0056209F" w:rsidP="0056209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6209F">
        <w:rPr>
          <w:rFonts w:ascii="굴림" w:eastAsia="굴림" w:hAnsi="굴림" w:cs="굴림"/>
          <w:kern w:val="0"/>
          <w:sz w:val="24"/>
          <w:szCs w:val="24"/>
        </w:rPr>
        <w:t xml:space="preserve">이러한 단계적 처리로 인해 </w:t>
      </w:r>
      <w:r w:rsidRPr="0056209F">
        <w:rPr>
          <w:rFonts w:ascii="굴림" w:eastAsia="굴림" w:hAnsi="굴림" w:cs="굴림"/>
          <w:b/>
          <w:bCs/>
          <w:kern w:val="0"/>
          <w:sz w:val="24"/>
          <w:szCs w:val="24"/>
        </w:rPr>
        <w:t>실제 1 업무 TPS는 이론적 수치보다 10배에서 40배 수준의 TPMC 성능을 소모</w:t>
      </w:r>
      <w:r w:rsidRPr="0056209F">
        <w:rPr>
          <w:rFonts w:ascii="굴림" w:eastAsia="굴림" w:hAnsi="굴림" w:cs="굴림"/>
          <w:kern w:val="0"/>
          <w:sz w:val="24"/>
          <w:szCs w:val="24"/>
        </w:rPr>
        <w:t>하게 된다.</w:t>
      </w:r>
    </w:p>
    <w:p w:rsidR="0056209F" w:rsidRPr="0056209F" w:rsidRDefault="0056209F" w:rsidP="0056209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6209F" w:rsidRPr="0056209F" w:rsidRDefault="0056209F" w:rsidP="0056209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6209F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2. 거래 유형별 TPMC 소모량 환산 기준</w:t>
      </w:r>
    </w:p>
    <w:p w:rsidR="0056209F" w:rsidRPr="0056209F" w:rsidRDefault="0056209F" w:rsidP="0056209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6209F">
        <w:rPr>
          <w:rFonts w:ascii="굴림" w:eastAsia="굴림" w:hAnsi="굴림" w:cs="굴림"/>
          <w:kern w:val="0"/>
          <w:sz w:val="24"/>
          <w:szCs w:val="24"/>
        </w:rPr>
        <w:t>업무의 성격과 데이터베이스(DB) 및 외부 연계 여부에 따라 1 TPS당 필요한 TPMC는 상이하다.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2041"/>
        <w:gridCol w:w="2512"/>
        <w:gridCol w:w="4463"/>
      </w:tblGrid>
      <w:tr w:rsidR="0056209F" w:rsidRPr="0056209F" w:rsidTr="005620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DEDED" w:themeFill="accent3" w:themeFillTint="33"/>
            <w:hideMark/>
          </w:tcPr>
          <w:p w:rsidR="0056209F" w:rsidRPr="0056209F" w:rsidRDefault="0056209F" w:rsidP="0056209F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>거래 유형</w:t>
            </w:r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:rsidR="0056209F" w:rsidRPr="0056209F" w:rsidRDefault="0056209F" w:rsidP="0056209F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>필요 TPMC (1 TPS당)</w:t>
            </w:r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:rsidR="0056209F" w:rsidRPr="0056209F" w:rsidRDefault="0056209F" w:rsidP="0056209F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>주요 특징 및 설명</w:t>
            </w:r>
          </w:p>
        </w:tc>
      </w:tr>
      <w:tr w:rsidR="0056209F" w:rsidRPr="0056209F" w:rsidTr="005620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209F" w:rsidRPr="0056209F" w:rsidRDefault="0056209F" w:rsidP="0056209F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>단순 API</w:t>
            </w:r>
          </w:p>
        </w:tc>
        <w:tc>
          <w:tcPr>
            <w:tcW w:w="0" w:type="auto"/>
            <w:hideMark/>
          </w:tcPr>
          <w:p w:rsidR="0056209F" w:rsidRPr="0056209F" w:rsidRDefault="0056209F" w:rsidP="0056209F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>300 ~ 600</w:t>
            </w:r>
          </w:p>
        </w:tc>
        <w:tc>
          <w:tcPr>
            <w:tcW w:w="0" w:type="auto"/>
            <w:hideMark/>
          </w:tcPr>
          <w:p w:rsidR="0056209F" w:rsidRPr="0056209F" w:rsidRDefault="0056209F" w:rsidP="0056209F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DB 접근 없음. </w:t>
            </w:r>
            <w:proofErr w:type="spellStart"/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>파싱</w:t>
            </w:r>
            <w:proofErr w:type="spellEnd"/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>, 인증, 로깅 위주</w:t>
            </w:r>
          </w:p>
        </w:tc>
      </w:tr>
      <w:tr w:rsidR="0056209F" w:rsidRPr="0056209F" w:rsidTr="005620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209F" w:rsidRPr="0056209F" w:rsidRDefault="0056209F" w:rsidP="0056209F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>단순 조회</w:t>
            </w:r>
          </w:p>
        </w:tc>
        <w:tc>
          <w:tcPr>
            <w:tcW w:w="0" w:type="auto"/>
            <w:hideMark/>
          </w:tcPr>
          <w:p w:rsidR="0056209F" w:rsidRPr="0056209F" w:rsidRDefault="0056209F" w:rsidP="0056209F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>600 ~ 1,200</w:t>
            </w:r>
          </w:p>
        </w:tc>
        <w:tc>
          <w:tcPr>
            <w:tcW w:w="0" w:type="auto"/>
            <w:hideMark/>
          </w:tcPr>
          <w:p w:rsidR="0056209F" w:rsidRPr="0056209F" w:rsidRDefault="0056209F" w:rsidP="0056209F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>단일 DB 조회 포함</w:t>
            </w:r>
          </w:p>
        </w:tc>
      </w:tr>
      <w:tr w:rsidR="0056209F" w:rsidRPr="0056209F" w:rsidTr="005620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209F" w:rsidRPr="0056209F" w:rsidRDefault="0056209F" w:rsidP="0056209F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일반 </w:t>
            </w:r>
            <w:proofErr w:type="spellStart"/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>정보계</w:t>
            </w:r>
            <w:proofErr w:type="spellEnd"/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거래</w:t>
            </w:r>
          </w:p>
        </w:tc>
        <w:tc>
          <w:tcPr>
            <w:tcW w:w="0" w:type="auto"/>
            <w:hideMark/>
          </w:tcPr>
          <w:p w:rsidR="0056209F" w:rsidRPr="0056209F" w:rsidRDefault="0056209F" w:rsidP="0056209F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>1,200 ~ 2,000</w:t>
            </w:r>
          </w:p>
        </w:tc>
        <w:tc>
          <w:tcPr>
            <w:tcW w:w="0" w:type="auto"/>
            <w:hideMark/>
          </w:tcPr>
          <w:p w:rsidR="0056209F" w:rsidRPr="0056209F" w:rsidRDefault="0056209F" w:rsidP="0056209F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>인증, 권한, 검증, 로그, DB 조회 포함</w:t>
            </w:r>
          </w:p>
        </w:tc>
      </w:tr>
      <w:tr w:rsidR="0056209F" w:rsidRPr="0056209F" w:rsidTr="005620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209F" w:rsidRPr="0056209F" w:rsidRDefault="0056209F" w:rsidP="0056209F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>Single View 조회</w:t>
            </w:r>
          </w:p>
        </w:tc>
        <w:tc>
          <w:tcPr>
            <w:tcW w:w="0" w:type="auto"/>
            <w:hideMark/>
          </w:tcPr>
          <w:p w:rsidR="0056209F" w:rsidRPr="0056209F" w:rsidRDefault="0056209F" w:rsidP="0056209F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>2,000 ~ 3,500</w:t>
            </w:r>
          </w:p>
        </w:tc>
        <w:tc>
          <w:tcPr>
            <w:tcW w:w="0" w:type="auto"/>
            <w:hideMark/>
          </w:tcPr>
          <w:p w:rsidR="0056209F" w:rsidRPr="0056209F" w:rsidRDefault="0056209F" w:rsidP="0056209F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다중 SQL 수행, </w:t>
            </w:r>
            <w:proofErr w:type="spellStart"/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>마스킹</w:t>
            </w:r>
            <w:proofErr w:type="spellEnd"/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>, 데이터 조립</w:t>
            </w:r>
          </w:p>
        </w:tc>
      </w:tr>
      <w:tr w:rsidR="0056209F" w:rsidRPr="0056209F" w:rsidTr="005620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209F" w:rsidRPr="0056209F" w:rsidRDefault="0056209F" w:rsidP="0056209F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>CruzAPIM</w:t>
            </w:r>
            <w:proofErr w:type="spellEnd"/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연계</w:t>
            </w:r>
          </w:p>
        </w:tc>
        <w:tc>
          <w:tcPr>
            <w:tcW w:w="0" w:type="auto"/>
            <w:hideMark/>
          </w:tcPr>
          <w:p w:rsidR="0056209F" w:rsidRPr="0056209F" w:rsidRDefault="0056209F" w:rsidP="0056209F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>2,500 ~ 5,000</w:t>
            </w:r>
          </w:p>
        </w:tc>
        <w:tc>
          <w:tcPr>
            <w:tcW w:w="0" w:type="auto"/>
            <w:hideMark/>
          </w:tcPr>
          <w:p w:rsidR="0056209F" w:rsidRPr="0056209F" w:rsidRDefault="0056209F" w:rsidP="0056209F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>외부 시스템 연계 및 대기 시간 발생</w:t>
            </w:r>
          </w:p>
        </w:tc>
      </w:tr>
      <w:tr w:rsidR="0056209F" w:rsidRPr="0056209F" w:rsidTr="005620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209F" w:rsidRPr="0056209F" w:rsidRDefault="0056209F" w:rsidP="0056209F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>복합 업무 거래</w:t>
            </w:r>
          </w:p>
        </w:tc>
        <w:tc>
          <w:tcPr>
            <w:tcW w:w="0" w:type="auto"/>
            <w:hideMark/>
          </w:tcPr>
          <w:p w:rsidR="0056209F" w:rsidRPr="0056209F" w:rsidRDefault="0056209F" w:rsidP="0056209F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>5,000 이상</w:t>
            </w:r>
          </w:p>
        </w:tc>
        <w:tc>
          <w:tcPr>
            <w:tcW w:w="0" w:type="auto"/>
            <w:hideMark/>
          </w:tcPr>
          <w:p w:rsidR="0056209F" w:rsidRPr="0056209F" w:rsidRDefault="0056209F" w:rsidP="0056209F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>다중 DB 접근, 대량 결과 처리, 복합 연계</w:t>
            </w:r>
          </w:p>
        </w:tc>
      </w:tr>
    </w:tbl>
    <w:p w:rsidR="0056209F" w:rsidRPr="0056209F" w:rsidRDefault="0056209F" w:rsidP="0056209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6209F">
        <w:rPr>
          <w:rFonts w:ascii="굴림" w:eastAsia="굴림" w:hAnsi="굴림" w:cs="굴림"/>
          <w:b/>
          <w:bCs/>
          <w:kern w:val="0"/>
          <w:sz w:val="36"/>
          <w:szCs w:val="36"/>
        </w:rPr>
        <w:t>3. NSIGHT 마케팅 플랫폼 권장 기준</w:t>
      </w:r>
    </w:p>
    <w:p w:rsidR="0056209F" w:rsidRPr="0056209F" w:rsidRDefault="0056209F" w:rsidP="0056209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6209F">
        <w:rPr>
          <w:rFonts w:ascii="굴림" w:eastAsia="굴림" w:hAnsi="굴림" w:cs="굴림"/>
          <w:kern w:val="0"/>
          <w:sz w:val="24"/>
          <w:szCs w:val="24"/>
        </w:rPr>
        <w:t xml:space="preserve">마케팅 플랫폼의 특성을 반영한 현실적인 권장 </w:t>
      </w:r>
      <w:proofErr w:type="spellStart"/>
      <w:r w:rsidRPr="0056209F">
        <w:rPr>
          <w:rFonts w:ascii="굴림" w:eastAsia="굴림" w:hAnsi="굴림" w:cs="굴림"/>
          <w:kern w:val="0"/>
          <w:sz w:val="24"/>
          <w:szCs w:val="24"/>
        </w:rPr>
        <w:t>환산값은</w:t>
      </w:r>
      <w:proofErr w:type="spellEnd"/>
      <w:r w:rsidRPr="0056209F">
        <w:rPr>
          <w:rFonts w:ascii="굴림" w:eastAsia="굴림" w:hAnsi="굴림" w:cs="굴림"/>
          <w:kern w:val="0"/>
          <w:sz w:val="24"/>
          <w:szCs w:val="24"/>
        </w:rPr>
        <w:t xml:space="preserve"> 다음과 같다.</w:t>
      </w:r>
    </w:p>
    <w:p w:rsidR="0056209F" w:rsidRPr="0056209F" w:rsidRDefault="0056209F" w:rsidP="0056209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6209F">
        <w:rPr>
          <w:rFonts w:ascii="굴림" w:eastAsia="굴림" w:hAnsi="굴림" w:cs="굴림"/>
          <w:b/>
          <w:bCs/>
          <w:kern w:val="0"/>
          <w:sz w:val="24"/>
          <w:szCs w:val="24"/>
        </w:rPr>
        <w:t>일반 마케팅 AP:</w:t>
      </w:r>
      <w:r w:rsidRPr="0056209F">
        <w:rPr>
          <w:rFonts w:ascii="굴림" w:eastAsia="굴림" w:hAnsi="굴림" w:cs="굴림"/>
          <w:kern w:val="0"/>
          <w:sz w:val="24"/>
          <w:szCs w:val="24"/>
        </w:rPr>
        <w:t xml:space="preserve"> 1 TPS당 1,500 ~ 2,000 TPMC</w:t>
      </w:r>
    </w:p>
    <w:p w:rsidR="0056209F" w:rsidRPr="0056209F" w:rsidRDefault="0056209F" w:rsidP="0056209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6209F">
        <w:rPr>
          <w:rFonts w:ascii="굴림" w:eastAsia="굴림" w:hAnsi="굴림" w:cs="굴림"/>
          <w:b/>
          <w:bCs/>
          <w:kern w:val="0"/>
          <w:sz w:val="24"/>
          <w:szCs w:val="24"/>
        </w:rPr>
        <w:t>Single View AP:</w:t>
      </w:r>
      <w:r w:rsidRPr="0056209F">
        <w:rPr>
          <w:rFonts w:ascii="굴림" w:eastAsia="굴림" w:hAnsi="굴림" w:cs="굴림"/>
          <w:kern w:val="0"/>
          <w:sz w:val="24"/>
          <w:szCs w:val="24"/>
        </w:rPr>
        <w:t xml:space="preserve"> 1 TPS당 2,000 ~ 3,000 TPMC</w:t>
      </w:r>
    </w:p>
    <w:p w:rsidR="0056209F" w:rsidRPr="0056209F" w:rsidRDefault="0056209F" w:rsidP="0056209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56209F">
        <w:rPr>
          <w:rFonts w:ascii="굴림" w:eastAsia="굴림" w:hAnsi="굴림" w:cs="굴림"/>
          <w:b/>
          <w:bCs/>
          <w:kern w:val="0"/>
          <w:sz w:val="24"/>
          <w:szCs w:val="24"/>
        </w:rPr>
        <w:t>CruzAPIM</w:t>
      </w:r>
      <w:proofErr w:type="spellEnd"/>
      <w:r w:rsidRPr="0056209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연계 거래:</w:t>
      </w:r>
      <w:r w:rsidRPr="0056209F">
        <w:rPr>
          <w:rFonts w:ascii="굴림" w:eastAsia="굴림" w:hAnsi="굴림" w:cs="굴림"/>
          <w:kern w:val="0"/>
          <w:sz w:val="24"/>
          <w:szCs w:val="24"/>
        </w:rPr>
        <w:t xml:space="preserve"> 1 TPS당 3,000 ~ 5,000 TPMC</w:t>
      </w:r>
    </w:p>
    <w:p w:rsidR="0056209F" w:rsidRPr="0056209F" w:rsidRDefault="0056209F" w:rsidP="0056209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6209F">
        <w:rPr>
          <w:rFonts w:ascii="굴림" w:eastAsia="굴림" w:hAnsi="굴림" w:cs="굴림"/>
          <w:b/>
          <w:bCs/>
          <w:kern w:val="0"/>
          <w:sz w:val="36"/>
          <w:szCs w:val="36"/>
        </w:rPr>
        <w:t>4. Core당 실효 TPS 산출 및 검증</w:t>
      </w:r>
    </w:p>
    <w:p w:rsidR="0056209F" w:rsidRPr="0056209F" w:rsidRDefault="0056209F" w:rsidP="0056209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6209F">
        <w:rPr>
          <w:rFonts w:ascii="굴림" w:eastAsia="굴림" w:hAnsi="굴림" w:cs="굴림"/>
          <w:kern w:val="0"/>
          <w:sz w:val="24"/>
          <w:szCs w:val="24"/>
        </w:rPr>
        <w:t>Core당 106,932 TPMC의 성능을 기준으로 보수 수준에 따른 처리량 변화를 분석한 결과이다.</w:t>
      </w:r>
    </w:p>
    <w:p w:rsidR="0056209F" w:rsidRPr="0056209F" w:rsidRDefault="0056209F" w:rsidP="0056209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56209F">
        <w:rPr>
          <w:rFonts w:ascii="굴림" w:eastAsia="굴림" w:hAnsi="굴림" w:cs="굴림"/>
          <w:b/>
          <w:bCs/>
          <w:kern w:val="0"/>
          <w:sz w:val="27"/>
          <w:szCs w:val="27"/>
        </w:rPr>
        <w:t>4.1 보수 수준별 처리량 비교</w:t>
      </w:r>
    </w:p>
    <w:p w:rsidR="0056209F" w:rsidRPr="0056209F" w:rsidRDefault="0056209F" w:rsidP="0056209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6209F">
        <w:rPr>
          <w:rFonts w:ascii="굴림" w:eastAsia="굴림" w:hAnsi="굴림" w:cs="굴림"/>
          <w:b/>
          <w:bCs/>
          <w:kern w:val="0"/>
          <w:sz w:val="24"/>
          <w:szCs w:val="24"/>
        </w:rPr>
        <w:t>일반 마케팅 AP 기준 (2,000 TPMC 소모 시):</w:t>
      </w:r>
      <w:r w:rsidRPr="0056209F">
        <w:rPr>
          <w:rFonts w:ascii="굴림" w:eastAsia="굴림" w:hAnsi="굴림" w:cs="굴림"/>
          <w:kern w:val="0"/>
          <w:sz w:val="24"/>
          <w:szCs w:val="24"/>
        </w:rPr>
        <w:t xml:space="preserve"> 약 53 TPS/Core</w:t>
      </w:r>
    </w:p>
    <w:p w:rsidR="0056209F" w:rsidRPr="0056209F" w:rsidRDefault="0056209F" w:rsidP="0056209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6209F">
        <w:rPr>
          <w:rFonts w:ascii="굴림" w:eastAsia="굴림" w:hAnsi="굴림" w:cs="굴림"/>
          <w:b/>
          <w:bCs/>
          <w:kern w:val="0"/>
          <w:sz w:val="24"/>
          <w:szCs w:val="24"/>
        </w:rPr>
        <w:t>보수적 기준 (3,000 TPMC 소모 시):</w:t>
      </w:r>
      <w:r w:rsidRPr="0056209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56209F">
        <w:rPr>
          <w:rFonts w:ascii="굴림" w:eastAsia="굴림" w:hAnsi="굴림" w:cs="굴림"/>
          <w:b/>
          <w:bCs/>
          <w:kern w:val="0"/>
          <w:sz w:val="24"/>
          <w:szCs w:val="24"/>
        </w:rPr>
        <w:t>약 35 TPS/Core</w:t>
      </w:r>
    </w:p>
    <w:p w:rsidR="0056209F" w:rsidRPr="0056209F" w:rsidRDefault="0056209F" w:rsidP="0056209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6209F">
        <w:rPr>
          <w:rFonts w:ascii="굴림" w:eastAsia="굴림" w:hAnsi="굴림" w:cs="굴림"/>
          <w:b/>
          <w:bCs/>
          <w:kern w:val="0"/>
          <w:sz w:val="24"/>
          <w:szCs w:val="24"/>
        </w:rPr>
        <w:t>매우 보수적 기준 (4,000 TPMC 소모 시):</w:t>
      </w:r>
      <w:r w:rsidRPr="0056209F">
        <w:rPr>
          <w:rFonts w:ascii="굴림" w:eastAsia="굴림" w:hAnsi="굴림" w:cs="굴림"/>
          <w:kern w:val="0"/>
          <w:sz w:val="24"/>
          <w:szCs w:val="24"/>
        </w:rPr>
        <w:t xml:space="preserve"> 약 26 TPS/Core</w:t>
      </w:r>
    </w:p>
    <w:p w:rsidR="0056209F" w:rsidRPr="0056209F" w:rsidRDefault="0056209F" w:rsidP="0056209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56209F">
        <w:rPr>
          <w:rFonts w:ascii="굴림" w:eastAsia="굴림" w:hAnsi="굴림" w:cs="굴림"/>
          <w:b/>
          <w:bCs/>
          <w:kern w:val="0"/>
          <w:sz w:val="27"/>
          <w:szCs w:val="27"/>
        </w:rPr>
        <w:t>4.2 산출 결과의 타당성</w:t>
      </w:r>
    </w:p>
    <w:p w:rsidR="0056209F" w:rsidRPr="0056209F" w:rsidRDefault="0056209F" w:rsidP="0056209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6209F">
        <w:rPr>
          <w:rFonts w:ascii="굴림" w:eastAsia="굴림" w:hAnsi="굴림" w:cs="굴림"/>
          <w:kern w:val="0"/>
          <w:sz w:val="24"/>
          <w:szCs w:val="24"/>
        </w:rPr>
        <w:t xml:space="preserve">기존에 적용해 온 </w:t>
      </w:r>
      <w:r w:rsidRPr="0056209F">
        <w:rPr>
          <w:rFonts w:ascii="굴림" w:eastAsia="굴림" w:hAnsi="굴림" w:cs="굴림"/>
          <w:b/>
          <w:bCs/>
          <w:kern w:val="0"/>
          <w:sz w:val="24"/>
          <w:szCs w:val="24"/>
        </w:rPr>
        <w:t>Core당 30~40 TPS</w:t>
      </w:r>
      <w:r w:rsidRPr="0056209F">
        <w:rPr>
          <w:rFonts w:ascii="굴림" w:eastAsia="굴림" w:hAnsi="굴림" w:cs="굴림"/>
          <w:kern w:val="0"/>
          <w:sz w:val="24"/>
          <w:szCs w:val="24"/>
        </w:rPr>
        <w:t xml:space="preserve"> 기준은 Spring </w:t>
      </w:r>
      <w:proofErr w:type="spellStart"/>
      <w:r w:rsidRPr="0056209F">
        <w:rPr>
          <w:rFonts w:ascii="굴림" w:eastAsia="굴림" w:hAnsi="굴림" w:cs="굴림"/>
          <w:kern w:val="0"/>
          <w:sz w:val="24"/>
          <w:szCs w:val="24"/>
        </w:rPr>
        <w:t>정보계</w:t>
      </w:r>
      <w:proofErr w:type="spellEnd"/>
      <w:r w:rsidRPr="0056209F">
        <w:rPr>
          <w:rFonts w:ascii="굴림" w:eastAsia="굴림" w:hAnsi="굴림" w:cs="굴림"/>
          <w:kern w:val="0"/>
          <w:sz w:val="24"/>
          <w:szCs w:val="24"/>
        </w:rPr>
        <w:t xml:space="preserve"> AP의 RDW 조회, 권한 처리, </w:t>
      </w:r>
      <w:proofErr w:type="spellStart"/>
      <w:r w:rsidRPr="0056209F">
        <w:rPr>
          <w:rFonts w:ascii="굴림" w:eastAsia="굴림" w:hAnsi="굴림" w:cs="굴림"/>
          <w:kern w:val="0"/>
          <w:sz w:val="24"/>
          <w:szCs w:val="24"/>
        </w:rPr>
        <w:t>마스킹</w:t>
      </w:r>
      <w:proofErr w:type="spellEnd"/>
      <w:r w:rsidRPr="0056209F">
        <w:rPr>
          <w:rFonts w:ascii="굴림" w:eastAsia="굴림" w:hAnsi="굴림" w:cs="굴림"/>
          <w:kern w:val="0"/>
          <w:sz w:val="24"/>
          <w:szCs w:val="24"/>
        </w:rPr>
        <w:t>, 로그, GUID 생성 및 인터페이스 처리 등의 부하를 모두 고려한 수치로서 매우 타당한 것으로 분석되었다.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4248"/>
        <w:gridCol w:w="4768"/>
      </w:tblGrid>
      <w:tr w:rsidR="0056209F" w:rsidRPr="0056209F" w:rsidTr="005620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6" w:type="pct"/>
            <w:shd w:val="clear" w:color="auto" w:fill="EDEDED" w:themeFill="accent3" w:themeFillTint="33"/>
            <w:hideMark/>
          </w:tcPr>
          <w:p w:rsidR="0056209F" w:rsidRPr="0056209F" w:rsidRDefault="0056209F" w:rsidP="0056209F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항목</w:t>
            </w:r>
          </w:p>
        </w:tc>
        <w:tc>
          <w:tcPr>
            <w:tcW w:w="2644" w:type="pct"/>
            <w:shd w:val="clear" w:color="auto" w:fill="EDEDED" w:themeFill="accent3" w:themeFillTint="33"/>
            <w:hideMark/>
          </w:tcPr>
          <w:p w:rsidR="0056209F" w:rsidRPr="0056209F" w:rsidRDefault="0056209F" w:rsidP="0056209F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>수치 및 산식</w:t>
            </w:r>
          </w:p>
        </w:tc>
      </w:tr>
      <w:tr w:rsidR="0056209F" w:rsidRPr="0056209F" w:rsidTr="005620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6" w:type="pct"/>
            <w:hideMark/>
          </w:tcPr>
          <w:p w:rsidR="0056209F" w:rsidRPr="0056209F" w:rsidRDefault="0056209F" w:rsidP="0056209F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>Core당 TPMC 성능</w:t>
            </w:r>
          </w:p>
        </w:tc>
        <w:tc>
          <w:tcPr>
            <w:tcW w:w="2644" w:type="pct"/>
            <w:hideMark/>
          </w:tcPr>
          <w:p w:rsidR="0056209F" w:rsidRPr="0056209F" w:rsidRDefault="0056209F" w:rsidP="0056209F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>106,932</w:t>
            </w:r>
          </w:p>
        </w:tc>
      </w:tr>
      <w:tr w:rsidR="0056209F" w:rsidRPr="0056209F" w:rsidTr="005620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6" w:type="pct"/>
            <w:hideMark/>
          </w:tcPr>
          <w:p w:rsidR="0056209F" w:rsidRPr="0056209F" w:rsidRDefault="0056209F" w:rsidP="0056209F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>업무 1 TPS당 소모 TPMC</w:t>
            </w:r>
          </w:p>
        </w:tc>
        <w:tc>
          <w:tcPr>
            <w:tcW w:w="2644" w:type="pct"/>
            <w:hideMark/>
          </w:tcPr>
          <w:p w:rsidR="0056209F" w:rsidRPr="0056209F" w:rsidRDefault="0056209F" w:rsidP="0056209F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>2,500 ~ 3,500</w:t>
            </w:r>
          </w:p>
        </w:tc>
      </w:tr>
      <w:tr w:rsidR="0056209F" w:rsidRPr="0056209F" w:rsidTr="005620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6" w:type="pct"/>
            <w:hideMark/>
          </w:tcPr>
          <w:p w:rsidR="0056209F" w:rsidRPr="0056209F" w:rsidRDefault="0056209F" w:rsidP="0056209F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6209F">
              <w:rPr>
                <w:rFonts w:ascii="굴림" w:eastAsia="굴림" w:hAnsi="굴림" w:cs="굴림"/>
                <w:kern w:val="0"/>
                <w:sz w:val="24"/>
                <w:szCs w:val="24"/>
              </w:rPr>
              <w:t>최종 환산 실효 TPS/Core</w:t>
            </w:r>
          </w:p>
        </w:tc>
        <w:tc>
          <w:tcPr>
            <w:tcW w:w="2644" w:type="pct"/>
            <w:hideMark/>
          </w:tcPr>
          <w:p w:rsidR="0056209F" w:rsidRPr="0056209F" w:rsidRDefault="0056209F" w:rsidP="0056209F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6209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약 30 ~ 43 TPS</w:t>
            </w:r>
          </w:p>
        </w:tc>
      </w:tr>
    </w:tbl>
    <w:p w:rsidR="0056209F" w:rsidRPr="0056209F" w:rsidRDefault="0056209F" w:rsidP="0056209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6209F">
        <w:rPr>
          <w:rFonts w:ascii="굴림" w:eastAsia="굴림" w:hAnsi="굴림" w:cs="굴림"/>
          <w:b/>
          <w:bCs/>
          <w:kern w:val="0"/>
          <w:sz w:val="36"/>
          <w:szCs w:val="36"/>
        </w:rPr>
        <w:t>5. 결론 및 제언</w:t>
      </w:r>
    </w:p>
    <w:p w:rsidR="0056209F" w:rsidRPr="0056209F" w:rsidRDefault="0056209F" w:rsidP="0056209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6209F">
        <w:rPr>
          <w:rFonts w:ascii="굴림" w:eastAsia="굴림" w:hAnsi="굴림" w:cs="굴림"/>
          <w:kern w:val="0"/>
          <w:sz w:val="24"/>
          <w:szCs w:val="24"/>
        </w:rPr>
        <w:t xml:space="preserve">Spring Boot 기반 NSIGHT </w:t>
      </w:r>
      <w:proofErr w:type="spellStart"/>
      <w:r w:rsidRPr="0056209F">
        <w:rPr>
          <w:rFonts w:ascii="굴림" w:eastAsia="굴림" w:hAnsi="굴림" w:cs="굴림"/>
          <w:kern w:val="0"/>
          <w:sz w:val="24"/>
          <w:szCs w:val="24"/>
        </w:rPr>
        <w:t>정보계</w:t>
      </w:r>
      <w:proofErr w:type="spellEnd"/>
      <w:r w:rsidRPr="0056209F">
        <w:rPr>
          <w:rFonts w:ascii="굴림" w:eastAsia="굴림" w:hAnsi="굴림" w:cs="굴림"/>
          <w:kern w:val="0"/>
          <w:sz w:val="24"/>
          <w:szCs w:val="24"/>
        </w:rPr>
        <w:t xml:space="preserve"> 거래의 경우, </w:t>
      </w:r>
      <w:r w:rsidRPr="0056209F">
        <w:rPr>
          <w:rFonts w:ascii="굴림" w:eastAsia="굴림" w:hAnsi="굴림" w:cs="굴림"/>
          <w:b/>
          <w:bCs/>
          <w:kern w:val="0"/>
          <w:sz w:val="24"/>
          <w:szCs w:val="24"/>
        </w:rPr>
        <w:t>1 TPS당 약 2,500~3,500 TPMC를 소모하는 것으로 설정</w:t>
      </w:r>
      <w:r w:rsidRPr="0056209F">
        <w:rPr>
          <w:rFonts w:ascii="굴림" w:eastAsia="굴림" w:hAnsi="굴림" w:cs="굴림"/>
          <w:kern w:val="0"/>
          <w:sz w:val="24"/>
          <w:szCs w:val="24"/>
        </w:rPr>
        <w:t>하는 것이 가장 적정하다. 이에 따라 시스템 설계 및 보고 시 다음과 같은 논거를 활용할 것을 권고한다.</w:t>
      </w:r>
    </w:p>
    <w:p w:rsidR="0056209F" w:rsidRPr="0056209F" w:rsidRDefault="0056209F" w:rsidP="0056209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6209F">
        <w:rPr>
          <w:rFonts w:ascii="굴림" w:eastAsia="굴림" w:hAnsi="굴림" w:cs="굴림"/>
          <w:kern w:val="0"/>
          <w:sz w:val="24"/>
          <w:szCs w:val="24"/>
        </w:rPr>
        <w:t xml:space="preserve">"Core당 106,932 TPMC의 이론 성능을 보유하더라도, Spring Boot 기반 </w:t>
      </w:r>
      <w:proofErr w:type="spellStart"/>
      <w:r w:rsidRPr="0056209F">
        <w:rPr>
          <w:rFonts w:ascii="굴림" w:eastAsia="굴림" w:hAnsi="굴림" w:cs="굴림"/>
          <w:kern w:val="0"/>
          <w:sz w:val="24"/>
          <w:szCs w:val="24"/>
        </w:rPr>
        <w:t>정보계</w:t>
      </w:r>
      <w:proofErr w:type="spellEnd"/>
      <w:r w:rsidRPr="0056209F">
        <w:rPr>
          <w:rFonts w:ascii="굴림" w:eastAsia="굴림" w:hAnsi="굴림" w:cs="굴림"/>
          <w:kern w:val="0"/>
          <w:sz w:val="24"/>
          <w:szCs w:val="24"/>
        </w:rPr>
        <w:t xml:space="preserve"> 거래는 전문 </w:t>
      </w:r>
      <w:proofErr w:type="spellStart"/>
      <w:r w:rsidRPr="0056209F">
        <w:rPr>
          <w:rFonts w:ascii="굴림" w:eastAsia="굴림" w:hAnsi="굴림" w:cs="굴림"/>
          <w:kern w:val="0"/>
          <w:sz w:val="24"/>
          <w:szCs w:val="24"/>
        </w:rPr>
        <w:t>파싱</w:t>
      </w:r>
      <w:proofErr w:type="spellEnd"/>
      <w:r w:rsidRPr="0056209F">
        <w:rPr>
          <w:rFonts w:ascii="굴림" w:eastAsia="굴림" w:hAnsi="굴림" w:cs="굴림"/>
          <w:kern w:val="0"/>
          <w:sz w:val="24"/>
          <w:szCs w:val="24"/>
        </w:rPr>
        <w:t xml:space="preserve">, 인증·권한, </w:t>
      </w:r>
      <w:proofErr w:type="spellStart"/>
      <w:r w:rsidRPr="0056209F">
        <w:rPr>
          <w:rFonts w:ascii="굴림" w:eastAsia="굴림" w:hAnsi="굴림" w:cs="굴림"/>
          <w:kern w:val="0"/>
          <w:sz w:val="24"/>
          <w:szCs w:val="24"/>
        </w:rPr>
        <w:t>유효값</w:t>
      </w:r>
      <w:proofErr w:type="spellEnd"/>
      <w:r w:rsidRPr="0056209F">
        <w:rPr>
          <w:rFonts w:ascii="굴림" w:eastAsia="굴림" w:hAnsi="굴림" w:cs="굴림"/>
          <w:kern w:val="0"/>
          <w:sz w:val="24"/>
          <w:szCs w:val="24"/>
        </w:rPr>
        <w:t xml:space="preserve"> 검증, 공통 로깅, DB 조회, 전문 조립 등의 다단계 처리 과정을 포함한다. 따라서 업무 TPS 1건당 약 2,500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~</w:t>
      </w:r>
      <w:r w:rsidRPr="0056209F">
        <w:rPr>
          <w:rFonts w:ascii="굴림" w:eastAsia="굴림" w:hAnsi="굴림" w:cs="굴림"/>
          <w:kern w:val="0"/>
          <w:sz w:val="24"/>
          <w:szCs w:val="24"/>
        </w:rPr>
        <w:t xml:space="preserve"> 3,500 TPMC 수준의 성능 소모를 적용하며, 이에 따른 Core당 실효 처리량은 약 30 ~ 40 TPS로 산정하는 것이 타당하다."</w:t>
      </w:r>
    </w:p>
    <w:p w:rsidR="007469B6" w:rsidRPr="0056209F" w:rsidRDefault="0056209F"/>
    <w:sectPr w:rsidR="007469B6" w:rsidRPr="0056209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0001D"/>
    <w:multiLevelType w:val="multilevel"/>
    <w:tmpl w:val="28E2D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61846"/>
    <w:multiLevelType w:val="multilevel"/>
    <w:tmpl w:val="FBF2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F5CD9"/>
    <w:multiLevelType w:val="multilevel"/>
    <w:tmpl w:val="992E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A3EDD"/>
    <w:multiLevelType w:val="multilevel"/>
    <w:tmpl w:val="A9F8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09F"/>
    <w:rsid w:val="0056209F"/>
    <w:rsid w:val="008F6E20"/>
    <w:rsid w:val="00DC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25DF"/>
  <w15:chartTrackingRefBased/>
  <w15:docId w15:val="{A3A07559-8253-47B8-AFD0-E2ED02E8B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56209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56209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56209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6209F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56209F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56209F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56209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10">
    <w:name w:val="Grid Table 1 Light"/>
    <w:basedOn w:val="a1"/>
    <w:uiPriority w:val="46"/>
    <w:rsid w:val="0056209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장우승</dc:creator>
  <cp:keywords/>
  <dc:description/>
  <cp:lastModifiedBy>장우승</cp:lastModifiedBy>
  <cp:revision>1</cp:revision>
  <dcterms:created xsi:type="dcterms:W3CDTF">2026-05-26T14:17:00Z</dcterms:created>
  <dcterms:modified xsi:type="dcterms:W3CDTF">2026-05-26T14:24:00Z</dcterms:modified>
</cp:coreProperties>
</file>