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NSIGHT TCF 개발가이드 - 11차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바로 붙여 넣을 수 있는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DB 객체 명명규칙 설계기준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jxm43t1k82i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DB 객체 명명규칙 설계기준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1bpcr92qar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도입 전 안내말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객체 명명규칙은 단순히 테이블명과 컬럼명을 보기 좋게 정하는 기준이 아니다.</w:t>
        <w:br w:type="textWrapping"/>
        <w:t xml:space="preserve">NSIGHT TCF에서는 DB 객체명이 다음 항목과 직접 연결된다.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업무코드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ServiceId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Handler / Facade / Service / Rule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DAO / Mapper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Mapper XML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SQL ID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Table / Column / Index / Constraint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거래로그 / 감사로그 / 운영관리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TCF 구조에서는 업무 처리가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Handler → Facade → Service → Rule → DAO / Mapper → MyBatis XML → DB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흐름으로 이어지며, DAO/Mapper는 업무 로직이 아니라 SQL 실행 책임을 갖는다. 따라서 DB 객체명도 업무코드, 데이터 성격, 운영 목적을 명확히 드러내야 한다.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또한 NSIGHT 테이블 구조는 TCF 실행/통제, OM 운영관리, Session, Gateway, JWT, Batch, File/Message 영역으로 구분되어 있으므로 DB 객체명은 어느 영역의 객체인지 식별 가능해야 한다.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uup0j64npf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DB 객체 명명 최상위 원칙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5.7754465906391"/>
        <w:gridCol w:w="4668.203247249102"/>
        <w:gridCol w:w="2831.5331171838816"/>
        <w:tblGridChange w:id="0">
          <w:tblGrid>
            <w:gridCol w:w="1525.7754465906391"/>
            <w:gridCol w:w="4668.203247249102"/>
            <w:gridCol w:w="2831.5331171838816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설계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대문자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객체명은 모두 대문자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OM_USER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TCF_TX_LOG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언더스코어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단어 구분은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TRANSACTION_CODE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우선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테이블은 업무코드 또는 영역 Prefix로 시작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SV_CUSTOMER_SUMMARY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영역 식별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공통/운영/로그/세션/게이트웨이 등 영역 Prefix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GW_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의미 우선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축약보다 의미가 분명한 이름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CUSTOMER_NO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물리명 일관성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Table, Column, Index, Constraint가 동일한 용어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IDX_OM_USER_01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약어 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약어만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CFG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Java 매핑 고려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MyBatis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map-underscore-to-camel-case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와 매핑 가능해야 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CUSTOMER_NO → customerNo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추적성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로그, 감사, Timeout, 거래통제와 연결 가능해야 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임시명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테스트성, 개인명, 의미 없는 이름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TMP1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TEST_TABLE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KIM_TABLE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금지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n0rdlquyu5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DB 객체 Prefix 표준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3.4311607717439"/>
        <w:gridCol w:w="1569.2456766693858"/>
        <w:gridCol w:w="2809.607528887104"/>
        <w:gridCol w:w="2753.2274446953893"/>
        <w:tblGridChange w:id="0">
          <w:tblGrid>
            <w:gridCol w:w="1893.4311607717439"/>
            <w:gridCol w:w="1569.2456766693858"/>
            <w:gridCol w:w="2809.607528887104"/>
            <w:gridCol w:w="2753.2274446953893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실행/통제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거래처리, 거래통제, Timeout, 거래로그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TCF_TX_LOG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TCF_TRANSACTION_CONTROL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사용자, 권한, 메뉴, 공통코드, 오류코드, 환경설정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OM_USER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OM_COMMON_CODE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GW_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TCF_GATEWAY_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라우팅, Gateway 거래로그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TCF_GATEWAY_ROUTE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JWT_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TCF_JWT_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인증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토큰, Refresh Token, DenyList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TCF_JWT_TOKEN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SSN_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SPRING_SESSION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Spring Session JDBC, 사용자 세션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SPRING_SESSION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TCF_USER_SESSION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BAT_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OM_BATCH_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Job, 실행이력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OM_BATCH_JOB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메타, 다운로드 이력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UD_FILE_META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Single View 업무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SV 업무 데이터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SV_CUSTOMER_SUMMARY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Campaign 업무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업무 데이터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CM_CAMPAIGN_MASTER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Message 업무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업무 데이터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MG_MESSAGE_SEND_LOG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3cs7cfsb0d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Table 명명규칙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2ys9kv86no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4.1 기본 형식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{영역Prefix}_{업무대상}_{데이터성격}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또는 업무 테이블은 다음 형식을 사용한다.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{업무코드}_{업무대상}_{데이터성격}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7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3110"/>
        <w:gridCol w:w="2825"/>
        <w:tblGridChange w:id="0">
          <w:tblGrid>
            <w:gridCol w:w="1895"/>
            <w:gridCol w:w="3110"/>
            <w:gridCol w:w="28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형식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통제 테이블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TCF_{대상}_{성격}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TCF_TRANSACTION_CONTROL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로그 테이블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TCF_{대상}_LOG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TCF_TX_LOG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기준정보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OM_{대상}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OM_USER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OM_MENU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이력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OM_{대상}_HISTORY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OM_DEPLOY_HISTORY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마스터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{업무코드}_{대상}_MASTER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CM_CAMPAIGN_MASTER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상세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{업무코드}_{대상}_DETAIL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CM_CAMPAIGN_DETAIL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이력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{업무코드}_{대상}_HISTORY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SV_CUSTOMER_INQUIRY_HISTORY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{업무코드}_{대상}_LOG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MG_MESSAGE_SEND_LOG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매핑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{업무코드}_{대상1}_{대상2}_MAP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CM_CAMPAIGN_CHANNEL_MAP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3f0gqyphsq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4.2 Table 명명 예시</w:t>
      </w:r>
    </w:p>
    <w:tbl>
      <w:tblPr>
        <w:tblStyle w:val="Table4"/>
        <w:tblW w:w="8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2720"/>
        <w:gridCol w:w="3965"/>
        <w:tblGridChange w:id="0">
          <w:tblGrid>
            <w:gridCol w:w="2000"/>
            <w:gridCol w:w="2720"/>
            <w:gridCol w:w="39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 테이블명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TCF_TX_LOG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 거래 시작/종료 이력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TCF_TRANSACTION_CONTROL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기반 거래 허용/차단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TCF_SERVICE_TIMEOUT_POLICY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서비스별 Timeout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마스터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OM_SERVICE_CATALOG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ServiceId, Handler, 권한, 감사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사용자 기준정보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권한그룹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OM_AUTH_GROUP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권한그룹 마스터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메뉴 트리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OM_FUNCTION_AUTH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메뉴별 기능권한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OM_COMMON_CODE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코드그룹/코드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OM_ERROR_CODE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오류코드/메시지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TCF_USER_SESSION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세션 보조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라우팅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TCF_GATEWAY_ROUTE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업무코드별 라우팅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메타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UD_FILE_META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업로드/다운로드 파일 메타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Job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OM_BATCH_JOB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등록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이력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OM_BATCH_HISTORY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실행 이력</w:t>
            </w:r>
          </w:p>
        </w:tc>
      </w:tr>
    </w:tbl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ygfbv6htcu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Column 명명규칙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8x9twea2kb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5.1 기본 원칙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1.862017247844"/>
        <w:gridCol w:w="3758.242219722535"/>
        <w:gridCol w:w="2755.4075740532435"/>
        <w:tblGridChange w:id="0">
          <w:tblGrid>
            <w:gridCol w:w="2511.862017247844"/>
            <w:gridCol w:w="3758.242219722535"/>
            <w:gridCol w:w="2755.40757405324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단어는 명사 중심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컬럼은 상태나 값을 나타내는 명사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ID 컬럼은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식별자는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suffix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MENU_ID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AUTH_GROUP_ID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 컬럼은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코드성 값은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BUSINESS_CODE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CHANNEL_CODE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명칭 컬럼은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표시명은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_NAME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USER_NAME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MENU_NAME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여부 컬럼은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Y/N 값은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_YN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AUDIT_YN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일시 컬럼은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_DTM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날짜+시간은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_DTM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CREATED_DTM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UPDATED_DTM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일자 컬럼은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날짜만 저장할 경우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_DATE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BASE_DATE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시간 컬럼은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시각 또는 시간값은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_TIME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TX_TIME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금액 컬럼은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_AMT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금액은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_AMT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BALANCE_AMT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건수 컬럼은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_CNT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건수는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_CNT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TOTAL_CNT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순번 컬럼은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_NO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_SEQ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번호는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_NO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내부 순번은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_SEQ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CUSTOMER_NO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SORT_SEQ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 컬럼은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 상태는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_STATUS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RESULT_STATUS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SESSION_STATUS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wshkdgkkc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5.2 공통 컬럼 표준</w:t>
      </w:r>
    </w:p>
    <w:tbl>
      <w:tblPr>
        <w:tblStyle w:val="Table6"/>
        <w:tblW w:w="6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1850"/>
        <w:gridCol w:w="2840"/>
        <w:tblGridChange w:id="0">
          <w:tblGrid>
            <w:gridCol w:w="1760"/>
            <w:gridCol w:w="1850"/>
            <w:gridCol w:w="28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적용 대상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 등록자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업무/운영 테이블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CREATED_DTM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 등록일시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업무/운영 테이블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최종 수정자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업무/운영 테이블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UPDATED_DTM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최종 수정일시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업무/운영 테이블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기준정보 테이블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논리삭제 대상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SORT_ORDER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정렬 순서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메뉴, 코드, 화면 표시 순서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기준정보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예외적으로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추적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거래로그, 감사로그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 내부 추적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거래로그, 오류로그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식별자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거래통제, 로그, Timeout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거래통제, 로그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구분, 라우팅</w:t>
            </w:r>
          </w:p>
        </w:tc>
      </w:tr>
    </w:tbl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z261hw6pej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Primary Key 명명규칙</w:t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k2tfebu1p7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6.1 기본 형식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PK_{테이블명}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5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"/>
        <w:gridCol w:w="2720"/>
        <w:tblGridChange w:id="0">
          <w:tblGrid>
            <w:gridCol w:w="2435"/>
            <w:gridCol w:w="27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테이블명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PK 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PK_OM_USER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PK_OM_MENU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TCF_TX_LOG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PK_TCF_TX_LOG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TCF_TRANSACTION_CONTROL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PK_TCF_TRANSACTION_CONTROL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TCF_GATEWAY_ROUTE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PK_TCF_GATEWAY_ROUTE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jlkuiptcdx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6.2 PK 컬럼 기준</w:t>
      </w:r>
    </w:p>
    <w:tbl>
      <w:tblPr>
        <w:tblStyle w:val="Table8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2240"/>
        <w:gridCol w:w="4550"/>
        <w:tblGridChange w:id="0">
          <w:tblGrid>
            <w:gridCol w:w="1850"/>
            <w:gridCol w:w="2240"/>
            <w:gridCol w:w="45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PK 컬럼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단일 ID 테이블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{대상}_ID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MENU_ID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테이블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{대상}_ID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 테이블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복합키 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CODE_GROUP +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테이블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업무상 복합키 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SERVICE_ID + TRANSACTION_CODE + BUSINESS_CODE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매핑 테이블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복합키 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AUTH_GROUP_ID + MENU_ID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73yudm9ben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Foreign Key 명명규칙</w:t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2nlcuv73p6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7.1 기본 형식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FK_{자식테이블명}_{부모테이블약어}_{순번}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7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1865"/>
        <w:gridCol w:w="3395"/>
        <w:tblGridChange w:id="0">
          <w:tblGrid>
            <w:gridCol w:w="1865"/>
            <w:gridCol w:w="1865"/>
            <w:gridCol w:w="33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자식 테이블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부모 테이블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FK 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OM_FUNCTION_AUTH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OM_AUTH_GROUP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FK_OM_FUNCTION_AUTH_AUTH_GROUP_01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OM_FUNCTION_AUTH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FK_OM_FUNCTION_AUTH_MENU_01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FK_OM_MENU_PARENT_01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OM_DEPLOY_HISTORY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OM_DEPLOY_REQUEST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FK_OM_DEPLOY_HISTORY_REQUEST_01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테이블에서는 데이터 정합성이 중요한 경우 FK를 사용한다. 다만 대량 로그 테이블, 이력 테이블, 성능 민감 테이블은 운영 성능과 적재 유연성을 고려하여 논리 FK로 관리할 수 있다.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21mucagibl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Unique Key 명명규칙</w:t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uzll36kyyf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8.1 기본 형식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UK_{테이블명}_{순번}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7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2540"/>
        <w:gridCol w:w="2540"/>
        <w:tblGridChange w:id="0">
          <w:tblGrid>
            <w:gridCol w:w="1955"/>
            <w:gridCol w:w="2540"/>
            <w:gridCol w:w="25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테이블명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Unique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UK 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OM_SERVICE_CATALOG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UK_OM_SERVICE_CATALOG_01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LOGIN_ID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UK_OM_USER_01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TCF_GATEWAY_ROUTE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ENV_CODE + BUSINESS_CODE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UK_TCF_GATEWAY_ROUTE_01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OM_COMMON_CODE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CODE_GROUP +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UK_OM_COMMON_CODE_01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jx41sk4tj9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 Index 명명규칙</w:t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pzsf3g4mtp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9.1 기본 형식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IDX_{테이블명}_{순번}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또는 목적이 명확한 경우 다음을 허용한다.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IDX_{테이블명}_{주요컬럼약어}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7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2375"/>
        <w:gridCol w:w="3020"/>
        <w:tblGridChange w:id="0">
          <w:tblGrid>
            <w:gridCol w:w="1955"/>
            <w:gridCol w:w="2375"/>
            <w:gridCol w:w="30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테이블명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인덱스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인덱스명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TCF_TX_LOG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IDX_TCF_TX_LOG_GUID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TCF_TX_LOG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TX_TIME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IDX_TCF_TX_LOG_SVC_TIME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TCF_TX_LOG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TX_TIME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IDX_TCF_TX_LOG_USER_TIME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OM_AUDIT_LOG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IDX_OM_AUDIT_LOG_USER_TIME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OM_AUDIT_LOG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CUSTOMER_NO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IDX_OM_AUDIT_LOG_CUST_TIME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TCF_GATEWAY_TX_LOG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IDX_TCF_GATEWAY_TX_LOG_GUID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SPRING_SESSION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IDX_SPRING_SESSION_SESSION_ID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ylh2cux0hp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9.2 Index 설계 주의사항</w:t>
      </w:r>
    </w:p>
    <w:tbl>
      <w:tblPr>
        <w:tblStyle w:val="Table12"/>
        <w:tblW w:w="8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5"/>
        <w:gridCol w:w="4910"/>
        <w:tblGridChange w:id="0">
          <w:tblGrid>
            <w:gridCol w:w="3155"/>
            <w:gridCol w:w="49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무분별한 Index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Insert/Update 성능 저하 방지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조회조건 기반 설계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WHERE 조건과 정렬 조건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테이블은 시간 기준 포함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TX_TIME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AUDIT_TIME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CREATED_DTM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GUID 추적 인덱스 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추적을 위해 거래로그는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인덱스 필요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인덱스 권장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거래별 성능 분석을 위해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인덱스 필요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테이블은 파티션 검토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거래로그, 감사로그, 다운로드로그 등</w:t>
            </w:r>
          </w:p>
        </w:tc>
      </w:tr>
    </w:tbl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xpu44drow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10. Check Constraint 명명규칙</w:t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rsatojkmnf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10.1 기본 형식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CK_{테이블명}_{컬럼명}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9.141371757157"/>
        <w:gridCol w:w="1024.4424718168407"/>
        <w:gridCol w:w="2555.897150024389"/>
        <w:gridCol w:w="3556.030817425237"/>
        <w:tblGridChange w:id="0">
          <w:tblGrid>
            <w:gridCol w:w="1889.141371757157"/>
            <w:gridCol w:w="1024.4424718168407"/>
            <w:gridCol w:w="2555.897150024389"/>
            <w:gridCol w:w="3556.030817425237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테이블명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제약조건명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 조건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CK_OM_USER_USE_YN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 IN ('Y','N')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TCF_TX_LOG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CK_TCF_TX_LOG_RESULT_STATUS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RESULT_STATUS IN ('PROCESSING','SUCCESS','FAIL','TIMEOUT','UNKNOWN')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OM_FUNCTION_AUTH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CAN_DOWNLOAD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CK_OM_FUNCTION_AUTH_DOWNLOAD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CAN_DOWNLOAD IN ('Y','N')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TCF_SERVICE_TIMEOUT_POLICY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CK_TCF_SERVICE_TIMEOUT_POLICY_USE_YN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 IN ('Y','N')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a9k550yjh6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 Sequence 명명규칙</w:t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wvie7p2k2e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11.1 기본 형식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SEQ_{테이블명}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5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2240"/>
        <w:gridCol w:w="1865"/>
        <w:tblGridChange w:id="0">
          <w:tblGrid>
            <w:gridCol w:w="1865"/>
            <w:gridCol w:w="2240"/>
            <w:gridCol w:w="18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테이블명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Sequence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 컬럼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TCF_TX_LOG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SEQ_TCF_TX_LOG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OM_AUDIT_LOG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SEQ_OM_AUDIT_LOG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OM_DEPLOY_HISTORY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SEQ_OM_DEPLOY_HISTORY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DEPLOY_HISTORY_ID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UD_FILE_META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SEQ_UD_FILE_META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FILE_ID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ID를 업무적으로 의미 있게 채번해야 하는 경우에는 Sequence 단독 사용보다 업무코드, 일자, 일련번호를 조합한다.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DPLY-20260705-0001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FILE-20260705-0001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TX-20260705-000001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ynq5e6a0pq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 View 명명규칙</w:t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uivlf6zq1q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12.1 기본 형식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VW_{업무코드}_{조회대상}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또는 운영 View는 다음 형식을 사용한다.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VW_OM_{조회대상}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VW_TCF_{조회대상}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5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3050"/>
        <w:tblGridChange w:id="0">
          <w:tblGrid>
            <w:gridCol w:w="2345"/>
            <w:gridCol w:w="30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View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VW_TCF_TX_LOG_SUMMARY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 요약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VW_OM_USER_AUTH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+ 권한그룹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VW_OM_MENU_AUTH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+ 기능권한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VW_SV_CUSTOMER_SUMMARY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Single View 고객 요약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VW_CM_CAMPAIGN_STATUS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상태 조회</w:t>
            </w:r>
          </w:p>
        </w:tc>
      </w:tr>
    </w:tbl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View는 화면 조회 편의를 위해 사용할 수 있으나, 복잡한 업무 로직을 View에 숨기면 안 된다. 업무 판단은 Rule/Service에서 수행하고, View는 조회 편의와 보안 마스킹 목적에 한정한다.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c6kx6z1iqe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 Synonym 명명규칙</w:t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dnrnoiedum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13.1 기본 형식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SYN_{원천스키마}_{객체명}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6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20"/>
        <w:gridCol w:w="3290"/>
        <w:tblGridChange w:id="0">
          <w:tblGrid>
            <w:gridCol w:w="2720"/>
            <w:gridCol w:w="32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Synonym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SYN_RDW_CUSTOMER_MASTER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RDW 고객 마스터 접근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SYN_ADW_CAMPAIGN_SUMMARY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ADW 캠페인 집계 접근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SYN_SESSION_SPRING_SESSION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SESSIONDB 세션 테이블 접근</w:t>
            </w:r>
          </w:p>
        </w:tc>
      </w:tr>
    </w:tbl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Synonym은 스키마 경계를 숨기는 기능이므로 남용하지 않는다. RDW, ADW, SESSIONDB, LOGDB 접근 책임은 DataSource와 Mapper 기준으로 분리한다.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qesr7qltfj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14. Procedure / Function / Package 명명규칙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온라인 업무에서는 가능한 한 Java Service + MyBatis SQL 중심으로 처리하고, DB Procedure는 제한적으로 사용한다.</w:t>
      </w:r>
    </w:p>
    <w:tbl>
      <w:tblPr>
        <w:tblStyle w:val="Table17"/>
        <w:tblW w:w="7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3305"/>
        <w:gridCol w:w="2540"/>
        <w:tblGridChange w:id="0">
          <w:tblGrid>
            <w:gridCol w:w="1385"/>
            <w:gridCol w:w="3305"/>
            <w:gridCol w:w="25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객체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명명 형식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Procedure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PRC_{업무코드}_{처리대상}_{행위}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PRC_CM_CAMPAIGN_CLOSE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Function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FN_{업무코드}_{계산대상}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FN_SV_MASK_CUSTOMER_NAME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Package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PKG_{업무코드}_{업무영역}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PKG_CM_CAMPAIGN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TRG_{테이블명}_{시점}_{행위}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TRG_OM_USER_BI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3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1850"/>
        <w:tblGridChange w:id="0">
          <w:tblGrid>
            <w:gridCol w:w="1580"/>
            <w:gridCol w:w="18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Trigger 약어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Before Insert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Before Update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Before Delete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After Insert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After Update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After Delete</w:t>
            </w:r>
          </w:p>
        </w:tc>
      </w:tr>
    </w:tbl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Trigger는 장애 원인 추적이 어렵기 때문에 감사, 이력 자동 생성 등 명확한 목적이 있을 때만 사용한다.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x59gfb6fbh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15. Tablespace 명명규칙</w:t>
      </w:r>
    </w:p>
    <w:tbl>
      <w:tblPr>
        <w:tblStyle w:val="Table19"/>
        <w:tblW w:w="5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1955"/>
        <w:gridCol w:w="1670"/>
        <w:tblGridChange w:id="0">
          <w:tblGrid>
            <w:gridCol w:w="1850"/>
            <w:gridCol w:w="1955"/>
            <w:gridCol w:w="16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명명 형식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데이터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TS_{업무코드}_DATA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TS_SV_DATA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인덱스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TS_{업무코드}_IDX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TS_SV_IDX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데이터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TS_LOG_DATA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TS_LOG_DATA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인덱스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TS_LOG_IDX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TS_LOG_IDX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 데이터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TS_OM_DATA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TS_OM_DATA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 인덱스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TS_OM_IDX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TS_OM_IDX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데이터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TS_SESSION_DATA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TS_SESSION_DATA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인덱스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TS_SESSION_IDX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TS_SESSION_IDX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l2bk4noa4j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16. 업무별 DB 객체 예시</w:t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b63ayajvba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16.1 SV 업무 예시</w:t>
      </w:r>
    </w:p>
    <w:tbl>
      <w:tblPr>
        <w:tblStyle w:val="Table20"/>
        <w:tblW w:w="6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2915"/>
        <w:gridCol w:w="2345"/>
        <w:tblGridChange w:id="0">
          <w:tblGrid>
            <w:gridCol w:w="1610"/>
            <w:gridCol w:w="2915"/>
            <w:gridCol w:w="23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객체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SV_CUSTOMER_SUMMARY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요약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SV_CUSTOMER_ACCOUNT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계좌 요약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SV_CUSTOMER_CAMPAIGN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캠페인 대상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VW_SV_CUSTOMER_SUMMARY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요약 조회 View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IDX_SV_CUSTOMER_SUMMARY_CUST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고객번호 조회 인덱스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Sequence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SEQ_SV_CUSTOMER_SUMMARY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내부 ID 채번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Mapper XML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SvCustomerMapper.xml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SV 고객 Mapper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SQL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요약 조회</w:t>
            </w:r>
          </w:p>
        </w:tc>
      </w:tr>
    </w:tbl>
    <w:p w:rsidR="00000000" w:rsidDel="00000000" w:rsidP="00000000" w:rsidRDefault="00000000" w:rsidRPr="00000000" w14:paraId="000002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m5jn4jz5sw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16.2 OM 업무 예시</w:t>
      </w:r>
    </w:p>
    <w:tbl>
      <w:tblPr>
        <w:tblStyle w:val="Table21"/>
        <w:tblW w:w="5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2150"/>
        <w:gridCol w:w="2135"/>
        <w:tblGridChange w:id="0">
          <w:tblGrid>
            <w:gridCol w:w="1175"/>
            <w:gridCol w:w="2150"/>
            <w:gridCol w:w="21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객체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OM_AUTH_GROUP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권한그룹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OM_FUNCTION_AUTH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기능권한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OM_COMMON_CODE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OM_ERROR_CODE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IDX_OM_USER_BRANCH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지점별 사용자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VW_OM_USER_AUTH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권한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SQL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OM.User.selectDetail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상세 조회</w:t>
            </w:r>
          </w:p>
        </w:tc>
      </w:tr>
    </w:tbl>
    <w:p w:rsidR="00000000" w:rsidDel="00000000" w:rsidP="00000000" w:rsidRDefault="00000000" w:rsidRPr="00000000" w14:paraId="000002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s3zd3ke2g2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16.3 TCF 통제 예시</w:t>
      </w:r>
    </w:p>
    <w:tbl>
      <w:tblPr>
        <w:tblStyle w:val="Table22"/>
        <w:tblW w:w="6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2825"/>
        <w:gridCol w:w="2510"/>
        <w:tblGridChange w:id="0">
          <w:tblGrid>
            <w:gridCol w:w="1175"/>
            <w:gridCol w:w="2825"/>
            <w:gridCol w:w="25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객체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TCF_TX_LOG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TCF_TRANSACTION_CONTROL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TCF_SERVICE_TIMEOUT_POLICY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TCF_USER_SESSION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세션 보조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IDX_TCF_TX_LOG_GUID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GUID 추적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IDX_TCF_TX_LOG_SERVICE_TIME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ServiceId별 시간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SQL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TCF.TxLog.insertProcessing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시작 로그 등록</w:t>
            </w:r>
          </w:p>
        </w:tc>
      </w:tr>
    </w:tbl>
    <w:p w:rsidR="00000000" w:rsidDel="00000000" w:rsidP="00000000" w:rsidRDefault="00000000" w:rsidRPr="00000000" w14:paraId="000002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y2hhk9ah4g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17. 금지 명명규칙</w:t>
      </w:r>
    </w:p>
    <w:tbl>
      <w:tblPr>
        <w:tblStyle w:val="Table23"/>
        <w:tblW w:w="7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2330"/>
        <w:gridCol w:w="3530"/>
        <w:tblGridChange w:id="0">
          <w:tblGrid>
            <w:gridCol w:w="2135"/>
            <w:gridCol w:w="2330"/>
            <w:gridCol w:w="35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의미 없는 이름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TABLE1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TEMP1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DATA_TBL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역할 식별 불가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개인명 포함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KIM_TEST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CHOI_TABLE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표준 위반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한글 객체명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고객테이블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도구 호환성, 운영 표준 문제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소문자 혼용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Om_User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tcf_tx_log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DB/도구별 대소문자 처리 혼선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복수형 남용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MENUS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단수 명사 기준 불일치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약어 남용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SVC_MNG_TB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의미 불명확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테이블 접미어 남용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OM_USER_TB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객체가 테이블이므로 불필요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컬럼 타입명 포함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USER_ID_VARCHAR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물리 타입 변경 시 부적절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예약어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충돌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임시 운영명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NEW_TABLE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OLD_TABLE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 후 정리 누락 위험</w:t>
            </w:r>
          </w:p>
        </w:tc>
      </w:tr>
    </w:tbl>
    <w:p w:rsidR="00000000" w:rsidDel="00000000" w:rsidP="00000000" w:rsidRDefault="00000000" w:rsidRPr="00000000" w14:paraId="000002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pxcif3qy12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18. MyBatis / Java 매핑 기준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컬럼은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UPPER_SNAKE_CASE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Java 필드는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lowerCamelCase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매핑한다.</w:t>
      </w:r>
    </w:p>
    <w:tbl>
      <w:tblPr>
        <w:tblStyle w:val="Table24"/>
        <w:tblW w:w="3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1670"/>
        <w:tblGridChange w:id="0">
          <w:tblGrid>
            <w:gridCol w:w="1760"/>
            <w:gridCol w:w="16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DB 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Java Field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CREATED_DTM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createdDtm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useYn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MyBatis 운영 기준에서는 Mapper XML 위치, SQL ID, Query Timeout, RDW/ADW 접근 경계, SQL 추적성을 통제해야 한다. 따라서 DB 객체명은 Mapper XML과 SQL ID에서도 동일한 업무 의미를 유지해야 한다.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2x4o9bek08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19. DB 객체 명명 검토 체크리스트</w:t>
      </w:r>
    </w:p>
    <w:tbl>
      <w:tblPr>
        <w:tblStyle w:val="Table25"/>
        <w:tblW w:w="8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95"/>
        <w:gridCol w:w="665"/>
        <w:tblGridChange w:id="0">
          <w:tblGrid>
            <w:gridCol w:w="7595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테이블명이 업무코드 또는 영역 Prefix로 시작하는가?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테이블명만 보고 업무 영역을 알 수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컬럼명이 Java DTO 필드로 자연스럽게 매핑되는가?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PK, FK, UK, Index, Check Constraint 명이 표준 형식을 따르는가?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로그/감사/거래통제 테이블에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포함되어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기준정보 테이블에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CREATED_DTM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UPDATED_DTM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이력 테이블은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_HISTORY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로그 테이블은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_LOG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suffix를 사용하는가?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임시명, 개인명, 모호한 약어가 없는가?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데이터와 운영통제 데이터가 테이블명에서 구분되는가?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XML과 SQL ID가 DB 객체명과 업무 의미상 연결되는가?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인덱스명이 조회 목적과 주요 컬럼을 설명할 수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DDL 변경 시 Rollback Script와 영향도 검토가 준비되어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</w:tbl>
    <w:p w:rsidR="00000000" w:rsidDel="00000000" w:rsidP="00000000" w:rsidRDefault="00000000" w:rsidRPr="00000000" w14:paraId="000002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vbo4dfp2vj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20. 마무리말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객체 명명규칙은 개발 편의 기준이 아니라 운영 가능성을 확보하기 위한 기준이다.</w:t>
        <w:br w:type="textWrapping"/>
        <w:t xml:space="preserve">NSIGHT TCF에서는 모든 온라인 거래가 ServiceId, 거래코드, 업무코드, GUID, TraceId를 중심으로 추적되므로 DB 객체명도 이 흐름을 방해하지 않아야 한다.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기준은 다음과 같다.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객체명은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업무코드와 영역을 드러내고,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Java / MyBatis / SQL ID와 연결되며,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운영자가 장애 상황에서 바로 추적할 수 있어야 한다.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NSIGHT DB 객체는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UPPER_SNAKE_CASE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업무/영역 Prefix, 표준 suffix, 제약조건/인덱스 표준명을 일관되게 적용한다. 이렇게 해야 개발, 운영, DBA, 아키텍트, PMO가 같은 이름을 보고 같은 의미로 이해할 수 있다.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