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fnml9etfh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30. 페이징 처리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7zs2fdtl3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페이징은 목록 데이터를 한 번에 모두 조회하지 않고,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필요한 범위만 잘라서 조회하는 처리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페이징은 TCF Core가 직접 관리하지 않는다.</w:t>
        <w:br w:type="textWrapping"/>
        <w:t xml:space="preserve">TCF Core와 Dispatcher는 전문 수신, Header 검증, 세션, 권한, 거래통제, Timeout, Handler 호출을 담당하고, 페이징은 각 업무 WAR 내부에서 처리한다. 기존 페이징 설계 기준에서도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 Core와 Dispatcher는 페이징을 관리하지 않고, 각 업무 WAR 내부의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Rule → Service → DAO → MyBatis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흐름에서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한다고 정리되어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흐름은 다음과 같다.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pageNo, pageSize, 검색조건 전달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요청 Body 전달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ReadOnly Transaction 경계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Rule 호출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DAO search/count 호출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응답 조립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pageNo/pageSize 검증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offset 계산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Mapper 호출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MyBatis XML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Count SQL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List SQL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OFFSET/FETCH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필요한 범위만 조회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24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TCF는 페이징을 모른다.</w:t>
        <w:br w:type="textWrapping"/>
        <w:t xml:space="preserve">페이징은 업무 서비스 안에서 처리하고, MyBatis SQL에서 DB 레벨 페이징을 수행한다.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rxnjx4bex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30.2 페이징 처리 결론</w:t>
      </w:r>
    </w:p>
    <w:tbl>
      <w:tblPr>
        <w:tblStyle w:val="Table1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4325"/>
        <w:tblGridChange w:id="0">
          <w:tblGrid>
            <w:gridCol w:w="2510"/>
            <w:gridCol w:w="43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관리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업무팀 / 각 업무 WAR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미관여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계층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→ Service → DAO → MyBatis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검색조건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계산값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레벨 페이징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Offset Paging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select*List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Count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별도 작성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고정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원칙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목록 조회와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Page 정책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만들지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페이징 관리화면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만들지 않음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08sjib50d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30.3 적용 범위</w:t>
      </w:r>
    </w:p>
    <w:tbl>
      <w:tblPr>
        <w:tblStyle w:val="Table2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6350"/>
        <w:tblGridChange w:id="0">
          <w:tblGrid>
            <w:gridCol w:w="1775"/>
            <w:gridCol w:w="63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대상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조회, 검색 결과 조회, 로그 조회, 운영관리 목록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SV.Sample.inquiry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OM.TransactionLog.inquiry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Mapper XML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RDW, ADW, OMDB, LOGDB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제외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조회, 저장/수정/삭제 거래, 파일 다운로드 본문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페이징은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목록 조회 거래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에만 적용한다.</w:t>
        <w:br w:type="textWrapping"/>
        <w:t xml:space="preserve">단건 조회는 페이징 대상이 아니며, 대량 다운로드는 목록 조회와 별도 ServiceId로 분리한다.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kptzkbz9q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30.4 페이징 기본 정책</w:t>
      </w:r>
    </w:p>
    <w:tbl>
      <w:tblPr>
        <w:tblStyle w:val="Table3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3320"/>
        <w:tblGridChange w:id="0">
          <w:tblGrid>
            <w:gridCol w:w="3605"/>
            <w:gridCol w:w="33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기본값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기본값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목록 최대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로그·대량 이력 목록 최대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Rule에서 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Count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SQL과 동일 WHERE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SQL에서 고정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메모리 페이징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레벨 페이징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페이징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기본값은 1,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기본값은 100, 일반 목록 상한은 500,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(pageNo - 1) × pageSize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Rule에서 계산하며, 클라이언트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수신하지 않는다고 정의되어 있다.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wdsaptaaw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30.5 페이징 계산 기준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계산식은 다음과 같다.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offset = (pageNo - 1) × pageSize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4"/>
        <w:tblW w:w="6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265"/>
        <w:gridCol w:w="905"/>
        <w:gridCol w:w="3500"/>
        <w:tblGridChange w:id="0">
          <w:tblGrid>
            <w:gridCol w:w="1130"/>
            <w:gridCol w:w="1265"/>
            <w:gridCol w:w="905"/>
            <w:gridCol w:w="3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처음부터 100건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100건 건너뛰고 다음 100건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200건 건너뛰고 다음 100건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10건 건너뛰고 다음 10건 조회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보낸다.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서버가 계산해야 한다.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au71qffp0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30.6 요청 전문 기준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또는 WebTopSuite는 업무 검색조건과 함께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전달한다.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"serviceId": "SV.Customer.inquiry",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"transactionCode": "SV-INQ-0002",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"user": "user001",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"channelId": "WEB",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"branch": "001"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"customerName": "홍길동",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"customerGrade": "A",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"pageNo": 1,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"pageSize": 100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175"/>
        <w:gridCol w:w="1175"/>
        <w:gridCol w:w="3515"/>
        <w:tblGridChange w:id="0">
          <w:tblGrid>
            <w:gridCol w:w="1190"/>
            <w:gridCol w:w="1175"/>
            <w:gridCol w:w="1175"/>
            <w:gridCol w:w="35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조회할 페이지 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페이지 조회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검색조건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클라이언트에서 보내지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고정 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정렬 필요 시 whitelist 검증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buk0skw05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30.7 응답 전문 기준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조회 응답은 다음 항목을 포함한다.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"list": 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"customerNo": "C0000001",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"customerName": "홍길동",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"customerGrade": "A",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"branchCode": "001"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"pageNo": 1,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"pageSize": 100,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"totalCount": 352,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"totalPage": 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195"/>
        <w:tblGridChange w:id="0">
          <w:tblGrid>
            <w:gridCol w:w="1190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페이지 목록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페이지 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페이지 조회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검색 결과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페이지 수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주의할 점은 다음이다.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list.size() ≠ totalCount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list.size()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현재 페이지에 담긴 건수이고,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검색조건에 해당하는 전체 건수다.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계산식은 다음과 같다.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int totalPage = totalCount == 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? 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: (totalCount + pageSize - 1) / pageSize;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47yipvxt9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30.8 계층별 책임 기준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1.4264611995045"/>
        <w:gridCol w:w="4539.062378728891"/>
        <w:gridCol w:w="2975.022971095227"/>
        <w:tblGridChange w:id="0">
          <w:tblGrid>
            <w:gridCol w:w="1511.4264611995045"/>
            <w:gridCol w:w="4539.062378728891"/>
            <w:gridCol w:w="2975.02297109522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페이징 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TCF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pageNo/pageSize 검증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외 페이징 판단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offset 계산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ReadOnly Transaction 경계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호출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호출, DAO search/count 호출, 응답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문자열 조립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pageNo/pageSize 검증, 최대값 제한, offset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판단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SQL, List SQL, DB 페이징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페이징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범위만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조회 후 AP 전달 금지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설계에서도 Handler에는 페이징 로직이 없고, Facade는 트랜잭션 경계, Rule은 검증·페이징 정규화, Service는 DAO 호출과 응답 조립, Mapper XML은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 … FETCH NEXT 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담당한다고 정리되어 있다.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guid1cqpp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30.9 Rule 작성 기준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Rule은 페이징에서 가장 중요한 계층이다.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Rule의 책임은 다음이다.</w:t>
      </w:r>
    </w:p>
    <w:tbl>
      <w:tblPr>
        <w:tblStyle w:val="Table8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005"/>
        <w:tblGridChange w:id="0">
          <w:tblGrid>
            <w:gridCol w:w="1625"/>
            <w:gridCol w:w="30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1보다 작으면 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1보다 작으면 기본값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목록 500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(pageNo - 1) × pageSize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 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공백 제거, 기본값 보정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정렬값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정렬 시 whitelist 검증</w:t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public class SvCustomerInquiryRule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private static final int DEFAULT_PAGE_NO = 1;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private static final int DEFAULT_PAGE_SIZE = 100;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private static final int MAX_PAGE_SIZE = 500;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public SvCustomerSearchCriteria buildCriteria(SvCustomerInquiryRequest request)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int pageNo = request.getPageNo() == null ? DEFAULT_PAGE_NO : request.getPageNo();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int pageSize = request.getPageSize() == null ? DEFAULT_PAGE_SIZE : request.getPageSize();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if (pageNo &lt; 1)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pageNo = DEFAULT_PAGE_NO;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if (pageSize &lt; 1)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pageSize = DEFAULT_PAGE_SIZE;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if (pageSize &gt; MAX_PAGE_SIZE)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pageSize = MAX_PAGE_SIZE;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int offset = (pageNo - 1) * pageSize;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return SvCustomerSearchCriteria.builder()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.customerName(trim(request.getCustomerName()))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.customerGrade(trim(request.getCustomerGrade()))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.pageNo(pageNo)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.pageSize(pageSize)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.offset(offset)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private String trim(String value)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return value == null ? null : value.trim();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qogk9ili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30.10 Service 작성 기준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Service는 목록 조회와 전체 건수 조회를 조합한다.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public class SvCustomerInquiryService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private final SvCustomerInquiryRule rule;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private final SvCustomerDao dao;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public SvCustomerInquiryResponse inquiry(SvCustomerInquiryRequest request)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SvCustomerSearchCriteria criteria = rule.buildCriteria(request);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List&lt;SvCustomerRow&gt; list = dao.searchCustomers(criteria);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int totalCount = dao.countCustomers(criteria);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int totalPage = totalCount == 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? 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: (totalCount + criteria.getPageSize() - 1) / criteria.getPageSize();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return SvCustomerInquiryResponse.builder()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.list(list)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.pageNo(criteria.getPageNo())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.pageSize(criteria.getPageSize())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.totalCount(totalCount)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.totalPage(totalPage)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기준은 다음과 같다.</w:t>
      </w:r>
    </w:p>
    <w:tbl>
      <w:tblPr>
        <w:tblStyle w:val="Table9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4325"/>
        <w:tblGridChange w:id="0">
          <w:tblGrid>
            <w:gridCol w:w="1415"/>
            <w:gridCol w:w="43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dao.search*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dao.count*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생략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요건상 필요 없을 때만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list.size()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사용 금지</w:t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uwgo37f7w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30.11 DAO / Mapper 기준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DAO는 Mapper를 호출한다.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public class SvCustomerDao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private final SvCustomerMapper mapper;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public List&lt;SvCustomerRow&gt; searchCustomers(SvCustomerSearchCriteria criteria)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return mapper.searchCustomers(criteria);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public int countCustomers(SvCustomerSearchCriteria criteria)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return mapper.countCustomers(criteria);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Interface는 다음과 같이 작성한다.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@Mapper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public interface SvCustomerMapper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List&lt;SvCustomerRow&gt; searchCustomers(SvCustomerSearchCriteria criteria);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int countCustomers(SvCustomerSearchCriteria criteria);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5dl3x4vpy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30.12 MyBatis XML 작성 기준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검색조건은 목록 SQL과 Count SQL이 동일하게 사용해야 한다.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&lt;sql id="customerSearchWhere"&gt;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FROM RDW_CUSTOMER_SUMMARY C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WHERE 1 = 1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&lt;if test="customerName != null and customerName != ''"&gt;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AND C.CUSTOMER_NAME LIKE '%' || #{customerName} || '%'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&lt;if test="customerGrade != null and customerGrade != ''"&gt;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AND C.CUSTOMER_GRADE = #{customerGrade}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&lt;/if&gt;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&lt;/sql&gt;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목록 조회 SQL은 다음과 같다.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&lt;select id="searchCustomers"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parameterType="com.nh.nsight.marketing.sv.dto.SvCustomerSearchCriteria"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resultMap="SvCustomerRowMap"&gt;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/* SQL_ID: SV.Customer.searchCustomers */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C.CUSTOMER_NO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, C.CUSTOMER_NAME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, C.CUSTOMER_GRADE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, C.BRANCH_CODE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, C.TOTAL_BALANCE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&lt;include refid="customerSearchWhere"/&gt;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ORDER BY C.CUSTOMER_NO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OFFSET #{offset} ROWS FETCH NEXT #{pageSize} ROWS ONLY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건수 조회 SQL은 다음과 같다.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&lt;select id="countCustomers"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parameterType="com.nh.nsight.marketing.sv.dto.SvCustomerSearchCriteria"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resultType="int"&gt;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/* SQL_ID: SV.Customer.countCustomers */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SELECT COUNT(1)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&lt;include refid="customerSearchWhere"/&gt;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기준은 다음과 같다.</w:t>
      </w:r>
    </w:p>
    <w:tbl>
      <w:tblPr>
        <w:tblStyle w:val="Table10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515"/>
        <w:tblGridChange w:id="0">
          <w:tblGrid>
            <w:gridCol w:w="1760"/>
            <w:gridCol w:w="35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WHERE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페이징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OFFSET/FETCH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DB별 표준 방식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고정 정렬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별도 SQL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목록 SQL로 처리 금지</w:t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7s1qmzbbx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30.13 Count SQL 기준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 SQL은 전체 검색 결과 건수를 계산한다.</w:t>
      </w:r>
    </w:p>
    <w:tbl>
      <w:tblPr>
        <w:tblStyle w:val="Table11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3665"/>
        <w:tblGridChange w:id="0">
          <w:tblGrid>
            <w:gridCol w:w="2480"/>
            <w:gridCol w:w="3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SQL 작성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 조건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비용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총건수 생략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hasNext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방식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요건상 불필요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생략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Count와 List 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동일 조건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 SQL이 너무 느린 경우에는 다음 방식 중 하나를 검토한다.</w:t>
      </w:r>
    </w:p>
    <w:tbl>
      <w:tblPr>
        <w:tblStyle w:val="Table12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440"/>
        <w:tblGridChange w:id="0">
          <w:tblGrid>
            <w:gridCol w:w="1625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생략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hasNext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제공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N건까지만 Count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집계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집계 결과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 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기간, 업무코드, 지점코드 필수화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ADW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분석성 목록은 ADW로 분리</w:t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azs33sv83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30.14 정렬 기준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페이징 SQL에는 반드시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있어야 한다.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ORDER BY C.CUSTOMER_NO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OFFSET #{offset} ROWS FETCH NEXT #{pageSize} ROWS ONLY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정렬 기준은 다음과 같다.</w:t>
      </w:r>
    </w:p>
    <w:tbl>
      <w:tblPr>
        <w:tblStyle w:val="Table13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305"/>
        <w:tblGridChange w:id="0">
          <w:tblGrid>
            <w:gridCol w:w="1685"/>
            <w:gridCol w:w="3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Key 또는 생성일시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START_TIME DESC, GUID 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 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정렬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whitelist 검증 후 제한 허용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입력값을 그대로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 ${sortColumn}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넣으면 SQL Injection 위험이 있으므로 금지한다.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lffc4899w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30.15 대량 다운로드 분리 기준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 다운로드는 일반 목록 조회와 분리한다.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목록 조회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화면에 보여줄 100건 또는 500건 조회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 다운로드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별도 ServiceId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별도 Timeout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감사로그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파일관리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다운로드 이력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060"/>
        <w:gridCol w:w="4160"/>
        <w:tblGridChange w:id="0">
          <w:tblGrid>
            <w:gridCol w:w="1265"/>
            <w:gridCol w:w="2060"/>
            <w:gridCol w:w="41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일반 목록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대량 다운로드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승인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짧게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JSON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또는 다운로드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또는 파일 생성 후 다운로드 권장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 다운로드를 화면 목록 조회 SQL로 처리하면 Timeout, WAS Heap 증가, DB 부하, Hikari Pool 고갈 위험이 커진다.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rrmcyq0kkf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30.16 신규 목록 조회 개발 절차</w:t>
      </w:r>
    </w:p>
    <w:tbl>
      <w:tblPr>
        <w:tblStyle w:val="Table15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645"/>
        <w:gridCol w:w="3965"/>
        <w:tblGridChange w:id="0">
          <w:tblGrid>
            <w:gridCol w:w="665"/>
            <w:gridCol w:w="2645"/>
            <w:gridCol w:w="39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DTO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SvCustomerInquiryRequest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DTO 정의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SvCustomerInquiryResponse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@Transactional(readOnly = 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pageNo/pageSize 검증, offset 계산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search/count 호출, 응답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DAO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searchCustomers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WHERE 공유, OFFSET/FETCH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샘플 요청 JSON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Rule, Service, Mapper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실행계획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Index, Full Scan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목록, 페이지 이동, 마지막 페이지</w:t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설계서에서도 신규 목록 조회 개발 절차로 ServiceId 정의, Handler, Facade, Rule, Service, DAO, Mapper Interface, Mapper XML, 샘플 JSON, 화면 테스트 순서를 제시한다.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3h4nuk8z5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30.17 금지 규칙</w:t>
      </w:r>
    </w:p>
    <w:tbl>
      <w:tblPr>
        <w:tblStyle w:val="Table16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2480"/>
        <w:tblGridChange w:id="0">
          <w:tblGrid>
            <w:gridCol w:w="3590"/>
            <w:gridCol w:w="24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없는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DB와 WAS 부하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불필요한 컬럼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Java에서 전체 조회 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subList()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메모리 낭비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신뢰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조작 가능성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없는 페이징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페이지 결과 흔들림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WHERE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목록과 총건수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다운로드를 목록 조회로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및 장애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정렬 컬럼 직접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Injection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Count SQL을 무조건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테이블 성능 저하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무제한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DB/WAS 자원 고갈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2dno2pae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30.18 개발 체크리스트</w:t>
      </w:r>
    </w:p>
    <w:tbl>
      <w:tblPr>
        <w:tblStyle w:val="Table17"/>
        <w:tblW w:w="7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0"/>
        <w:gridCol w:w="665"/>
        <w:tblGridChange w:id="0">
          <w:tblGrid>
            <w:gridCol w:w="680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 요청에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기본값을 1로 보정하는가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기본값을 100으로 보정하는가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최대값을 제한하는가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서버 Rule에서 계산하는가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보내지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 페이징 로직이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Facade가 readOnly Transaction을 사용하는가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분리 호출하는가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XML에서 search와 count가 동일 WHERE를 사용하는가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SQL에 고정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SQL에 DB 페이징이 적용되어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사용하지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list.size()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사용하지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pageNo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totalPage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다운로드가 별도 ServiceId로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SQL 실행계획을 확인했는가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4oh0dwzf1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30.19 마무리말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페이징 처리 기준의 핵심은 복잡한 공통 프레임워크를 만드는 것이 아니다.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다음처럼 단순하게 정리한다.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TCF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거래가 정상 요청인지 확인하고 Handler를 찾아주는 역할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프로그램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pageNo, pageSize, offset, list, totalCount, totalPage 처리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MyBatis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실제 DB 페이징 수행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페이징은 업무팀이 자기 목록 조회 안에서 책임지고 처리한다.</w:t>
        <w:br w:type="textWrapping"/>
        <w:t xml:space="preserve">TCF는 페이징 정책 테이블, 공통 Page DTO, OM 페이징 관리화면을 만들지 않는다.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oc0klaz3f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30.20 시사점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페이징은 단순 화면 편의 기능이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DB, WAS, HikariCP, Tomcat Thread를 보호하는 성능 통제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페이징 없는 목록 조회는 처음에는 정상처럼 보이지만, 데이터가 증가하면 다음 장애로 이어진다.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페이징 없는 목록 조회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대량 Scan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대량 ResultSet 생성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Hikari Connection 장시간 점유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Tomcat Thread 대기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지연 / Timeout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업무 개발자는 목록 조회를 만들 때 반드시 세 가지를 확인해야 한다.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첫째, pageNo/pageSize를 받는가?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둘째, DB에서 필요한 범위만 조회하는가?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셋째, 대량 다운로드를 별도 거래로 분리했는가?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