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u09gzcmnt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62. 품질 게이트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5d2t5n8wx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 게이트는 개발자가 만든 소스를 다음 단계로 넘겨도 되는지 판단하는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통과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Framework에서는 단순히 “컴파일이 된다”는 이유만으로 개발 완료로 보지 않는다.</w:t>
        <w:br w:type="textWrapping"/>
        <w:t xml:space="preserve">온라인 거래는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HTTP/JSON 표준 전문 + ServiceId Dispatcher + STF/TCF/ETF 공통 처리 + 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실행되므로, 품질 게이트도 코드, 전문, 세션, 권한, 거래통제, Timeout, 로그, SQL, 배포까지 함께 확인해야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가이드에서도 품질 통제 항목을 코드 인스펙션, 단위 테스트, SQL 검증, SonarQube/Checkstyle/PMD/JUnit/MyBatis SQL 검증으로 정의하고 있으며, 품질 게이트를 개발 착수 전 교육, 코드 리뷰, 선도개발 검증, 운영 전환 점검 기준으로 함께 사용해야 한다고 정리하고 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bes0xcedz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62.2 품질 게이트 설계 결론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품질 게이트는 다음 기준으로 운영한다.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로컬 검증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 테스트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리뷰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정적 분석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검증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테스트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 테스트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/ 장애 테스트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전 품질 승인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후 Smoke Test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3.4503199216415"/>
        <w:gridCol w:w="1637.9092516504907"/>
        <w:gridCol w:w="6464.1522394514905"/>
        <w:tblGridChange w:id="0">
          <w:tblGrid>
            <w:gridCol w:w="923.4503199216415"/>
            <w:gridCol w:w="1637.9092516504907"/>
            <w:gridCol w:w="6464.15223945149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품질 게이트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Gate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개발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 성공, 단위 테스트 성공, 주요 로직 자체 검증 완료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Gate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명명규칙, 계층 책임, 예외, 로그, 보안, SQL 기준 중대 위반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Gate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정적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Blocker / Critical 이슈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Gate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Service, Rule, DAO 단위 테스트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Gate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SQL 문법, 실행계획, 인덱스, Full Scan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Gate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전문, Header, GUID, 세션, 권한, 오류코드 시나리오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Gate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권한, 마스킹, SQL Injection, 민감정보 노출 검증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Gate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응답시간, 오류율, Thread, Pool, GC, SQL Time 기준 충족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Gate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Profile, 환경변수, Health Check, Rollback, Smoke Test 성공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CI/CD 구조도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GitLab → Merge Request → GitLab Runner → Gradle Build → Unit Test / Code Inspection → WAR 생성 → 배포 승인 → Tomcat 배포 → Health Check → Apache/L4 트래픽 복귀 → OM 배포이력 기록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정의되어 있으므로, 품질 게이트는 CI/CD 파이프라인 안에 포함되어야 한다.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6hb82fdx4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62.3 품질 게이트 적용 위치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9.0971128608926"/>
        <w:gridCol w:w="1938.8136482939635"/>
        <w:gridCol w:w="5047.6010498687665"/>
        <w:tblGridChange w:id="0">
          <w:tblGrid>
            <w:gridCol w:w="2039.0971128608926"/>
            <w:gridCol w:w="1938.8136482939635"/>
            <w:gridCol w:w="5047.6010498687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게이트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PC에서 컴파일, 단위 테스트, 기본 기능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Commit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자체 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명명규칙, 계층 책임, DTO, 예외, 로그, SQL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빌드 /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Build, Unit Test, 정적 분석 수행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리뷰어가 구조, 보안, SQL, 운영성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배포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전문, 세션, 권한, 거래통제, Timeout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STG 배포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/ 보안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기준, 취약점, 권한, 감사 로그 검증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PRD 배포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계획, Rollback 계획, Health Check 계획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PRD 배포 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ServiceId 기준 정상 응답 확인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xtkvt4qn1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62.4 Gate 1. 로컬 개발 품질 기준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소스를 Push하기 전에 반드시 로컬 품질 기준을 만족해야 한다.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.3592128487915"/>
        <w:gridCol w:w="4352.525568644142"/>
        <w:gridCol w:w="2917.6270295306895"/>
        <w:tblGridChange w:id="0">
          <w:tblGrid>
            <w:gridCol w:w="1755.3592128487915"/>
            <w:gridCol w:w="4352.525568644142"/>
            <w:gridCol w:w="2917.62702953068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반려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Compile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 clean build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모듈별 build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작성한 JUnit 테스트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애플리케이션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profile 기동 성공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Context 기동 실패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거래는 ServiceId 등록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Dispatcher에서 Handler 미식별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StandardRequest Body → 업무 DTO 변환 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직접 남용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 / SystemException 기준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catch(Exception)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후 무시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 기준 로그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평문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문법 오류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실행 오류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yhsaq5yn0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62.5 Gate 2. 코드 리뷰 품질 기준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리뷰는 단순 오타 검사가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가능한 코드인지 확인하는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tbl>
      <w:tblPr>
        <w:tblStyle w:val="Table4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7760"/>
        <w:tblGridChange w:id="0">
          <w:tblGrid>
            <w:gridCol w:w="1175"/>
            <w:gridCol w:w="7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리뷰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Facade, Service, Rule, DAO/Mapper 책임이 섞이지 않았는가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명명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ServiceId, Class, Method, Mapper, SQL ID가 표준을 따르는가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Body, Result 구조가 표준 전문 구조와 맞는가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또는 Service 상위 거래 단위에서 트랜잭션 경계를 잡았는가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예외와 시스템 예외를 구분했는가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오류코드를 사용했는가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ServiceId, transactionCode가 추적 가능한가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개인정보, 계좌번호, 고객번호, 토큰이 평문 노출되지 않는가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동적 SQL 남용, 조건 없는 대량조회가 없는가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정상, 오류, 권한 실패, 입력값 오류 테스트가 있는가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ysoya65k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62.6 Gate 3. 정적 분석 품질 기준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정적 분석은 CI/CD 파이프라인에서 자동 수행한다.</w:t>
      </w:r>
    </w:p>
    <w:tbl>
      <w:tblPr>
        <w:tblStyle w:val="Table5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5435"/>
        <w:tblGridChange w:id="0">
          <w:tblGrid>
            <w:gridCol w:w="2405"/>
            <w:gridCol w:w="5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SonarQube Blocker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SonarQube 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취약점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High 이상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중복 과다 발생 시 수정 또는 사유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Checkstyle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표준 위반 0건 또는 승인된 예외만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명백한 버그 가능성 항목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Secret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Password, Token, API Key, DB 계정정보 노출 0건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Dependency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전 취약 라이브러리 확인 및 조치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정적 분석 실패는 개발자 PC에서는 경고일 수 있지만, Merge Request 단계에서는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품질 게이트 실패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처리한다.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na4od2r8g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62.7 Gate 4. 단위 테스트 품질 기준</w:t>
      </w:r>
    </w:p>
    <w:tbl>
      <w:tblPr>
        <w:tblStyle w:val="Table6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5360"/>
        <w:tblGridChange w:id="0">
          <w:tblGrid>
            <w:gridCol w:w="1790"/>
            <w:gridCol w:w="53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변환, Facade 호출, 오류 상황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경계, Service 조립 흐름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흐름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조건 판단, 검증 로직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파라미터, 결과 매핑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BusinessException, SystemException 변환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Null, 날짜, 금액, 문자열, 마스킹 처리 검증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커버리지 기준은 다음과 같이 둔다.</w:t>
      </w:r>
    </w:p>
    <w:tbl>
      <w:tblPr>
        <w:tblStyle w:val="Table7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645"/>
        <w:tblGridChange w:id="0">
          <w:tblGrid>
            <w:gridCol w:w="2315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Line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Service /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DTO /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커버리지 강제 제외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오류처리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필수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u6ayqmd2i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62.8 Gate 5. SQL / MyBatis 품질 기준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SQL 품질이 곧 운영 품질이다.</w:t>
        <w:br w:type="textWrapping"/>
        <w:t xml:space="preserve">SQL 검증은 반드시 MyBatis Mapper 기준으로 수행한다.</w:t>
      </w:r>
    </w:p>
    <w:tbl>
      <w:tblPr>
        <w:tblStyle w:val="Table8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325"/>
        <w:tblGridChange w:id="0">
          <w:tblGrid>
            <w:gridCol w:w="1970"/>
            <w:gridCol w:w="4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Mapper XML 위치 표준 준수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+ 기능 + 행위 기준 명명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문법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 DB 기준 실행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Result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필드와 컬럼 매핑 오류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Full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주요 SQL Full Scan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조건에 적절한 인덱스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조회는 pageSize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또는 배치성 거래로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 기준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누락으로 전체 조회되지 않도록 방어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SQL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사용 금지,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원칙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주요 SQL은 실행계획을 확인하고, 대량 조회 가능성이 있는 SQL은 운영 반영 전에 DBA 또는 성능 담당자 검토를 받는다.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cguwdm8bd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62.9 Gate 6. TCF 통합 테스트 품질 기준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통합 테스트는 업무 기능만 검증하지 않는다.</w:t>
        <w:br w:type="textWrapping"/>
        <w:t xml:space="preserve">전문, Header, 세션, 권한, 거래통제, Timeout, 거래로그, 오류코드까지 함께 검증한다.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전처리·후처리 요구사항에서도 모든 온라인 거래는 표준 전문으로 수신되고, Header 검증, GUID/Trace 생성, 세션 검증, 인증/권한 확인, 입력값 검증, 중복요청 확인, 거래 시작 로그, PROCESSING 저장을 수행해야 하며, 후처리에서는 오류코드 매핑, 응답 전문 조립, 마스킹, 거래 종료 로그, 감사 로그, 성능 메트릭을 수행해야 한다고 정의되어 있다.</w:t>
      </w:r>
    </w:p>
    <w:tbl>
      <w:tblPr>
        <w:tblStyle w:val="Table9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6095"/>
        <w:tblGridChange w:id="0">
          <w:tblGrid>
            <w:gridCol w:w="1265"/>
            <w:gridCol w:w="60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정상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ServiceId만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Header 누락 시 표준 오류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요청~응답~로그까지 동일 GUID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 세션만 업무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없는 사용자는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거래는 실행 전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초과 거래는 표준 Timeout 오류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오류와 시스템 오류가 표준 오류코드로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권한에 따라 민감정보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PROCESSING → SUCCESS / FAIL / TIMEOUT 상태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조회, 다운로드, 권한 위반 기록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3tri6mgdz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62.10 Gate 7. 보안 품질 기준</w:t>
      </w:r>
    </w:p>
    <w:tbl>
      <w:tblPr>
        <w:tblStyle w:val="Table10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630"/>
        <w:tblGridChange w:id="0">
          <w:tblGrid>
            <w:gridCol w:w="1175"/>
            <w:gridCol w:w="5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품질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미인증 사용자는 업무 ServiceId 호출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세션, 위조 세션, 중복 세션 정책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만료, 변조, 폐기 Token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메뉴권한, 기능권한, 데이터권한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Injection, Script, 특수문자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고객번호, 계좌번호, 주민번호성 정보, 전화번호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개인정보, Token, Password, DB 접속정보 로그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StackTrace, SQL, 서버경로, 내부 IP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확장자, 크기, 경로, 다운로드 권한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Password, API Key, Token은 Git 저장 금지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b31ssyeom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62.11 Gate 8. 성능 품질 기준</w:t>
      </w:r>
    </w:p>
    <w:tbl>
      <w:tblPr>
        <w:tblStyle w:val="Table11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870"/>
        <w:tblGridChange w:id="0">
          <w:tblGrid>
            <w:gridCol w:w="2525"/>
            <w:gridCol w:w="5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성능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주요 거래 p95 3초 이내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테스트 중 업무 오류율 1% 미만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Tomcat Busy Thread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Hikari Pool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70~80% 이하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 Heap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GC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GC 빈발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SQL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조회 SQL 100~300ms 목표, 장시간 SQL 별도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Timeout, DB Query Timeout 기준 준수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거래에서 무제한 조회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 Timeout, Read Timeout, 재시도 정책 확인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o77zaie69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62.12 Gate 9. 배포 품질 기준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품질 게이트는 운영 반영 직전 마지막 통제 지점이다.</w:t>
      </w:r>
    </w:p>
    <w:tbl>
      <w:tblPr>
        <w:tblStyle w:val="Table12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670"/>
        <w:tblGridChange w:id="0">
          <w:tblGrid>
            <w:gridCol w:w="1730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대상 WAR 버전 식별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local/dev/stg/prd 설정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비밀번호, Key 외부화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RDW/ADW/SESSIONDB/LOGDB 연결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Liveness, Readiness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정상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WAR Artifact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또는 배포대장에 이력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Apache/L4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 트래픽 제외 및 복귀 절차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 로그, 오류 로그, 거래로그 정상 생성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4b1ojo99z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62.13 품질 게이트 실패 시 처리 기준</w:t>
      </w:r>
    </w:p>
    <w:tbl>
      <w:tblPr>
        <w:tblStyle w:val="Table13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4040"/>
        <w:tblGridChange w:id="0">
          <w:tblGrid>
            <w:gridCol w:w="2600"/>
            <w:gridCol w:w="4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Blocker / Critical 이슈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/ 인증 우회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로그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수정 후 재검증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SQL Full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DBA 또는 성능 담당 승인 전 반영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기준 미달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튜닝 후 재시험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Smoke Test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중단 또는 롤백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트래픽 복귀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 계획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승인 불가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i1l46zjja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62.14 품질 게이트 책임</w:t>
      </w:r>
    </w:p>
    <w:tbl>
      <w:tblPr>
        <w:tblStyle w:val="Table14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5210"/>
        <w:tblGridChange w:id="0">
          <w:tblGrid>
            <w:gridCol w:w="1340"/>
            <w:gridCol w:w="5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검증, 단위 테스트, 자체 체크리스트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리뷰, 업무 영향도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구조, TCF 표준, ServiceId, 공통 처리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SQL, 실행계획, 인덱스, 대량조회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인증, 권한, 마스킹, 취약점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게이트 결과 확인, 미준수 항목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전 설정, Health Check, Rollback 계획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PMO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게이트 통과 여부, 예외 승인 이력 관리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fab0tmpia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62.15 개발 완료 전 품질 체크리스트</w:t>
      </w:r>
    </w:p>
    <w:tbl>
      <w:tblPr>
        <w:tblStyle w:val="Table15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5210"/>
        <w:gridCol w:w="665"/>
        <w:tblGridChange w:id="0">
          <w:tblGrid>
            <w:gridCol w:w="1790"/>
            <w:gridCol w:w="521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ServiceId가 표준 명명규칙에 맞는가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업무 로직을 직접 처리하지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경계가 명확한가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Service /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흐름과 규칙이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DAO /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DAO가 Mapper 호출만 담당하는가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실행계획, 인덱스가 검증되었는가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예외와 오류코드를 사용하는가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ServiceId로 추적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민감정보가 응답과 로그에 노출되지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 세션과 권한 검증이 적용되는가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거래가 차단되는가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거래/SQL/연계 Timeout 기준이 적용되는가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정상/오류/권한실패/입력값오류 테스트가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Check와 Smoke Test가 정의되어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bzu358788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62.16 마무리말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 게이트는 개발자를 통제하기 위한 절차가 아니라, NSIGHT TCF Framework를 운영 가능한 수준으로 유지하기 위한 최소 안전장치이다.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기능이 정상 동작하는지만 확인해서는 안 된다.</w:t>
        <w:br w:type="textWrapping"/>
        <w:t xml:space="preserve">NSIGHT에서는 다음 조건을 모두 만족해야 개발 완료로 본다.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컴파일된다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테스트된다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표준 구조를 지킨다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보안 기준을 통과한다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SQL이 검증된다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거래로그로 추적된다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배포 후 Health Check가 가능하다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장애 시 Rollback 가능하다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품질 게이트는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개발 완료 기준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Merge Request 승인 기준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배포 승인 기준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전환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함께 사용해야 한다.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