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제2부. 개발표준과 거래 식별 이해하기의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TCF의 존재 이유와 표준 식별 체계를 먼저 익혀 이후 구현 판단의 기준을 세웁니다.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1단계 · 구조 이해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2부.-개발표준과-거래-식별-이해하기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제2부. 개발표준과 거래 식별 이해하기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제1부에서는 사용자의 요청이 다음 경로로 처리된다는 것을 배웠습니다.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Gateway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OnlineTransactionController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Dispatcher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표준 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제2부에서는 이 처리 흐름에 필요한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b/>
          <w:bCs/>
          <w:color w:val="243746"/>
          <w:sz w:val="20"/>
        </w:rPr>
        <w:t xml:space="preserve">이름과 형식</w:t>
      </w:r>
      <w:r>
        <w:rPr>
          <w:rFonts w:ascii="맑은 고딕" w:hAnsi="맑은 고딕" w:eastAsia="맑은 고딕"/>
          <w:color w:val="243746"/>
          <w:sz w:val="20"/>
        </w:rPr>
        <w:t xml:space="preserve">을 배웁니다.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처음 개발 프로젝트에 참여하면 다음과 같은 질문을 받게 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화면의 화면 ID는 무엇인가요?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버튼의 이벤트 ID는 무엇인가요?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업무 WAR에서 개발하나요?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ServiceId는 어떻게 정하나요?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거래코드는 ServiceId와 무엇이 다른가요?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JSON의 Header에는 무엇을 넣나요?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ServiceId는 OM에 등록했나요?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질문들은 프로그램을 작성하기 전에 반드시 답해야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표준 없이 개발자가 각자 이름을 정하면 다음과 같은 문제가 생깁니다.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화면에서는 CustomerSearch라고 부름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ServiceId는 SV.Customer.getInfo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 메서드는 findCust()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ID는 selectUser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테이블은 SV_CUST_BASE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화면에는 고객통합조회로 등록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프로그램이 같은 기능을 처리하지만 이름이 서로 다릅니다.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이런 구조에서는 문제가 발생했을 때 다음 내용을 연결하기 어렵습니다.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화면에서 호출했는가?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ServiceId가 실행되었는가?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Handler가 처리했는가?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SQL이 실행되었는가?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테이블에 접근했는가?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운영자가 어느 거래를 차단해야 하는가?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NSIGHT TCF에서는 다음 식별자를 하나의 연결 구조로 관리합니다.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 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이벤트 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프로그램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 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객체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OM 기준정보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표준 개발·운영 가이드에서는 표준 전문을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StandardRequest</w:t>
      </w:r>
      <w:r>
        <w:rPr>
          <w:rFonts w:ascii="맑은 고딕" w:hAnsi="맑은 고딕" w:eastAsia="맑은 고딕"/>
          <w:color w:val="243746"/>
          <w:sz w:val="20"/>
        </w:rPr>
        <w:t xml:space="preserve">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StandardResponse</w:t>
      </w:r>
      <w:r>
        <w:rPr>
          <w:rFonts w:ascii="맑은 고딕" w:hAnsi="맑은 고딕" w:eastAsia="맑은 고딕"/>
          <w:color w:val="243746"/>
          <w:sz w:val="20"/>
        </w:rPr>
        <w:t xml:space="preserve">로 구분하고, ServiceId는 Handler를 선택하는 실행 식별자로, 거래코드는 감사·통제·통계 식별자로 정의합니다.</w:t>
      </w:r>
    </w:p>
    <w:p>
      <w:r>
        <w:pict>
          <v:rect style="width:0;height:1.5pt" o:hralign="center" o:hrstd="t" o:hr="t"/>
        </w:pict>
      </w:r>
    </w:p>
    <w:bookmarkEnd w:id="22"/>
    <w:bookmarkStart w:id="28" w:name="제2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제2부 개요</w:t>
      </w:r>
    </w:p>
    <w:bookmarkStart w:id="23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제2부의 목적은 초보 개발자가 하나의 화면 기능을 다음과 같은 거래 정의로 바꿀 수 있도록 하는 것입니다.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“고객번호로 고객 요약정보를 조회한다.”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이벤트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SV-CUS-0001-E01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SV-INQ-0001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 + Body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 + Result + Body + Error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제2부를 학습한 뒤에는 다음 작업을 수행할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기능이 속한 업무코드를 선택한다.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화면과 이벤트를 식별한다.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ServiceId를 표준 형식으로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거래코드를 ServiceId와 구분하여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표준 요청·응답 JSON을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ServiceId와 Handler를 연결한다.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OM 등록에 필요한 정보를 정리한다.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화면부터 SQL까지 추적관계를 설명한다.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학습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개발표준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표준이 필요한 이유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식별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업무코드, WAR, Context Path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식별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ID, 이벤트 ID, 기능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식별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ServiceId와 거래코드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전문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Header, Body, Result, Error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 식별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GUID, TraceId, RequestId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Service Catalog, Timeout, 거래통제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화면부터 SQL·DB까지의 연결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제1부의 TCF 처리 흐름을 이해한 초보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 요구사항을 서버 거래로 변환해야 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ServiceId와 거래코드가 혼동되는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표준 JSON 전문을 처음 작성하는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화면·프로그램·SQL 설계서를 작성해야 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신규 거래를 OM에 등록해야 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이해하고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TCF는 모든 온라인 거래의 공통 실행 엔진이다.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Dispatcher는 ServiceId로 Handler를 찾는다.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프로그램은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→ Facade → Service → Rule → DAO 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구조를 따른다.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ETF는 표준 응답을 생성한다.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주요 용어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쉬운 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개발표준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모든 개발자가 같은 방식으로 개발하기 위한 규칙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어느 업무 영역인지 나타내는 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화면을 구분하는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화면에서 발생하는 동작을 구분하는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사용자가 수행하는 논리 기능을 구분하는 식별자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실행할 Handler와 업무 기능을 찾는 이름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거래통제·감사·통계에 사용하는 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전문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간 요청과 응답의 공통 JSON 구조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Catalog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대상 ServiceId의 기준정보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Processing Type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조회·등록·변경·삭제 등 처리 유형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 Key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같은 변경 요청의 중복 실행을 방지하는 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Contract Version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요청·응답 계약의 버전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1" w:name="제5장.-개발표준은-왜-필요한가요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제5장. 개발표준은 왜 필요한가요?</w:t>
      </w:r>
    </w:p>
    <w:p/>
    <w:p>
      <w:pPr>
        <w:pStyle w:val="V3Objective"/>
      </w:pPr>
      <w:r>
        <w:t>학습 목표 | 5장. 개발표준은 왜 필요한가요?의 핵심 개념을 설명하고, 프로젝트에서 적용 위치와 검증 방법을 스스로 판단한다.</w:t>
      </w:r>
    </w:p>
    <w:p/>
    <w:p>
      <w:pPr>
        <w:pStyle w:val="V3Insight"/>
      </w:pPr>
      <w:r>
        <w:t>핵심 관점 | 식별 가능성과 일관성: 이름은 단순 표기가 아니라 소스, 거래, 로그, 운영 설정과 산출물을 연결하는 공통 키입니다.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9" w:name="프로그램이-동작하면-끝이-아닌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5.1 프로그램이 동작하면 끝이 아닌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개발자는 프로그램이 정상적으로 동작하면 개발이 끝났다고 생각하기 쉽습니다.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기업 시스템에서는 다음 조건도 만족해야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개발자가 이해할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운영자가 거래를 찾을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발생 시 원인을 추적할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담당자가 권한을 검증할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테스트팀이 어떤 기능을 시험해야 하는지 알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시 영향받는 화면과 SQL을 찾을 수 있는가?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프로그램이 동작하는 것은 최소 조건입니다.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좋은 기업 시스템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기능 동작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표준 준수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보안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운영 가능성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장애 추적성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변경 가능성</w:t>
      </w:r>
    </w:p>
    <w:p>
      <w:r>
        <w:pict>
          <v:rect style="width:0;height:1.5pt" o:hralign="center" o:hrstd="t" o:hr="t"/>
        </w:pict>
      </w:r>
    </w:p>
    <w:bookmarkEnd w:id="29"/>
    <w:bookmarkStart w:id="30" w:name="교통법규-비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5.2 교통법규 비유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개발표준은 교통법규와 비슷합니다.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자동차가 움직인다고 해서 아무 방향으로 운전해도 되는 것은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신호등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차선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속도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도로 표지판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차량 번호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교통 기록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기준이 있어야 많은 차량이 안전하게 움직일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개발도 마찬가지입니다.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패키지 구조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계층 구조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 형식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요청·응답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기준이 있어야 많은 개발자가 만든 프로그램이 하나의 시스템처럼 동작합니다.</w:t>
      </w:r>
    </w:p>
    <w:p>
      <w:r>
        <w:pict>
          <v:rect style="width:0;height:1.5pt" o:hralign="center" o:hrstd="t" o:hr="t"/>
        </w:pict>
      </w:r>
    </w:p>
    <w:bookmarkEnd w:id="30"/>
    <w:bookmarkStart w:id="31" w:name="nsight-개발표준의-주요-영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5.3 NSIGHT 개발표준의 주요 영역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대표 표준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업무코드, 업무세구분코드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ID, 이벤트 ID, 메뉴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ServiceId, 거래코드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Handler, Facade, Service, Rule, DAO, Mapper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Java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클래스명, 메서드명, DTO명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패키지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 → 도메인 → 계층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테이블, 컬럼, 인덱스, 제약조건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Namespace, SQL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공통·프레임워크·업무 오류코드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GUID, TraceId, ServiceId, SQL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Catalog, 거래통제, 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화면·거래·프로그램·SQL 테스트 연결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6" w:name="표준이-없을-때-생기는-문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5.4 표준이 없을 때 생기는 문제</w:t>
      </w:r>
    </w:p>
    <w:bookmarkStart w:id="32" w:name="사례-1-이름이-서로-다르다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사례 1: 이름이 서로 다르다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화면명: 고객 종합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ServiceId: SV.Customer.get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메서드명: searchCustData()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ID: selectUserInfo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테이블: SV_CUST_SUM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고객 기능이지만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</w:t>
      </w:r>
      <w:r>
        <w:rPr>
          <w:rFonts w:ascii="맑은 고딕" w:hAnsi="맑은 고딕" w:eastAsia="맑은 고딕"/>
          <w:color w:val="243746"/>
          <w:sz w:val="20"/>
        </w:rPr>
        <w:t xml:space="preserve">가 혼용됩니다.</w:t>
      </w:r>
    </w:p>
    <w:bookmarkEnd w:id="32"/>
    <w:bookmarkStart w:id="33" w:name="사례-2-계층을-건너뛴다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사례 2: 계층을 건너뛴다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처음에는 코드가 짧지만 업무 규칙, 트랜잭션, 테스트 책임이 불명확해집니다.</w:t>
      </w:r>
    </w:p>
    <w:bookmarkEnd w:id="33"/>
    <w:bookmarkStart w:id="34" w:name="사례-3-운영-등록이-없다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사례 3: 운영 등록이 없다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존재함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Service Catalog에는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정책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 정책 없음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개발환경에서는 동작할 수 있지만 운영 통제가 불가능합니다.</w:t>
      </w:r>
    </w:p>
    <w:bookmarkEnd w:id="34"/>
    <w:bookmarkStart w:id="35" w:name="사례-4-로그를-연결할-수-없다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사례 4: 로그를 연결할 수 없다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 오류 발생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 기록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TraceId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어느 SQL인지 확인 불가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표준-적용의-핵심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5.5 표준 적용의 핵심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하나의 업무 용어를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화면·ServiceId·Java·SQL·DB에서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가능한 한 같은 의미로 사용한다.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권장 표현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SvCustomerFacade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SvCustomerDao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SvCustomerMapper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selectCustomerSummary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테이블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SV_CUSTOMER_SUMMARY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정상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5.6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 고객 요약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SV-CUS-0001-E01 조회 버튼 클릭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SV-INQ-0001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SvCustomerMapper.selectCustomerSummary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SV_CUSTOMER_SUMMARY</w:t>
      </w:r>
    </w:p>
    <w:p>
      <w:r>
        <w:pict>
          <v:rect style="width:0;height:1.5pt" o:hralign="center" o:hrstd="t" o:hr="t"/>
        </w:pict>
      </w:r>
    </w:p>
    <w:bookmarkEnd w:id="38"/>
    <w:bookmarkStart w:id="39" w:name="금지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5.7 금지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screen01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getData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CommonHandler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query1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TMP_TABLE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 이유: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 영역을 식별할 수 없음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기능 의미가 없음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추적이 어려움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중복 이름이 발생하기 쉬움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변경 책임자를 찾기 어려움</w:t>
      </w:r>
    </w:p>
    <w:p>
      <w:r>
        <w:pict>
          <v:rect style="width:0;height:1.5pt" o:hralign="center" o:hrstd="t" o:hr="t"/>
        </w:pict>
      </w:r>
    </w:p>
    <w:bookmarkEnd w:id="39"/>
    <w:bookmarkStart w:id="40" w:name="제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제5장 요약</w:t>
      </w:r>
    </w:p>
    <w:p/>
    <w:p>
      <w:pPr>
        <w:pStyle w:val="V3Objective"/>
      </w:pPr>
      <w:r>
        <w:t>학습 목표 | 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개발표준은 코드를 예쁘게 만드는 규칙이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설계·코드·운영·테스트를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서로 연결하기 위한 공통 언어다.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제6장.-업무코드와-업무-경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제6장. 업무코드와 업무 경계</w:t>
      </w:r>
    </w:p>
    <w:p/>
    <w:p>
      <w:pPr>
        <w:pStyle w:val="V3Objective"/>
      </w:pPr>
      <w:r>
        <w:t>학습 목표 | 6장. 업무코드와 업무 경계의 핵심 개념을 설명하고, 프로젝트에서 적용 위치와 검증 방법을 스스로 판단한다.</w:t>
      </w:r>
    </w:p>
    <w:p/>
    <w:p>
      <w:pPr>
        <w:pStyle w:val="V3Insight"/>
      </w:pPr>
      <w:r>
        <w:t>핵심 관점 | 식별 가능성과 일관성: 이름은 단순 표기가 아니라 소스, 거래, 로그, 운영 설정과 산출물을 연결하는 공통 키입니다.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42" w:name="업무코드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6.1 업무코드란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업무코드는 기능이 어느 업무 영역에 속하는지를 나타냅니다.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 영역 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통합 고객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 고객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기업 고객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Single 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EBM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영업 지원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관리·메시지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운영관리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업무코드는 단순 분류값이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항목을 연결하는 기준입니다.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Context Path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Java 패키지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객체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로그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담당 조직</w:t>
      </w:r>
    </w:p>
    <w:p>
      <w:r>
        <w:pict>
          <v:rect style="width:0;height:1.5pt" o:hralign="center" o:hrstd="t" o:hr="t"/>
        </w:pict>
      </w:r>
    </w:p>
    <w:bookmarkEnd w:id="42"/>
    <w:bookmarkStart w:id="43" w:name="업무코드와-wa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6.2 업무코드와 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예를 들어 업무코드가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t xml:space="preserve">이면 다음과 같이 연결할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 Path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/sv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Endpoint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POST /sv/online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 패키지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Prefix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/sv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Prefix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 Prefix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패키지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.sv.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객체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업무코드가-일치해야-하는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6.3 업무코드가 일치해야 하는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요청을 생각해 봅시다.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URL: /sv/online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 businessCode: CM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ServiceId: IC.Customer.selectSummary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세 값이 서로 다릅니다.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URL은 SV 업무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Header는 CM 업무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ServiceId는 IC 업무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요청을 허용하면 다음 문제가 생깁니다.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잘못된 WAR에서 Handler를 찾음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권한과 거래통제 기준이 달라짐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로그의 업무 분류가 잘못됨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운영자가 잘못된 거래를 차단할 수 있음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고의적인 Header 변조일 수 있음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STF는 업무코드 정합성을 검사해야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URL 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Header businessCode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ServiceId 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대상 WAR 업무코드</w:t>
      </w:r>
    </w:p>
    <w:p>
      <w:r>
        <w:pict>
          <v:rect style="width:0;height:1.5pt" o:hralign="center" o:hrstd="t" o:hr="t"/>
        </w:pict>
      </w:r>
    </w:p>
    <w:bookmarkEnd w:id="44"/>
    <w:bookmarkStart w:id="45" w:name="업무세구분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6.4 업무세구분코드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업무가 크면 업무코드 아래에 업무세구분을 둘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CUS : 고객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PRD : 상품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ACT : 활동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STA : 통계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 ID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SV-PRD-0001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SV-ACT-0001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업무세구분코드는 화면과 산출물을 분류하는 데 유용합니다.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그러나 ServiceId의 도메인명과 반드시 같은 형식일 필요는 없습니다.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</w:t>
      </w:r>
      <w:r>
        <w:rPr>
          <w:rFonts w:ascii="맑은 고딕" w:hAnsi="맑은 고딕" w:eastAsia="맑은 고딕"/>
          <w:color w:val="243746"/>
          <w:sz w:val="20"/>
        </w:rPr>
        <w:t xml:space="preserve">는 관리용 코드이고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Fonts w:ascii="맑은 고딕" w:hAnsi="맑은 고딕" w:eastAsia="맑은 고딕"/>
          <w:color w:val="243746"/>
          <w:sz w:val="20"/>
        </w:rPr>
        <w:t xml:space="preserve">는 개발자가 이해할 수 있는 도메인명입니다.</w:t>
      </w:r>
    </w:p>
    <w:p>
      <w:r>
        <w:pict>
          <v:rect style="width:0;height:1.5pt" o:hralign="center" o:hrstd="t" o:hr="t"/>
        </w:pict>
      </w:r>
    </w:p>
    <w:bookmarkEnd w:id="45"/>
    <w:bookmarkStart w:id="46" w:name="업무코드-선택-방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6.5 업무코드 선택 방법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질문을 순서대로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이 기능의 업무 책임자는 누구인가?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어느 업무 데이터가 중심인가?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어느 WAR가 해당 기능을 배포하는가?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어느 도메인이 데이터를 변경할 권한을 가지는가?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장애 발생 시 어느 조직이 대응하는가?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고객 Single View 요약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캠페인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운영 거래중지 설정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OM</w:t>
      </w:r>
    </w:p>
    <w:p>
      <w:r>
        <w:pict>
          <v:rect style="width:0;height:1.5pt" o:hralign="center" o:hrstd="t" o:hr="t"/>
        </w:pict>
      </w:r>
    </w:p>
    <w:bookmarkEnd w:id="46"/>
    <w:bookmarkStart w:id="47" w:name="다른-업무의-데이터를-조회하는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6.6 다른 업무의 데이터를 조회하는 경우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화면이 여러 업무의 데이터를 함께 보여준다고 해서 아무 업무코드나 선택하면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 고객 종합 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고객 기본정보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보유상품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상담이력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캠페인 반응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화면을 소유하는 업무가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t xml:space="preserve">라면 대표 거래는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업무에서 시작할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그러나 다른 업무의 데이터 변경은 소유 업무를 통해 처리해야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조합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SV Facade가 공개 계약을 통해 조합 가능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데이터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반드시 데이터 소유 업무의 ServiceId 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다른 업무 WAR의 DAO나 테이블을 임의로 직접 변경해서는 안 됩니다.</w:t>
      </w:r>
    </w:p>
    <w:p>
      <w:r>
        <w:pict>
          <v:rect style="width:0;height:1.5pt" o:hralign="center" o:hrstd="t" o:hr="t"/>
        </w:pict>
      </w:r>
    </w:p>
    <w:bookmarkEnd w:id="47"/>
    <w:bookmarkStart w:id="48" w:name="정상-예시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6.7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기능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요약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/sv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SV-INQ-0001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패키지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com.nh.nsight.marketing.sv.customer</w:t>
      </w:r>
    </w:p>
    <w:p>
      <w:r>
        <w:pict>
          <v:rect style="width:0;height:1.5pt" o:hralign="center" o:hrstd="t" o:hr="t"/>
        </w:pict>
      </w:r>
    </w:p>
    <w:bookmarkEnd w:id="48"/>
    <w:bookmarkStart w:id="49" w:name="금지-예시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6.8 금지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업무코드: 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WAR: customer-service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Context: /customer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ServiceId: IC.Customer.selectSummary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거래코드: CM-INQ-0001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패키지: com.nh.nsight.common.customer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하나의 기능이 여러 업무 식별자로 표현되어 있으므로 금지합니다.</w:t>
      </w:r>
    </w:p>
    <w:p>
      <w:r>
        <w:pict>
          <v:rect style="width:0;height:1.5pt" o:hralign="center" o:hrstd="t" o:hr="t"/>
        </w:pict>
      </w:r>
    </w:p>
    <w:bookmarkEnd w:id="49"/>
    <w:bookmarkStart w:id="50" w:name="제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제6장 요약</w:t>
      </w:r>
    </w:p>
    <w:p/>
    <w:p>
      <w:pPr>
        <w:pStyle w:val="V3Objective"/>
      </w:pPr>
      <w:r>
        <w:t>학습 목표 | 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업무코드는 단순한 두 자리 문자가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WAR, Context, ServiceId, 거래코드,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패키지, DB, 로그, 책임 조직을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연결하는 최상위 식별자다.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70" w:name="제7장.-serviceid-설계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제7장. ServiceId 설계하기</w:t>
      </w:r>
    </w:p>
    <w:p/>
    <w:p>
      <w:pPr>
        <w:pStyle w:val="V3Objective"/>
      </w:pPr>
      <w:r>
        <w:t>학습 목표 | 7장. ServiceId 설계하기의 핵심 개념을 설명하고, 프로젝트에서 적용 위치와 검증 방법을 스스로 판단한다.</w:t>
      </w:r>
    </w:p>
    <w:p/>
    <w:p>
      <w:pPr>
        <w:pStyle w:val="V3Insight"/>
      </w:pPr>
      <w:r>
        <w:t>핵심 관점 | 근거 기반 의사결정: 설계안은 장점만 설명하지 말고 제약, 대안, 비용, 위험과 결정 근거를 함께 기록해야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52" w:name="serviceid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7.1 ServiceId란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ServiceId는 TCF가 실행할 업무 기능을 식별하는 이름입니다.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Dispatcher는 ServiceId를 이용해 Handler를 찾습니다.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TransactionDispatcher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SvCustomerHandler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ServiceId는 다음 질문에 답합니다.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업무에서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도메인의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행위를 실행하는가?</w:t>
      </w:r>
    </w:p>
    <w:p>
      <w:r>
        <w:pict>
          <v:rect style="width:0;height:1.5pt" o:hralign="center" o:hrstd="t" o:hr="t"/>
        </w:pict>
      </w:r>
    </w:p>
    <w:bookmarkEnd w:id="52"/>
    <w:bookmarkStart w:id="53" w:name="표준-형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7.2 표준 형식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형식은 다음과 같습니다.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{업무코드}.{도메인}.{행위}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PD.Product.selectDetail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OM.ServiceCatalog.updateStatus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ServiceId와 거래코드의 표준 형식은 각각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{업무코드}.{도메인}.{행위}</w:t>
      </w:r>
      <w:r>
        <w:rPr>
          <w:rFonts w:ascii="맑은 고딕" w:hAnsi="맑은 고딕" w:eastAsia="맑은 고딕"/>
          <w:color w:val="243746"/>
          <w:sz w:val="20"/>
        </w:rPr>
        <w:t xml:space="preserve">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{업무코드}-{처리유형}-{일련번호}</w:t>
      </w:r>
      <w:r>
        <w:rPr>
          <w:rFonts w:ascii="맑은 고딕" w:hAnsi="맑은 고딕" w:eastAsia="맑은 고딕"/>
          <w:color w:val="243746"/>
          <w:sz w:val="20"/>
        </w:rPr>
        <w:t xml:space="preserve">로 구분합니다.</w:t>
      </w:r>
    </w:p>
    <w:p>
      <w:r>
        <w:pict>
          <v:rect style="width:0;height:1.5pt" o:hralign="center" o:hrstd="t" o:hr="t"/>
        </w:pict>
      </w:r>
    </w:p>
    <w:bookmarkEnd w:id="53"/>
    <w:bookmarkStart w:id="57" w:name="구성요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7.3 구성요소</w:t>
      </w:r>
    </w:p>
    <w:bookmarkStart w:id="54" w:name="업무코드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업무코드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</w:t>
      </w:r>
    </w:p>
    <w:bookmarkEnd w:id="54"/>
    <w:bookmarkStart w:id="55" w:name="도메인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도메인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Product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ServiceCatalog</w:t>
      </w:r>
    </w:p>
    <w:bookmarkEnd w:id="55"/>
    <w:bookmarkStart w:id="56" w:name="행위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행위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selectDetail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delete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cancel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execute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download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erviceid-해석하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7.4 ServiceId 해석하기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값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Single View 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영역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행위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요약정보 조회</w:t>
            </w:r>
          </w:p>
        </w:tc>
      </w:tr>
    </w:tbl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CM.Campaign.approve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값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업무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Campaign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영역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행위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approve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승인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행위어-선택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7.5 행위어 선택 기준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권장 행위어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단건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상품 상세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요약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요약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목록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생성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연락처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delete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임시정보 삭제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approve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승인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취소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cancel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예약 취소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execute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다운로드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download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 파일 다운로드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validate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조건 유효성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 메시지 재처리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피해야-할-행위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7.6 피해야 할 행위어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이름은 의미가 모호합니다.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get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doWork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executeTask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manage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info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SV.Customer.get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SV.Customer.process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SV.Customer.doWork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수정: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SV.Customer.updateContact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SV.Customer.calculateGrade</w:t>
      </w:r>
    </w:p>
    <w:p>
      <w:r>
        <w:pict>
          <v:rect style="width:0;height:1.5pt" o:hralign="center" o:hrstd="t" o:hr="t"/>
        </w:pict>
      </w:r>
    </w:p>
    <w:bookmarkEnd w:id="60"/>
    <w:bookmarkStart w:id="61" w:name="조회와-변경을-분리해야-하는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7.7 조회와 변경을 분리해야 하는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ServiceId는 여러 행위를 포함하고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SV.Customer.manage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하나의 ServiceId에서 조회, 등록, 변경, 삭제를 모두 수행하면 다음 문제가 생깁니다.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권한을 세분화하기 어려움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거래통제가 어려움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Timeout 기준이 달라짐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감사 대상 구분이 어려움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통계가 모호해짐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테스트 범위가 커짐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다음과 같이 분리합니다.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SV.Customer.selectDetail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SV.Customer.delete</w:t>
      </w:r>
    </w:p>
    <w:p>
      <w:r>
        <w:pict>
          <v:rect style="width:0;height:1.5pt" o:hralign="center" o:hrstd="t" o:hr="t"/>
        </w:pict>
      </w:r>
    </w:p>
    <w:bookmarkEnd w:id="61"/>
    <w:bookmarkStart w:id="62" w:name="화면-하나와-serviceid의-관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7.8 화면 하나와 ServiceId의 관계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 하나가 반드시 ServiceId 하나만 사용하는 것은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종합 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고객 요약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상품 목록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상담이력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메모 등록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기능은 별도의 ServiceId를 사용할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SV.Product.selectList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CT.Contact.selectHistory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SV.CustomerMemo.create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반대로 하나의 ServiceId를 여러 화면에서 재사용할 수도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 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고객 종합 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캠페인 대상자 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상담 고객 팝업</w:t>
      </w:r>
    </w:p>
    <w:p>
      <w:r>
        <w:pict>
          <v:rect style="width:0;height:1.5pt" o:hralign="center" o:hrstd="t" o:hr="t"/>
        </w:pict>
      </w:r>
    </w:p>
    <w:bookmarkEnd w:id="62"/>
    <w:bookmarkStart w:id="63" w:name="serviceid와-handl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7.9 ServiceId와 Handler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최신 권장 구조에서는 도메인 단위 Handler가 여러 ServiceId를 등록할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@Component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SvCustomerHandler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implements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TransactionHandler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SvCustomerFacade customerFacade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@Override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"SV.Customer.selectDetail"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"SV.Customer.updateContact"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Handler는 전달받은 ServiceId에 따라 Facade 메서드를 선택합니다.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@Override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handle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StandardRequest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&lt;?&gt;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switch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getServiceId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customerFacade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selectSummary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bodyAs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CustomerSummaryRequest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"SV.Customer.selectDetail"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customerFacade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bodyAs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CustomerDetailRequest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"SV.Customer.updateContact"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customerFacade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updateContact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bodyAs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CustomerContactUpdateRequest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default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throw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ServiceNotFoundException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getServiceId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Start w:id="64" w:name="serviceid-중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7.10 ServiceId 중복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Handler가 같은 ServiceId를 등록하면 안 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SvCustomerHandler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SV.Customer.selectSummary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CommonCustomerHandler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SV.Customer.selectSummary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경우 어떤 Handler를 실행해야 할지 알 수 없습니다.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처리: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애플리케이션 기동 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중복 ServiceId 발견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서버 기동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중 임의의 Handler를 선택하는 것보다 기동 단계에서 문제를 발견하는 것이 안전합니다.</w:t>
      </w:r>
    </w:p>
    <w:p>
      <w:r>
        <w:pict>
          <v:rect style="width:0;height:1.5pt" o:hralign="center" o:hrstd="t" o:hr="t"/>
        </w:pict>
      </w:r>
    </w:p>
    <w:bookmarkEnd w:id="64"/>
    <w:bookmarkStart w:id="65" w:name="serviceid-변경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7.11 ServiceId 변경 위험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ServiceId를 단순히 이름이 마음에 들지 않는다는 이유로 변경하면 안 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SV.Customer.getOverview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영향 범위: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Route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Service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대시보드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연계 시스템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ServiceId는 외부 계약과 운영 식별자의 성격을 가지므로 변경 전에 영향 분석이 필요합니다.</w:t>
      </w:r>
    </w:p>
    <w:p>
      <w:r>
        <w:pict>
          <v:rect style="width:0;height:1.5pt" o:hralign="center" o:hrstd="t" o:hr="t"/>
        </w:pict>
      </w:r>
    </w:p>
    <w:bookmarkEnd w:id="65"/>
    <w:bookmarkStart w:id="66" w:name="정상-예시-2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7.12 정상 예시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 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요약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상세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SV.Customer.selectDetail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연락처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SV.Customer.updateContact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생성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CM.Campaign.create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CM.Campaign.approve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상품 목록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PD.Product.selectList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서비스 운영중지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OM.ServiceCatalog.suspend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금지-예시-2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7.13 금지 예시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금지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문제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customerSearch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업무코드·도메인 구분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SV.getData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도메인과 행위가 모호함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SV.Customer.doWork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업무 의미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SV.CUST.001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사람이 이해하기 어려움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SV.Customer.selectAndUpdate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조회와 변경 책임 혼합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COMMON.Customer.select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소유 업무가 불분명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SV.Customer.v2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행위가 아닌 버전이 이름에 포함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serviceid-체크리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7.14 ServiceId 체크리스트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질문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업무코드가 올바른가?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업무 도메인을 표현하는가?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행위가 명확한 동사인가?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조회와 변경이 분리되어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ServiceId와 중복되지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 Handler가 정의되어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Catalog 등록 대상인가?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정책이 정의되어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이벤트와 연결되어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테스트케이스와 연결되어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제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제7장 요약</w:t>
      </w:r>
    </w:p>
    <w:p/>
    <w:p>
      <w:pPr>
        <w:pStyle w:val="V3Objective"/>
      </w:pPr>
      <w:r>
        <w:t>학습 목표 | 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실행할 업무 기능을 찾는 논리적 주소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형식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{업무코드}.{도메인}.{행위}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Dispatcher는 ServiceId로 Handler를 찾는다.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2" w:name="제8장.-거래코드-이해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제8장. 거래코드 이해하기</w:t>
      </w:r>
    </w:p>
    <w:p/>
    <w:p>
      <w:pPr>
        <w:pStyle w:val="V3Objective"/>
      </w:pPr>
      <w:r>
        <w:t>학습 목표 | 8장. 거래코드 이해하기의 핵심 개념을 설명하고, 프로젝트에서 적용 위치와 검증 방법을 스스로 판단한다.</w:t>
      </w:r>
    </w:p>
    <w:p/>
    <w:p>
      <w:pPr>
        <w:pStyle w:val="V3Insight"/>
      </w:pPr>
      <w:r>
        <w:t>핵심 관점 | 식별 가능성과 일관성: 이름은 단순 표기가 아니라 소스, 거래, 로그, 운영 설정과 산출물을 연결하는 공통 키입니다.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71" w:name="거래코드는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8.1 거래코드는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거래코드는 거래를 운영 관점에서 분류하기 위한 코드입니다.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ServiceId가 프로그램 실행을 위한 이름이라면, 거래코드는 다음 목적으로 사용됩니다.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모니터링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유형 분류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보고</w:t>
      </w:r>
    </w:p>
    <w:p>
      <w:r>
        <w:pict>
          <v:rect style="width:0;height:1.5pt" o:hralign="center" o:hrstd="t" o:hr="t"/>
        </w:pict>
      </w:r>
    </w:p>
    <w:bookmarkEnd w:id="71"/>
    <w:bookmarkStart w:id="72" w:name="serviceid와-거래코드-차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8.2 ServiceId와 거래코드 차이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거래코드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SV-INQ-0001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주목적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라우팅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통제·감사·통계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사람이 읽기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의미 중심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분류·관리 중심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 위치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Dispatcher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STF, ETF, OM, 로그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영향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 계약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정책과 통계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 여부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온라인 업무 필수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프로젝트 표준에 따라 필수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쉽게 비유하면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어느 업무 창구로 갈 것인가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이 업무가 어떤 종류의 거래인가</w:t>
      </w:r>
    </w:p>
    <w:p>
      <w:r>
        <w:pict>
          <v:rect style="width:0;height:1.5pt" o:hralign="center" o:hrstd="t" o:hr="t"/>
        </w:pict>
      </w:r>
    </w:p>
    <w:bookmarkEnd w:id="72"/>
    <w:bookmarkStart w:id="73" w:name="표준-형식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8.3 표준 형식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형식: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{업무코드}-{처리유형}-{일련번호}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SV-INQ-0001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SV-REG-0001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SV-UPD-0001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SV-DEL-0001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CM-APR-0001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CM-EXE-0001</w:t>
      </w:r>
    </w:p>
    <w:p>
      <w:r>
        <w:pict>
          <v:rect style="width:0;height:1.5pt" o:hralign="center" o:hrstd="t" o:hr="t"/>
        </w:pict>
      </w:r>
    </w:p>
    <w:bookmarkEnd w:id="73"/>
    <w:bookmarkStart w:id="74" w:name="처리유형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8.4 처리유형 예시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대표 행위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INQ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delete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APR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approve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CNL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취소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cancel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execute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DWN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다운로드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download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업로드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upload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validate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RPR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재처리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처리유형 코드는 프로젝트 표준 코드사전에서 관리해야 하며 개발자가 임의로 추가하지 않습니다.</w:t>
      </w:r>
    </w:p>
    <w:p>
      <w:r>
        <w:pict>
          <v:rect style="width:0;height:1.5pt" o:hralign="center" o:hrstd="t" o:hr="t"/>
        </w:pict>
      </w:r>
    </w:p>
    <w:bookmarkEnd w:id="74"/>
    <w:bookmarkStart w:id="75" w:name="거래코드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8.5 거래코드 예시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 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거래코드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요약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SV-INQ-0001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상세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SV-INQ-0002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연락처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SV.Customer.updateContact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SV-UPD-0001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생성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CM.Campaign.create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CM-REG-0001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CM.Campaign.approve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CM-APR-0001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CM.Campaign.execute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CM-EXE-0001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결과 다운로드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CM.Campaign.downloadResult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CM-DWN-0001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serviceid와-거래코드를-분리하는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8.6 ServiceId와 거래코드를 분리하는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다음과 같은 운영 요구가 있을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다운로드 거래를 일시 중지한다.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변경 거래에 강화된 감사로그를 적용한다.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거래와 변경 거래의 통계를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승인 거래는 특정 사용자만 허용한다.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거래코드에 처리유형이 포함되어 있으면 운영 정책을 분류하기 쉽습니다.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*-DWN-*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다운로드 통제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*-UPD-*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변경 거래 감사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*-APR-*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승인 권한 강화</w:t>
      </w:r>
    </w:p>
    <w:p>
      <w:r>
        <w:pict>
          <v:rect style="width:0;height:1.5pt" o:hralign="center" o:hrstd="t" o:hr="t"/>
        </w:pict>
      </w:r>
    </w:p>
    <w:bookmarkEnd w:id="76"/>
    <w:bookmarkStart w:id="77" w:name="serviceid-하나와-거래코드-하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8.7 ServiceId 하나와 거래코드 하나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일반적으로 하나의 ServiceId에는 하나의 대표 거래코드를 연결하는 것이 이해하기 쉽습니다.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↔ SV-INQ-0001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그러나 조직이나 채널에 따라 동일 ServiceId를 서로 다른 운영 분류로 관리해야 하는 특별한 경우가 있을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경우에도 개발자가 임의로 결정하지 않고 아키텍처팀과 OM 운영 기준을 따라야 합니다.</w:t>
      </w:r>
    </w:p>
    <w:p>
      <w:r>
        <w:pict>
          <v:rect style="width:0;height:1.5pt" o:hralign="center" o:hrstd="t" o:hr="t"/>
        </w:pict>
      </w:r>
    </w:p>
    <w:bookmarkEnd w:id="77"/>
    <w:bookmarkStart w:id="78" w:name="거래코드로-handler를-찾으면-안-되는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8.8 거래코드로 Handler를 찾으면 안 되는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Dispatcher의 라우팅 키는 ServiceId입니다.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권장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 →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금지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거래코드 → Handler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거래코드는 운영 분류용이므로 나중에 운영 정책이 변경될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거래코드 변경이 프로그램 라우팅 변경으로 이어지면 책임이 섞입니다.</w:t>
      </w:r>
    </w:p>
    <w:p>
      <w:r>
        <w:pict>
          <v:rect style="width:0;height:1.5pt" o:hralign="center" o:hrstd="t" o:hr="t"/>
        </w:pict>
      </w:r>
    </w:p>
    <w:bookmarkEnd w:id="78"/>
    <w:bookmarkStart w:id="79" w:name="정상-예시-3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8.9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CM.Campaign.approve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CM-APR-0001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처리유형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APPROVAL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CM_CAMPAIGN_APPROVE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 대상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5000ms</w:t>
      </w:r>
    </w:p>
    <w:p>
      <w:r>
        <w:pict>
          <v:rect style="width:0;height:1.5pt" o:hralign="center" o:hrstd="t" o:hr="t"/>
        </w:pict>
      </w:r>
    </w:p>
    <w:bookmarkEnd w:id="79"/>
    <w:bookmarkStart w:id="80" w:name="금지-예시-3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8.10 금지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CM.Campaign.approve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SV-INQ-0001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문제: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업무코드 불일치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처리유형 불일치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잘못된 감사·통계 분류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거래통제 오류 가능</w:t>
      </w:r>
    </w:p>
    <w:p>
      <w:r>
        <w:pict>
          <v:rect style="width:0;height:1.5pt" o:hralign="center" o:hrstd="t" o:hr="t"/>
        </w:pict>
      </w:r>
    </w:p>
    <w:bookmarkEnd w:id="80"/>
    <w:bookmarkStart w:id="81" w:name="제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제8장 요약</w:t>
      </w:r>
    </w:p>
    <w:p/>
    <w:p>
      <w:pPr>
        <w:pStyle w:val="V3Objective"/>
      </w:pPr>
      <w:r>
        <w:t>학습 목표 | 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실행 식별자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운영 분류 식별자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두 값은 연결되지만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목적으로 사용하지 않는다.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101" w:name="제9장.-표준-요청-전문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제9장. 표준 요청 전문</w:t>
      </w:r>
    </w:p>
    <w:p/>
    <w:p>
      <w:pPr>
        <w:pStyle w:val="V3Objective"/>
      </w:pPr>
      <w:r>
        <w:t>학습 목표 | 9장. 표준 요청 전문의 핵심 개념을 설명하고, 프로젝트에서 적용 위치와 검증 방법을 스스로 판단한다.</w:t>
      </w:r>
    </w:p>
    <w:p/>
    <w:p>
      <w:pPr>
        <w:pStyle w:val="V3Insight"/>
      </w:pPr>
      <w:r>
        <w:t>핵심 관점 | 식별 가능성과 일관성: 이름은 단순 표기가 아니라 소스, 거래, 로그, 운영 설정과 산출물을 연결하는 공통 키입니다.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83" w:name="전문이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9.1 전문이란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전문은 시스템 사이에 주고받는 데이터의 약속된 형식입니다.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 온라인 거래의 요청은 보통 다음 구조를 사용합니다.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StandardRequest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Header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Body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요청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"SV-INQ-0001"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"processingType"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"INQUIRY"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"channelId"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"WEBTOP"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"userId"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"user01"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"branchId"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"001234"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"requestDtm"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"20260717103000123"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"baseDate"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"20260717"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표준 요청 Header에는 업무코드, ServiceId, 거래코드, 처리유형, 채널, 사용자, 지점, GUID와 TraceId 등이 포함됩니다.</w:t>
      </w:r>
    </w:p>
    <w:p>
      <w:r>
        <w:pict>
          <v:rect style="width:0;height:1.5pt" o:hralign="center" o:hrstd="t" o:hr="t"/>
        </w:pict>
      </w:r>
    </w:p>
    <w:bookmarkEnd w:id="83"/>
    <w:bookmarkStart w:id="84" w:name="header와-body의-차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9.2 Header와 Body의 차이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모든 거래가 공통으로 사용하는 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Body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해당 업무에서만 사용하는 정보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고객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캠페인 생성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Header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Header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Header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Header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Header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Header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고객번호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Body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해당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해당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Body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시작일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해당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Body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header-주요-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9.3 Header 주요 항목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필드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작성 주체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businessCode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UI·Gateway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실행할 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UI 이벤트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transactionCode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거래 분류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UI 이벤트·설정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processingType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조회·등록·변경 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UI·설정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channelId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채널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채널·Gateway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userId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Context 우선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branchId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소속 지점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Context 우선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전역 거래 추적번호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Gateway·TCF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 로그 추적번호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Gateway·TCF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requestDtm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시각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UI·Gateway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idempotencyKey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중복방지 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요청 클라이언트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contractVersion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전문 버전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클라이언트·서버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클라이언트-값을-모두-신뢰하면-안-된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9.4 클라이언트 값을 모두 신뢰하면 안 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클라이언트는 다음 값을 변경해서 요청할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"userId"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"admin"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"branchId"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"999999"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신뢰 기준은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JWT·인증 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검증된 사용자 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Header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비교 또는 보정 대상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엄격 모드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JWT userId = user01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Header userId = admin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인증정보 불일치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 차단</w:t>
      </w:r>
    </w:p>
    <w:p>
      <w:r>
        <w:pict>
          <v:rect style="width:0;height:1.5pt" o:hralign="center" o:hrstd="t" o:hr="t"/>
        </w:pict>
      </w:r>
    </w:p>
    <w:bookmarkEnd w:id="86"/>
    <w:bookmarkStart w:id="89" w:name="guid와-trace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9.5 GUID와 TraceId</w:t>
      </w:r>
    </w:p>
    <w:bookmarkStart w:id="87" w:name="guid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GUID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여러 시스템을 지나는 전체 거래를 연결합니다.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Gateway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시스템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GUID는 동일하게 유지</w:t>
      </w:r>
    </w:p>
    <w:bookmarkEnd w:id="87"/>
    <w:bookmarkStart w:id="88" w:name="traceid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TraceId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애플리케이션 로그와 하위 호출을 연결합니다.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전체 거래 묶음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실행 경로와 로그 묶음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프로젝트의 추적 체계에 따라 하위 호출마다 SpanId나 새 TraceId를 추가로 사용할 수도 있습니다.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requestdtm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9.6 RequestDtm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요청 시각은 다음 용도로 사용됩니다.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오래된 요청 차단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재전송 요청 판단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 순서 분석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시각 추적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감사 증적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형식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yyyyMMddHHmmssSSS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20260717103000123</w:t>
      </w:r>
    </w:p>
    <w:p>
      <w:r>
        <w:pict>
          <v:rect style="width:0;height:1.5pt" o:hralign="center" o:hrstd="t" o:hr="t"/>
        </w:pict>
      </w:r>
    </w:p>
    <w:bookmarkEnd w:id="90"/>
    <w:bookmarkStart w:id="91" w:name="idempotency-ke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9.7 Idempotency Key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등록·변경 거래는 사용자가 버튼을 두 번 클릭해도 한 번만 처리되어야 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첫 번째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idempotencyKey = ABC123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등록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두 번째 요청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idempotencyKey = ABC123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기존 처리결과 반환 또는 중복 차단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조회 거래에서는 일반적으로 필수가 아니지만 다음 거래에서는 중요합니다.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등록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변경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승인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메시지 발송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파일 생성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예약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외부기관 요청</w:t>
      </w:r>
    </w:p>
    <w:p>
      <w:r>
        <w:pict>
          <v:rect style="width:0;height:1.5pt" o:hralign="center" o:hrstd="t" o:hr="t"/>
        </w:pict>
      </w:r>
    </w:p>
    <w:bookmarkEnd w:id="91"/>
    <w:bookmarkStart w:id="94" w:name="body-설계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9.8 Body 설계 원칙</w:t>
      </w:r>
    </w:p>
    <w:bookmarkStart w:id="92" w:name="필요한-필드만-보낸다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필요한 필드만 보낸다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"홍길동"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"residentNo"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"..."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"phoneNo"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"..."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"address"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"..."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"grade"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"..."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"allData"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"..."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고객번호만 필요한 거래라면 다음과 같이 보냅니다.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bookmarkEnd w:id="92"/>
    <w:bookmarkStart w:id="93" w:name="화면-객체명을-그대로-사용하지-않는다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화면 객체명을 그대로 사용하지 않는다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"edtCustNo"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"grdSearchType"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"searchType"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서버 전문은 화면 컴포넌트가 아니라 업무 의미를 표현해야 합니다.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body-validatio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9.9 Body Validation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검증은 크게 두 종류로 나뉩니다.</w:t>
      </w:r>
    </w:p>
    <w:bookmarkStart w:id="95" w:name="형식-검증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형식 검증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 여부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문자열 길이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숫자 형식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날짜 형식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허용 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CustomerSummaryRequest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@NotBlank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@Size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max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20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customerNo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@Pattern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regexp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</w:t>
      </w:r>
      <w:r>
        <w:rPr>
          <w:rStyle w:val="SpecialCharTok"/>
          <w:rFonts w:ascii="Consolas" w:hAnsi="Consolas" w:eastAsia="Consolas"/>
          <w:b w:val="0"/>
          <w:color w:val="243746"/>
          <w:sz w:val="17"/>
        </w:rPr>
        <w:t xml:space="preserve">\\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d{8}"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baseDate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bookmarkEnd w:id="95"/>
    <w:bookmarkStart w:id="96" w:name="업무-검증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업무 검증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고객이 존재하는가?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가능한 상태인가?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사용자에게 조회 권한이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기준일이 업무 허용 범위인가?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검증은 Service와 Rule에서 수행합니다.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정상-요청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9.10 정상 요청 예시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"SV-INQ-0001"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"processingType"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"INQUIRY"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"channelId"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"WEBTOP"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"userId"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"user01"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"branchId"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"001234"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"requestDtm"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"20260717103000123"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"contractVersion"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"1.0"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"baseDate"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"20260717"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Start w:id="99" w:name="금지-요청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9.11 금지 요청 예시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"customer"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"action"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"get"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"user"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"admin"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"data"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"value1"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문제: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표준 Header 없음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업무코드 없음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정식 ServiceId 없음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거래코드 없음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사용자 위변조 위험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Body 필드 의미 불명확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추적정보 없음</w:t>
      </w:r>
    </w:p>
    <w:p>
      <w:r>
        <w:pict>
          <v:rect style="width:0;height:1.5pt" o:hralign="center" o:hrstd="t" o:hr="t"/>
        </w:pict>
      </w:r>
    </w:p>
    <w:bookmarkEnd w:id="99"/>
    <w:bookmarkStart w:id="100" w:name="제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제9장 요약</w:t>
      </w:r>
    </w:p>
    <w:p/>
    <w:p>
      <w:pPr>
        <w:pStyle w:val="V3Objective"/>
      </w:pPr>
      <w:r>
        <w:t>학습 목표 | 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Header + Body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거래 공통정보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Body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업무 데이터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사용자·지점은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검증된 인증 Context를 우선한다.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6" w:name="제10장.-표준-응답-전문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제10장. 표준 응답 전문</w:t>
      </w:r>
    </w:p>
    <w:p/>
    <w:p>
      <w:pPr>
        <w:pStyle w:val="V3Objective"/>
      </w:pPr>
      <w:r>
        <w:t>학습 목표 | 10장. 표준 응답 전문의 핵심 개념을 설명하고, 프로젝트에서 적용 위치와 검증 방법을 스스로 판단한다.</w:t>
      </w:r>
    </w:p>
    <w:p/>
    <w:p>
      <w:pPr>
        <w:pStyle w:val="V3Insight"/>
      </w:pPr>
      <w:r>
        <w:t>핵심 관점 | 식별 가능성과 일관성: 이름은 단순 표기가 아니라 소스, 거래, 로그, 운영 설정과 산출물을 연결하는 공통 키입니다.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02" w:name="응답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10.1 응답 구조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표준 응답은 다음 구조를 사용합니다.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StandardResponse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Header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Result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Body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Error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정상 응답: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"SV-INQ-0001"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"7d82f3b0-0001"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"01JABC0001"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"정상 처리되었습니다."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"홍길동"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"customerGrade"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"VIP"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오류 응답: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"SV-INQ-0001"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"7d82f3b0-0002"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"01JABC0002"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"FAIL"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"E-SV-CUST-0001"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"고객을 찾을 수 없습니다."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"E-SV-CUST-0001"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"BUSINESS"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"detailMessage"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표준 응답은 Header, Result, Body와 Error를 분리하여 정상 결과와 오류 정보를 일관되게 표현합니다.</w:t>
      </w:r>
    </w:p>
    <w:p>
      <w:r>
        <w:pict>
          <v:rect style="width:0;height:1.5pt" o:hralign="center" o:hrstd="t" o:hr="t"/>
        </w:pict>
      </w:r>
    </w:p>
    <w:bookmarkEnd w:id="102"/>
    <w:bookmarkStart w:id="103" w:name="header-echo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10.2 Header Echo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응답 Header는 요청 거래를 식별할 수 있는 정보를 반환합니다.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요청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응답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요청 또는 생성 GUID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응답 GUID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생성 TraceId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응답 TraceId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화면에서 오류가 발생했을 때 GUID나 TraceId를 운영자에게 전달하면 로그를 찾기 쉽습니다.</w:t>
      </w:r>
    </w:p>
    <w:p>
      <w:r>
        <w:pict>
          <v:rect style="width:0;height:1.5pt" o:hralign="center" o:hrstd="t" o:hr="t"/>
        </w:pict>
      </w:r>
    </w:p>
    <w:bookmarkEnd w:id="103"/>
    <w:bookmarkStart w:id="104" w:name="resul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10.3 Result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Result는 거래의 최종 처리상태를 나타냅니다.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필드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resultStatus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성공·실패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resultCode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결과코드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message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또는 호출자용 메시지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"정상 처리되었습니다."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Start w:id="105" w:name="bod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10.4 Body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Body는 정상적인 업무 결과를 담습니다.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"CUST000001"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"홍길동"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"customerGrade"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"VIP"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오류가 발생한 경우 Body는 일반적으로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null</w:t>
      </w:r>
      <w:r>
        <w:rPr>
          <w:rFonts w:ascii="맑은 고딕" w:hAnsi="맑은 고딕" w:eastAsia="맑은 고딕"/>
          <w:color w:val="243746"/>
          <w:sz w:val="20"/>
        </w:rPr>
        <w:t xml:space="preserve">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부분 성공을 허용하는 거래는 별도의 계약을 명확하게 정의해야 합니다.</w:t>
      </w:r>
    </w:p>
    <w:p>
      <w:r>
        <w:pict>
          <v:rect style="width:0;height:1.5pt" o:hralign="center" o:hrstd="t" o:hr="t"/>
        </w:pict>
      </w:r>
    </w:p>
    <w:bookmarkEnd w:id="105"/>
    <w:bookmarkStart w:id="106" w:name="erro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10.5 Error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Error는 오류 분석에 필요한 구조화된 정보를 담습니다.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필드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errorCode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오류코드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errorType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BUSINESS, SYSTEM, TIMEOUT 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detailMessage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제한된 상세정보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fieldErrors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입력 필드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retryable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재시도 가능 여부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보안상 다음 정보는 응답으로 노출하면 안 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 클래스 전체 Stack 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원문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계정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 경로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Private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원문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내부 IP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 원문</w:t>
      </w:r>
    </w:p>
    <w:p>
      <w:r>
        <w:pict>
          <v:rect style="width:0;height:1.5pt" o:hralign="center" o:hrstd="t" o:hr="t"/>
        </w:pict>
      </w:r>
    </w:p>
    <w:bookmarkEnd w:id="106"/>
    <w:bookmarkStart w:id="111" w:name="성공업무-오류시스템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10.6 성공·업무 오류·시스템 오류</w:t>
      </w:r>
    </w:p>
    <w:bookmarkStart w:id="107" w:name="성공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성공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resultStatus = 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resultCode = S0000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body = 업무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error = null</w:t>
      </w:r>
    </w:p>
    <w:bookmarkEnd w:id="107"/>
    <w:bookmarkStart w:id="108" w:name="업무-오류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업무 오류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resultStatus = 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errorType = BUSINESS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고객이 존재하지 않음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캠페인 기간 오류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승인할 수 없는 상태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조회 권한 없음</w:t>
      </w:r>
    </w:p>
    <w:bookmarkEnd w:id="108"/>
    <w:bookmarkStart w:id="109" w:name="시스템-오류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시스템 오류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resultStatus = ERROR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errorType = SYSTEM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연결 실패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프로그램 오류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설정 누락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외부 시스템 접속 실패</w:t>
      </w:r>
    </w:p>
    <w:bookmarkEnd w:id="109"/>
    <w:bookmarkStart w:id="110" w:name="timeout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Timeout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resultStatus = ERROR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errorType = TIMEOUT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화면-처리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10.7 화면 처리 기준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화면은 메시지 문자열만 보고 성공 여부를 판단하면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(response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result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message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===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"정상 처리되었습니다."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) 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mmentTok"/>
          <w:rFonts w:ascii="맑은 고딕" w:hAnsi="맑은 고딕" w:eastAsia="맑은 고딕"/>
          <w:color w:val="243746"/>
          <w:sz w:val="20"/>
        </w:rPr>
        <w:t xml:space="preserve">//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(response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result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resultStatus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===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"SUCCESS"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) 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renderCustomer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(response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body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}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else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showError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response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result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resultCode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response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result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message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response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header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)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2"/>
    <w:bookmarkStart w:id="113" w:name="http-상태와-업무-결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10.8 HTTP 상태와 업무 결과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HTTP 상태와 업무 결과코드는 목적이 다릅니다.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통신·인증·서버 처리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결과코드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업무 처리 결과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상황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HTTP 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업무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200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S0000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200 또는 정책값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잘못된 요청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400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전문 검증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 장애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500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오류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정확한 HTTP 정책은 프로젝트의 오류처리 표준을 따릅니다.</w:t>
      </w:r>
    </w:p>
    <w:p>
      <w:r>
        <w:pict>
          <v:rect style="width:0;height:1.5pt" o:hralign="center" o:hrstd="t" o:hr="t"/>
        </w:pict>
      </w:r>
    </w:p>
    <w:bookmarkEnd w:id="113"/>
    <w:bookmarkStart w:id="114" w:name="금지-응답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10.9 금지 응답 예시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false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"msg"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"에러"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"data"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"exception"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"java.sql.SQLException at ..."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문제: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표준 Result 구조 없음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오류코드 없음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추적정보 없음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내부 예외 노출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호출자가 오류 종류를 판단하기 어려움</w:t>
      </w:r>
    </w:p>
    <w:p>
      <w:r>
        <w:pict>
          <v:rect style="width:0;height:1.5pt" o:hralign="center" o:hrstd="t" o:hr="t"/>
        </w:pict>
      </w:r>
    </w:p>
    <w:bookmarkEnd w:id="114"/>
    <w:bookmarkStart w:id="115" w:name="제1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제10장 요약</w:t>
      </w:r>
    </w:p>
    <w:p/>
    <w:p>
      <w:pPr>
        <w:pStyle w:val="V3Objective"/>
      </w:pPr>
      <w:r>
        <w:t>학습 목표 | 10장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Header + Result + Body + Error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화면은 resultStatus와 resultCode로 판단한다.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내부 Stack Trace와 SQL은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응답에 노출하지 않는다.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7" w:name="제11장.-화면-이벤트부터-om까지-연결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제11장. 화면 이벤트부터 OM까지 연결하기</w:t>
      </w:r>
    </w:p>
    <w:p/>
    <w:p>
      <w:pPr>
        <w:pStyle w:val="V3Objective"/>
      </w:pPr>
      <w:r>
        <w:t>학습 목표 | 11장. 화면 이벤트부터 OM까지 연결하기의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17" w:name="거래는-화면-버튼에서-시작된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11.1 거래는 화면 버튼에서 시작된다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사용자가 화면에서 버튼을 클릭하면 이벤트가 발생합니다.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 고객 종합정보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버튼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btnSearch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SV-CUS-0001-E01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 요약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이벤트가 표준 요청을 생성합니다.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SV-CUS-0001-E01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SV.Customer.selectSummary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SV-INQ-0001</w:t>
      </w:r>
    </w:p>
    <w:p>
      <w:r>
        <w:pict>
          <v:rect style="width:0;height:1.5pt" o:hralign="center" o:hrstd="t" o:hr="t"/>
        </w:pict>
      </w:r>
    </w:p>
    <w:bookmarkEnd w:id="117"/>
    <w:bookmarkStart w:id="118" w:name="전체-추적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11.2 전체 추적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이벤트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SV-CUS-0001-E01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SV-INQ-0001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SvCustomerFacade.selectSummary()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SvCustomerService.selectSummary()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SvCustomerDao.selectCustomerSummary()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SvCustomerMapper.selectCustomerSummary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객체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SV_CUSTOMER_SUMMARY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↓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Timeout·권한·거래통제·감사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거래설계서는 화면이 아니라 하나의 ServiceId를 중심으로 관리하며, 화면 이벤트·프로그램·SQL·DB·운영정책을 End-to-End로 연결해야 합니다.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om-등록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11.3 OM 등록정보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ServiceId를 개발하면 다음 정보를 OM에 등록합니다.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서비스명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요약정보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SV-INQ-0001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INQUIRY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3000ms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필요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SV_CUSTOMER_VIEW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 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중요 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상태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ACTIVE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허용 채널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WEBTOP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중복방지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버전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1.0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TCF 적용을 위해서는 표준 전문과 ServiceId뿐 아니라 Handler, OM Catalog, 거래통제, Timeout, 인증 문맥과 거래로그 구조가 함께 준비되어야 합니다.</w:t>
      </w:r>
    </w:p>
    <w:p>
      <w:r>
        <w:pict>
          <v:rect style="width:0;height:1.5pt" o:hralign="center" o:hrstd="t" o:hr="t"/>
        </w:pict>
      </w:r>
    </w:p>
    <w:bookmarkEnd w:id="119"/>
    <w:bookmarkStart w:id="120" w:name="코드만-작성하면-안-되는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11.4 코드만 작성하면 안 되는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상태를 생각해 봅시다.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개발 완료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개발 완료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개발 완료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단위 테스트 성공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OM에 ServiceId가 등록되어 있지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결과: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미등록 ServiceId로 실행 차단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기본값 잘못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확인 불가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 대상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중 거래중지 불가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대시보드 분류 불가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신규 거래 완료 기준은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설계서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OM 기준정보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로그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배포 설정</w:t>
      </w:r>
    </w:p>
    <w:p>
      <w:r>
        <w:pict>
          <v:rect style="width:0;height:1.5pt" o:hralign="center" o:hrstd="t" o:hr="t"/>
        </w:pict>
      </w:r>
    </w:p>
    <w:bookmarkEnd w:id="120"/>
    <w:bookmarkStart w:id="121" w:name="화면-이벤트serviceid-매트릭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11.5 화면 이벤트–ServiceId 매트릭스</w:t>
      </w:r>
    </w:p>
    <w:tbl>
      <w:tblPr>
        <w:tblStyle w:val="Table"/>
        <w:tblLook w:firstRow="1" w:lastRow="0" w:firstColumn="0" w:lastColumn="0" w:noHBand="0" w:noVBand="0" w:val="0020"/>
        <w:tblW w:w="120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이벤트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거래코드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요약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SV-INQ-0001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상세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SV-INQ-0002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연락처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SV.Customer.updateContact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SV-UPD-0001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SV-CUS-0001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E04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상품목록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SV.Product.selectList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SV-INQ-0010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프로그램-추적-매트릭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11.6 프로그램 추적 매트릭스</w:t>
      </w:r>
    </w:p>
    <w:tbl>
      <w:tblPr>
        <w:tblStyle w:val="Table"/>
        <w:tblLook w:firstRow="1" w:lastRow="0" w:firstColumn="0" w:lastColumn="0" w:noHBand="0" w:noVBand="0" w:val="0020"/>
        <w:tblW w:w="144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Mapper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selectCustomerSummary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selectCustomerSummary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selectCustomerDetail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selectCustomerDetail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SV.Customer.updateContact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updateContact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updateContact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updateContact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updateContact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sqldb-추적-매트릭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11.7 SQL·DB 추적 매트릭스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Mapper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SQL 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DB 객체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SvCustomerMapper.selectCustomerSummary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SV_CUSTOMER_SUMMARY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SV.Customer.selectDetail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SvCustomerMapper.selectCustomerDetail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SV_CUSTOMER_DETAIL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SV.Customer.updateContact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SvCustomerMapper.updateCustomerContact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SV_CUSTOMER_CONTACT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24" w:name="운영-추적-예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11.8 운영 추적 예시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운영자가 다음 로그를 발견했다고 가정합니다.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traceId=T202607170001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serviceId=SV.Customer.selectSummary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resultCode=E-SV-CUST-0002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추적 순서: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OM Catalog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프로그램 설계서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 ID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 수행시간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상태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영향 화면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역방향 추적도 가능합니다.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SV_CUSTOMER_SUMMARY 테이블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사용하는 Mapper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영향 화면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회귀 테스트 선정</w:t>
      </w:r>
    </w:p>
    <w:p>
      <w:r>
        <w:pict>
          <v:rect style="width:0;height:1.5pt" o:hralign="center" o:hrstd="t" o:hr="t"/>
        </w:pict>
      </w:r>
    </w:p>
    <w:bookmarkEnd w:id="124"/>
    <w:bookmarkStart w:id="125" w:name="변경-영향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11.9 변경 영향 분석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ServiceId나 SQL을 변경할 때 다음 항목을 확인합니다.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변경 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이벤트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요청값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Handler, OM, 권한, 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거래통제, 감사, 통계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UI, Handler, 계약 테스트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Registry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DAO, SQL, DB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테이블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Mapper, ServiceId, 화면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응답, Thread, DB Pool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사용자·역할·메뉴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버전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 시스템 호환성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제1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제11장 요약</w:t>
      </w:r>
    </w:p>
    <w:p/>
    <w:p>
      <w:pPr>
        <w:pStyle w:val="V3Objective"/>
      </w:pPr>
      <w:r>
        <w:t>학습 목표 | 11장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하나의 거래는 코드 파일 하나가 아니다.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 이벤트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프로그램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로그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테스트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전체가 연결되어야 한다.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6" w:name="제2부-종합-실습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제2부 종합 실습</w:t>
      </w:r>
    </w:p>
    <w:bookmarkStart w:id="128" w:name="실습-요구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3.1 실습 요구사항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 관리 화면에서 사용자가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캠페인명, 시작일, 종료일을 입력하고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‘등록’ 버튼을 누르면 신규 캠페인을 생성한다.</w:t>
      </w:r>
    </w:p>
    <w:p>
      <w:r>
        <w:pict>
          <v:rect style="width:0;height:1.5pt" o:hralign="center" o:hrstd="t" o:hr="t"/>
        </w:pict>
      </w:r>
    </w:p>
    <w:bookmarkEnd w:id="128"/>
    <w:bookmarkStart w:id="129" w:name="단계-업무-식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3.2 1단계: 업무 식별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정의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업무도메인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Campaign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cm-service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 Path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/cm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Endpoint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POST /cm/online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단계-화면-식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3.3 2단계: 화면 식별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정의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CM-CAM-0001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CM-CAM-0001-E01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버튼 클릭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 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CM-CAM-0001-F01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단계-거래-식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3.4 3단계: 거래 식별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정의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CM.Campaign.create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CM-REG-0001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REGISTRATION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CM_CAMPAIGN_CREATE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5000ms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중복방지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 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단계-요청-전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3.5 4단계: 요청 전문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"CM.Campaign.create"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"CM-REG-0001"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"processingType"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"REGISTRATION"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"channelId"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"WEBTOP"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"userId"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"user01"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"branchId"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"001234"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"requestDtm"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"20260717110000123"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"idempotencyKey"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"CM-20260717-USER01-0001"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"contractVersion"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"1.0"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"우수고객 여름 캠페인"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"startDate"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"20260801"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"endDate"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"20260831"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2"/>
    <w:bookmarkStart w:id="133" w:name="단계-응답-전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3.6 5단계: 응답 전문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"CM.Campaign.create"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"CM-REG-0001"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"guid"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"G202607170001"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"T202607170001"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"message"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"캠페인이 등록되었습니다."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"CMP202600001"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"campaignStatus"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"DRAFT"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"error"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null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3"/>
    <w:bookmarkStart w:id="134" w:name="단계-프로그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3.7 6단계: 프로그램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계층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프로그램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CmCampaignHandler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CmCampaignFacade.createCampaign()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CmCampaignService.createCampaign()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CmCampaignRule.validateCreate()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CmCampaignDao.insertCampaign()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CmCampaignMapper.insertCampaign()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테이블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CM_CAMPAIGN_MASTER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단계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3.8 7단계: 테스트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번호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조건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예상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입력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등록 성공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캠페인명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필수값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시작일이 종료일 이후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규칙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등록 권한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같은 Idempotency Key 재전송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DENY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미실행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오류·Rollback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5초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오타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미등록 ServiceId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Header 검증 오류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44" w:name="제2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제2부 체크리스트</w:t>
      </w:r>
    </w:p>
    <w:bookmarkStart w:id="137" w:name="업무-식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 업무 식별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업무코드가 공식 코드인가?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WAR와 Context Path가 일치하는가?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소유 업무가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담당 조직이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servicei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4.2 ServiceId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{업무코드}.{도메인}.{행위}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형식인가?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행위가 구체적인가?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ServiceId와 중복되지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조회·등록·변경이 분리되어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Handler에 등록되어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거래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4.3 거래코드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업무코드가 ServiceId와 일치하는가?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처리유형이 실제 행위와 일치하는가?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처리유형 코드를 사용했는가?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정책과 연결되어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감사·통계 분류가 적절한가?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40" w:name="요청-전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4.4 요청 전문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Header와 Body가 분리되어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필수 Header가 존재하는가?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사용자·지점정보를 인증 Context와 검증하는가?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컴포넌트명이 Body에 포함되지 않았는가?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필요한 업무 데이터만 전송하는가?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거래에 Idempotency Key가 필요한가?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응답-전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4.5 응답 전문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Header, Result, Body, Error 구조인가?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성공·업무오류·시스템오류를 구분하는가?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GUID와 TraceId를 반환하는가?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내부 Stack Trace가 노출되지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개인정보가 마스킹되는가?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화면이 resultStatus와 resultCode를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2" w:name="운영-등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4.6 운영 등록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Service Catalog에 등록되었는가?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 정책이 등록되었는가?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정책이 등록되었는가?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권한코드가 연결되었는가?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 대상 여부가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허용 채널이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상태가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3" w:name="추적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4.7 추적성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이벤트와 ServiceId가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ServiceId와 Handler가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Handler와 Facade 메서드가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DAO와 Mapper ID가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Mapper와 DB 객체가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ServiceId와 테스트케이스가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로그에서 GUID·TraceId로 추적 가능한가?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End w:id="144"/>
    <w:bookmarkStart w:id="149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시사점</w:t>
      </w:r>
    </w:p>
    <w:bookmarkStart w:id="145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 TCF 개발의 시작점은 Java 클래스가 아닙니다.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요구사항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화면 이벤트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표준 전문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프로그램과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OM 운영정책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순서로 정의해야 개발과 운영이 일치합니다.</w:t>
      </w:r>
    </w:p>
    <w:p>
      <w:r>
        <w:pict>
          <v:rect style="width:0;height:1.5pt" o:hralign="center" o:hrstd="t" o:hr="t"/>
        </w:pict>
      </w:r>
    </w:p>
    <w:bookmarkEnd w:id="145"/>
    <w:bookmarkStart w:id="146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잘못된 WAR·권한·로그 분류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모호한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Handler와 기능 책임 불명확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거래코드 혼용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감사·통계·통제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비표준 요청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 검증과 연계 호환성 저하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 Header 신뢰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사용자·지점 위변조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형식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화면·운영 처리 복잡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미등록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통제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추적성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영향과 장애 원인 확인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ServiceId 임의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화면·연계·운영 호환성 손상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화면과 DB 직접 연결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계층과 보안 통제 우회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47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5.3 우선 보완 과제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개발자는 다음 항목을 반복 연습해야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요구사항에서 업무코드 찾기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화면 이벤트 정의하기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ServiceId 작성하기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거래코드 작성하기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요청 Header 작성하기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Body DTO 작성하기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표준 응답 이해하기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OM 등록표 작성하기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전체 추적 매트릭스 작성하기</w:t>
      </w:r>
    </w:p>
    <w:p>
      <w:r>
        <w:pict>
          <v:rect style="width:0;height:1.5pt" o:hralign="center" o:hrstd="t" o:hr="t"/>
        </w:pict>
      </w:r>
    </w:p>
    <w:bookmarkEnd w:id="147"/>
    <w:bookmarkStart w:id="148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5.4 중장기 발전 방향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제2부의 식별체계는 이후 모든 개발 단계의 기준이 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 개발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DTO와 Validation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 트랜잭션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Service와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DAO·Mapper·SQL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거래로그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운영 모니터링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ServiceId와 표준 전문을 잘못 설계하면 이후 프로그램 전체를 수정해야 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코드를 먼저 만들고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나중에 ServiceId를 붙이는 방식보다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거래를 먼저 설계하고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코드를 연결하는 방식이 안전하다.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제2부에서 가장 중요하게 기억해야 할 내용은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어느 업무가 책임지는가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어떤 업무 기능을 실행하는가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어떤 유형의 거래로 통제·감사할 것인가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Header + Body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Header + Result + Body + Error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하나의 거래는 다음 전체 연결관계를 가져야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화면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이벤트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거래코드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OM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로그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신규 기능을 받았을 때 가장 먼저 해야 하는 질문은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“어느 클래스부터 만들까요?”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질문부터 시작해야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기능은 어느 업무가 책임지는가?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사용자는 어느 화면 이벤트에서 실행하는가?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ServiceId와 거래코드는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요청과 응답 계약은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권한·Timeout·감사 정책이 필요한가?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답할 수 있다면 프로그램 개발을 시작할 준비가 된 것입니다.</w:t>
      </w:r>
    </w:p>
    <w:bookmarkEnd w:id="150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02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제2부 개발표준과 거래 식별 이해하기</dc:title>
  <dc:creator/>
  <cp:keywords/>
  <dcterms:created xsi:type="dcterms:W3CDTF">2026-07-17T01:32:36Z</dcterms:created>
  <dcterms:modified xsi:type="dcterms:W3CDTF">2026-07-17T01:32:36Z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