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240" w:line="300" w:lineRule="auto"/>
      </w:pPr>
      <w:r>
        <w:rPr>
          <w:rFonts w:ascii="Malgun Gothic" w:hAnsi="Malgun Gothic" w:eastAsia="Malgun Gothic" w:cs="Malgun Gothic"/>
          <w:i w:val="0"/>
        </w:rPr>
      </w:r>
    </w:p>
    <w:p>
      <w:pPr>
        <w:keepNext w:val="0"/>
        <w:spacing w:before="0" w:after="240" w:line="300" w:lineRule="auto"/>
      </w:pPr>
      <w:r>
        <w:rPr>
          <w:rFonts w:ascii="Malgun Gothic" w:hAnsi="Malgun Gothic" w:eastAsia="Malgun Gothic" w:cs="Malgun Gothic"/>
          <w:i w:val="0"/>
        </w:rPr>
      </w:r>
    </w:p>
    <w:p>
      <w:pPr>
        <w:keepNext w:val="0"/>
        <w:spacing w:before="0" w:after="240" w:line="300" w:lineRule="auto"/>
      </w:pPr>
      <w:r>
        <w:rPr>
          <w:rFonts w:ascii="Malgun Gothic" w:hAnsi="Malgun Gothic" w:eastAsia="Malgun Gothic" w:cs="Malgun Gothic"/>
          <w:i w:val="0"/>
        </w:rPr>
      </w:r>
    </w:p>
    <w:p>
      <w:pPr>
        <w:keepNext w:val="0"/>
        <w:spacing w:before="0" w:after="240" w:line="300" w:lineRule="auto"/>
      </w:pPr>
      <w:r>
        <w:rPr>
          <w:rFonts w:ascii="Malgun Gothic" w:hAnsi="Malgun Gothic" w:eastAsia="Malgun Gothic" w:cs="Malgun Gothic"/>
          <w:i w:val="0"/>
        </w:rPr>
      </w:r>
    </w:p>
    <w:p>
      <w:pPr>
        <w:keepNext w:val="0"/>
        <w:spacing w:before="0" w:after="240" w:line="300" w:lineRule="auto"/>
      </w:pPr>
      <w:r>
        <w:rPr>
          <w:rFonts w:ascii="Malgun Gothic" w:hAnsi="Malgun Gothic" w:eastAsia="Malgun Gothic" w:cs="Malgun Gothic"/>
          <w:i w:val="0"/>
        </w:rPr>
      </w:r>
    </w:p>
    <w:p>
      <w:pPr>
        <w:keepNext w:val="0"/>
        <w:spacing w:before="0" w:after="280" w:line="300" w:lineRule="auto"/>
        <w:jc w:val="center"/>
      </w:pPr>
      <w:r>
        <w:rPr>
          <w:rFonts w:ascii="Malgun Gothic" w:hAnsi="Malgun Gothic" w:eastAsia="Malgun Gothic" w:cs="Malgun Gothic"/>
          <w:b/>
          <w:color w:val="B38B2E"/>
          <w:sz w:val="22"/>
        </w:rPr>
        <w:t>ARCHITECTURE FIELD GUIDE</w:t>
      </w:r>
    </w:p>
    <w:p>
      <w:pPr>
        <w:keepNext w:val="0"/>
        <w:spacing w:before="0" w:after="200" w:line="300" w:lineRule="auto"/>
        <w:jc w:val="center"/>
      </w:pPr>
      <w:r>
        <w:rPr>
          <w:rFonts w:ascii="Malgun Gothic" w:hAnsi="Malgun Gothic" w:eastAsia="Malgun Gothic" w:cs="Malgun Gothic"/>
          <w:b/>
          <w:color w:val="17365D"/>
          <w:sz w:val="60"/>
        </w:rPr>
        <w:t>PDMG 아키텍처 수립 가이드</w:t>
      </w:r>
    </w:p>
    <w:p>
      <w:pPr>
        <w:keepNext w:val="0"/>
        <w:spacing w:before="0" w:after="560" w:line="300" w:lineRule="auto"/>
        <w:jc w:val="center"/>
      </w:pPr>
      <w:r>
        <w:rPr>
          <w:rFonts w:ascii="Malgun Gothic" w:hAnsi="Malgun Gothic" w:eastAsia="Malgun Gothic" w:cs="Malgun Gothic"/>
          <w:color w:val="1F4D78"/>
          <w:sz w:val="28"/>
        </w:rPr>
        <w:t>비전에서 Runtime Evidence까지 연결하는 6단계 실무 방법론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 w:cs="Malgun Gothic"/>
                <w:b/>
                <w:color w:val="17365D"/>
              </w:rPr>
              <w:t xml:space="preserve">핵심 원칙  </w:t>
            </w:r>
            <w:r>
              <w:rPr>
                <w:rFonts w:ascii="Malgun Gothic" w:hAnsi="Malgun Gothic" w:eastAsia="Malgun Gothic" w:cs="Malgun Gothic"/>
              </w:rPr>
              <w:t>좋은 아키텍처는 잘 그린 그림이 아니라 책임·경계·실행규칙·실행 증거가 계속 정합되는 체계다.</w:t>
            </w:r>
          </w:p>
        </w:tc>
      </w:tr>
    </w:tbl>
    <w:p>
      <w:pPr>
        <w:spacing w:after="20"/>
      </w:pPr>
    </w:p>
    <w:p>
      <w:pPr>
        <w:keepNext w:val="0"/>
        <w:spacing w:before="0" w:after="240" w:line="300" w:lineRule="auto"/>
      </w:pPr>
      <w:r>
        <w:rPr>
          <w:rFonts w:ascii="Malgun Gothic" w:hAnsi="Malgun Gothic" w:eastAsia="Malgun Gothic" w:cs="Malgun Gothic"/>
          <w:i w:val="0"/>
        </w:rPr>
      </w:r>
    </w:p>
    <w:p>
      <w:pPr>
        <w:keepNext w:val="0"/>
        <w:spacing w:before="0" w:after="240" w:line="300" w:lineRule="auto"/>
      </w:pPr>
      <w:r>
        <w:rPr>
          <w:rFonts w:ascii="Malgun Gothic" w:hAnsi="Malgun Gothic" w:eastAsia="Malgun Gothic" w:cs="Malgun Gothic"/>
          <w:i w:val="0"/>
        </w:rPr>
      </w:r>
    </w:p>
    <w:p>
      <w:pPr>
        <w:keepNext w:val="0"/>
        <w:spacing w:before="0" w:after="240" w:line="300" w:lineRule="auto"/>
      </w:pPr>
      <w:r>
        <w:rPr>
          <w:rFonts w:ascii="Malgun Gothic" w:hAnsi="Malgun Gothic" w:eastAsia="Malgun Gothic" w:cs="Malgun Gothic"/>
          <w:i w:val="0"/>
        </w:rPr>
      </w:r>
    </w:p>
    <w:p>
      <w:pPr>
        <w:keepNext w:val="0"/>
        <w:spacing w:before="0" w:after="120" w:line="300" w:lineRule="auto"/>
        <w:jc w:val="center"/>
      </w:pPr>
      <w:r>
        <w:rPr>
          <w:rFonts w:ascii="Malgun Gothic" w:hAnsi="Malgun Gothic" w:eastAsia="Malgun Gothic" w:cs="Malgun Gothic"/>
          <w:i w:val="0"/>
          <w:color w:val="666666"/>
        </w:rPr>
        <w:t>기반 자료  |  NSIGHT PDMG 아키텍처 정의서 FINAL V5 (13개 장)</w:t>
      </w:r>
    </w:p>
    <w:p>
      <w:pPr>
        <w:keepNext w:val="0"/>
        <w:spacing w:before="0" w:after="120" w:line="300" w:lineRule="auto"/>
        <w:jc w:val="center"/>
      </w:pPr>
      <w:r>
        <w:rPr>
          <w:rFonts w:ascii="Malgun Gothic" w:hAnsi="Malgun Gothic" w:eastAsia="Malgun Gothic" w:cs="Malgun Gothic"/>
          <w:i w:val="0"/>
          <w:color w:val="666666"/>
        </w:rPr>
        <w:t>작성 기준일  |  2026-09-01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</w:rPr>
        <w:t>문서 정보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항목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내용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문서명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PDMG 아키텍처 수립 가이드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목적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아키텍처 수립·검토·승인·운영 검증을 하나의 반복 가능한 절차로 표준화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주요 독자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Enterprise/Solution/Application/Data/Infrastructure Architect, 개발·운영·보안·데이터 담당자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적용 범위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신규 구축, 현대화, 플랫폼 전환, 데이터·마케팅·BI·DR 아키텍처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근거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PDMG 아키텍처 정의서 FINAL V5 1~13장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판정 체계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PASS / CONDITIONAL / FAIL 및 Evidence 기반 Conformance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이 가이드의 사용법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프로젝트 착수 시 1부에서 공통 원칙과 대상 범위를 정렬한다.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2부의 6단계를 순서대로 수행하되, 발견된 사실을 이전 단계로 환류한다.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3부의 횡단 관심사와 도메인 적용 지침을 필요한 범위에 결합한다.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각 단계 종료 시 Gate와 Evidence 패키지를 검토하고, CONDITIONAL 항목은 책임자와 기한을 명시한다.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문서는 최종 산출물이 아니라 Source·Config·Deployment·Runtime 증거와 함께 갱신되는 기준선으로 관리한다.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</w:rPr>
        <w:t>목차</w:t>
      </w:r>
    </w:p>
    <w:p>
      <w:r>
        <w:rPr>
          <w:rFonts w:ascii="Malgun Gothic" w:hAnsi="Malgun Gothic" w:eastAsia="Malgun Gothic" w:cs="Malgun Gothic"/>
          <w:color w:val="666666"/>
          <w:sz w:val="20"/>
        </w:rPr>
        <w:fldChar w:fldCharType="begin"/>
        <w:instrText xml:space="preserve">TOC \o "1-3" \h \z \u</w:instrText>
        <w:fldChar w:fldCharType="separate"/>
        <w:t>Word에서 문서를 열고 목차를 선택한 후 [필드 업데이트]를 실행하십시오.</w:t>
        <w:fldChar w:fldCharType="end"/>
      </w:r>
    </w:p>
    <w:p>
      <w:r>
        <w:br w:type="page"/>
      </w:r>
    </w:p>
    <w:p>
      <w:pPr>
        <w:keepNext w:val="0"/>
        <w:spacing w:before="800" w:after="200" w:line="300" w:lineRule="auto"/>
      </w:pPr>
      <w:r>
        <w:rPr>
          <w:rFonts w:ascii="Malgun Gothic" w:hAnsi="Malgun Gothic" w:eastAsia="Malgun Gothic" w:cs="Malgun Gothic"/>
          <w:b/>
          <w:color w:val="B38B2E"/>
          <w:sz w:val="22"/>
        </w:rPr>
        <w:t>PART 1</w:t>
      </w:r>
    </w:p>
    <w:p>
      <w:pPr>
        <w:keepNext w:val="0"/>
        <w:spacing w:before="0" w:after="240" w:line="300" w:lineRule="auto"/>
      </w:pPr>
      <w:r>
        <w:rPr>
          <w:rFonts w:ascii="Malgun Gothic" w:hAnsi="Malgun Gothic" w:eastAsia="Malgun Gothic" w:cs="Malgun Gothic"/>
          <w:b/>
          <w:color w:val="17365D"/>
          <w:sz w:val="50"/>
        </w:rPr>
        <w:t>아키텍처를 다시 정의하는 관점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 w:cs="Malgun Gothic"/>
                <w:b/>
                <w:color w:val="17365D"/>
              </w:rPr>
              <w:t xml:space="preserve">이 부의 목적  </w:t>
            </w:r>
            <w:r>
              <w:rPr>
                <w:rFonts w:ascii="Malgun Gothic" w:hAnsi="Malgun Gothic" w:eastAsia="Malgun Gothic" w:cs="Malgun Gothic"/>
              </w:rPr>
              <w:t>시스템 목록을 나열하는 방식에서 벗어나 책임, 경계, 실행 흐름, 증거를 연결하는 공통 언어를 확립한다.</w:t>
            </w:r>
          </w:p>
        </w:tc>
      </w:tr>
    </w:tbl>
    <w:p>
      <w:pPr>
        <w:spacing w:after="20"/>
      </w:pPr>
    </w:p>
    <w:p>
      <w:pPr>
        <w:keepNext w:val="0"/>
        <w:spacing w:before="0" w:after="320" w:line="300" w:lineRule="auto"/>
      </w:pPr>
      <w:r>
        <w:rPr>
          <w:rFonts w:ascii="Malgun Gothic" w:hAnsi="Malgun Gothic" w:eastAsia="Malgun Gothic" w:cs="Malgun Gothic"/>
          <w:i/>
          <w:color w:val="666666"/>
        </w:rPr>
        <w:t>근거 장: 제1장 왜 다시 짓는가, 제2장 정보계 패러다임의 전환</w:t>
      </w:r>
    </w:p>
    <w:p>
      <w:pPr>
        <w:pStyle w:val="Heading1"/>
      </w:pPr>
      <w:r>
        <w:rPr>
          <w:rFonts w:ascii="Malgun Gothic" w:hAnsi="Malgun Gothic" w:eastAsia="Malgun Gothic" w:cs="Malgun Gothic"/>
        </w:rPr>
        <w:t>1. Inventory가 아니라 Architecture를 만든다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 w:cs="Malgun Gothic"/>
          <w:i w:val="0"/>
        </w:rPr>
        <w:t>Inventory는 서버·제품·모듈·테이블의 존재를 보여준다. Architecture는 각 요소가 왜 존재하며 어떤 책임을 지고, 어디에서 분리되고, 실패 시 어떤 영향을 주며, 실행 중 무엇으로 검증되는지를 설명한다.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600"/>
        <w:gridCol w:w="41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구분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Inventory 관점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Architecture 관점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관심사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무엇이 있는가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왜 있고 어떤 책임을 지는가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경계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프로젝트/서버/제품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Runtime/Trust/Transaction/Failure 경계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연결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정적 의존 관계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요청·데이터·배포·장애의 실제 흐름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검증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문서 존재 여부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Source·Config·Deployment·Runtime Evidence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변경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문서 사후 수정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Drift 탐지와 ADR을 통한 Closed Loop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8E6"/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 w:cs="Malgun Gothic"/>
                <w:b/>
                <w:color w:val="9B1C1C"/>
              </w:rPr>
              <w:t xml:space="preserve">판단 기준  </w:t>
            </w:r>
            <w:r>
              <w:rPr>
                <w:rFonts w:ascii="Malgun Gothic" w:hAnsi="Malgun Gothic" w:eastAsia="Malgun Gothic" w:cs="Malgun Gothic"/>
              </w:rPr>
              <w:t>요소 이름을 지웠을 때 책임과 경계가 설명되지 않는 그림은 Architecture가 아니라 Inventory일 가능성이 높다.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algun Gothic" w:hAnsi="Malgun Gothic" w:eastAsia="Malgun Gothic" w:cs="Malgun Gothic"/>
        </w:rPr>
        <w:t>2. Responsibility-centric으로 전환한다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 w:cs="Malgun Gothic"/>
          <w:i w:val="0"/>
        </w:rPr>
        <w:t>모듈과 제품은 구현 단위일 뿐이다. 먼저 사용자 경험, 인증, 업무 실행, 데이터 접근, 외부 연계, 관측과 같은 책임을 정의하고, 책임 간 경계가 Runtime에서 어떻게 구현되는지 내려가야 한다.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Application 이름보다 Capability와 책임을 먼저 정의한다.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Source 모듈 경계와 Runtime 배포 경계를 별도로 그린다.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FAST 응답과 DEEP 처리의 Workload 특성을 분리한다.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Security와 Observability는 특정 박스가 아니라 전 구간의 횡단 관심사로 다룬다.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ServiceId와 같은 일관된 식별자를 요청·정책·데이터·로그·배포의 Backbone으로 사용한다.</w:t>
      </w:r>
    </w:p>
    <w:p>
      <w:pPr>
        <w:pStyle w:val="Heading1"/>
      </w:pPr>
      <w:r>
        <w:rPr>
          <w:rFonts w:ascii="Malgun Gothic" w:hAnsi="Malgun Gothic" w:eastAsia="Malgun Gothic" w:cs="Malgun Gothic"/>
        </w:rPr>
        <w:t>3. Architecture Closed Loop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00"/>
        <w:gridCol w:w="39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순환 단계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핵심 활동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확인 증거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Define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원칙·책임·경계·규칙 정의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Vision, Big Picture, Catalog, ADR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Implement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Logical을 Physical과 Mechanism으로 구현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Source, Config, IaC, Pipeline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Run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실제 거래와 장애 시나리오 실행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Trace, Metric, Log, Deployment record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Compare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정의와 실행의 차이 분석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Conformance report, Drift list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Decide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GAP 수용·개선·예외 결정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ADR, Action owner, Due date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Update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기준선과 자동 검증 규칙 갱신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Versioned artifact, Machine-readable rule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 w:val="0"/>
        <w:spacing w:before="800" w:after="200" w:line="300" w:lineRule="auto"/>
      </w:pPr>
      <w:r>
        <w:rPr>
          <w:rFonts w:ascii="Malgun Gothic" w:hAnsi="Malgun Gothic" w:eastAsia="Malgun Gothic" w:cs="Malgun Gothic"/>
          <w:b/>
          <w:color w:val="B38B2E"/>
          <w:sz w:val="22"/>
        </w:rPr>
        <w:t>PART 2</w:t>
      </w:r>
    </w:p>
    <w:p>
      <w:pPr>
        <w:keepNext w:val="0"/>
        <w:spacing w:before="0" w:after="240" w:line="300" w:lineRule="auto"/>
      </w:pPr>
      <w:r>
        <w:rPr>
          <w:rFonts w:ascii="Malgun Gothic" w:hAnsi="Malgun Gothic" w:eastAsia="Malgun Gothic" w:cs="Malgun Gothic"/>
          <w:b/>
          <w:color w:val="17365D"/>
          <w:sz w:val="50"/>
        </w:rPr>
        <w:t>아키텍처 6단계 수립 방법론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 w:cs="Malgun Gothic"/>
                <w:b/>
                <w:color w:val="17365D"/>
              </w:rPr>
              <w:t xml:space="preserve">이 부의 목적  </w:t>
            </w:r>
            <w:r>
              <w:rPr>
                <w:rFonts w:ascii="Malgun Gothic" w:hAnsi="Malgun Gothic" w:eastAsia="Malgun Gothic" w:cs="Malgun Gothic"/>
              </w:rPr>
              <w:t>Vision에서 Runtime까지 내려가며 추상적 의도를 구현 가능한 구조와 검증 가능한 증거로 바꾼다.</w:t>
            </w:r>
          </w:p>
        </w:tc>
      </w:tr>
    </w:tbl>
    <w:p>
      <w:pPr>
        <w:spacing w:after="20"/>
      </w:pPr>
    </w:p>
    <w:p>
      <w:pPr>
        <w:keepNext w:val="0"/>
        <w:spacing w:before="0" w:after="320" w:line="300" w:lineRule="auto"/>
      </w:pPr>
      <w:r>
        <w:rPr>
          <w:rFonts w:ascii="Malgun Gothic" w:hAnsi="Malgun Gothic" w:eastAsia="Malgun Gothic" w:cs="Malgun Gothic"/>
          <w:i/>
          <w:color w:val="666666"/>
        </w:rPr>
        <w:t>근거 장: 제3~9장</w:t>
      </w:r>
    </w:p>
    <w:p>
      <w:pPr>
        <w:pStyle w:val="Heading1"/>
      </w:pPr>
      <w:r>
        <w:rPr>
          <w:rFonts w:ascii="Malgun Gothic" w:hAnsi="Malgun Gothic" w:eastAsia="Malgun Gothic" w:cs="Malgun Gothic"/>
        </w:rPr>
        <w:t>6단계 전체 흐름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2350"/>
        <w:gridCol w:w="3000"/>
        <w:gridCol w:w="2860"/>
      </w:tblGrid>
      <w:tr>
        <w:trPr>
          <w:tblHeader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7"/>
              </w:rPr>
              <w:t>단계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7"/>
              </w:rPr>
              <w:t>고정하는 것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7"/>
              </w:rPr>
              <w:t>대표 산출물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7"/>
              </w:rPr>
              <w:t>다음 단계 질문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7"/>
              </w:rPr>
              <w:t>1. Vision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7"/>
              </w:rPr>
              <w:t>방향·원칙·품질 목표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7"/>
              </w:rPr>
              <w:t>Vision statement, NFR, 제약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7"/>
              </w:rPr>
              <w:t>무엇을 분리해야 하는가?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7"/>
              </w:rPr>
              <w:t>2. Big Picture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7"/>
              </w:rPr>
              <w:t>책임·경계·상호작용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7"/>
              </w:rPr>
              <w:t>Context/Container view, Boundary map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7"/>
              </w:rPr>
              <w:t>어떤 기술 역할이 필요한가?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7"/>
              </w:rPr>
              <w:t>3. Logical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7"/>
              </w:rPr>
              <w:t>기술 역할·상태·확장·실패 도메인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7"/>
              </w:rPr>
              <w:t>Logical node catalog, Interface/Data contract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7"/>
              </w:rPr>
              <w:t>어떤 자원에 배치할 것인가?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7"/>
              </w:rPr>
              <w:t>4. Physical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7"/>
              </w:rPr>
              <w:t>센터·네트워크·VM·JVM·DB 배치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7"/>
              </w:rPr>
              <w:t>Deployment topology, Mapping matrix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7"/>
              </w:rPr>
              <w:t>어떤 실행 규칙이 보장하는가?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7"/>
              </w:rPr>
              <w:t>5. Mechanism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7"/>
              </w:rPr>
              <w:t>필터·라우팅·스레드·트랜잭션·오류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7"/>
              </w:rPr>
              <w:t>Mechanism spec, Policy matrix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7"/>
              </w:rPr>
              <w:t>실제 거래에서 그대로 동작하는가?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7"/>
              </w:rPr>
              <w:t>6. Runtime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7"/>
              </w:rPr>
              <w:t>시간축·부하·장애·복구 행동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7"/>
              </w:rPr>
              <w:t>Sequence/Trace, Evidence, Gate result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7"/>
              </w:rPr>
              <w:t>정의와 실행의 차이는 무엇인가?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2EC"/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 w:cs="Malgun Gothic"/>
                <w:b/>
                <w:color w:val="17365D"/>
              </w:rPr>
              <w:t xml:space="preserve">운영 원칙  </w:t>
            </w:r>
            <w:r>
              <w:rPr>
                <w:rFonts w:ascii="Malgun Gothic" w:hAnsi="Malgun Gothic" w:eastAsia="Malgun Gothic" w:cs="Malgun Gothic"/>
              </w:rPr>
              <w:t>Top-down 설계와 Bottom-up 사실 확인을 반복한다. 단계는 직선형 문서 공정이 아니라 Evidence로 닫히는 순환 구조다.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</w:rPr>
        <w:t>1단계. VISION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 w:cs="Malgun Gothic"/>
                <w:b/>
                <w:color w:val="17365D"/>
              </w:rPr>
              <w:t xml:space="preserve">단계 정의  </w:t>
            </w:r>
            <w:r>
              <w:rPr>
                <w:rFonts w:ascii="Malgun Gothic" w:hAnsi="Malgun Gothic" w:eastAsia="Malgun Gothic" w:cs="Malgun Gothic"/>
              </w:rPr>
              <w:t>기술 선택보다 먼저 비즈니스 방향, 품질 속성, 제약과 비타협 원칙을 고정한다.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핵심 질문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왜 지금 아키텍처를 다시 정의해야 하는가?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10년 동안 유지할 핵심 원칙은 무엇인가?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FAST와 DEEP Workload의 목표는 어떻게 다른가?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성공을 어떤 수치와 증거로 판정할 것인가?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입력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입력 항목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확인 관점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비즈니스 목표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성과·고객·운영 관점의 변화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현행 GAP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구조적 원인과 영향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NFR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가용성·성능·보안·복구 목표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제약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규제·예산·기술·일정·조직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수행 절차</w:t>
      </w:r>
    </w:p>
    <w:p>
      <w:pPr>
        <w:pStyle w:val="ListNumber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이해관계자와 현행 문제를 증상이 아닌 구조적 원인으로 재정의한다.</w:t>
      </w:r>
    </w:p>
    <w:p>
      <w:pPr>
        <w:pStyle w:val="ListNumber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비즈니스 목표를 품질 속성과 Architecture Driver로 변환한다.</w:t>
      </w:r>
    </w:p>
    <w:p>
      <w:pPr>
        <w:pStyle w:val="ListNumber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원칙 간 충돌을 식별하고 우선순위를 결정한다.</w:t>
      </w:r>
    </w:p>
    <w:p>
      <w:pPr>
        <w:pStyle w:val="ListNumber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Scope, Assumption, Constraint, Out-of-scope를 명시한다.</w:t>
      </w:r>
    </w:p>
    <w:p>
      <w:pPr>
        <w:pStyle w:val="ListNumber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성공 지표와 Gate 기준을 정의하고 승인한다.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핵심 의사결정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Application-centric에서 Responsibility-centric으로 전환할 범위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FAST/DEEP 처리의 분리 수준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가용성·RTO/RPO·보안·데이터 신선도 목표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표준화와 예외 승인 원칙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필수 산출물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산출물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완료 조건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Architecture Vision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목표·원칙·범위·대상이 한 페이지에서 연결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Quality Attribute Scenario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자극·환경·대상·응답·측정값이 명시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Constraint Register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제약의 근거·영향·소유자 기록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Initial ADR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핵심 방향의 대안·선택·결과 기록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algun Gothic" w:hAnsi="Malgun Gothic" w:eastAsia="Malgun Gothic" w:cs="Malgun Gothic"/>
        </w:rPr>
        <w:t>Gate 판정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판정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적용 기준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PASS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원칙과 측정 가능한 목표가 승인되고 충돌 우선순위가 정해짐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CONDITIONAL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핵심 원칙은 합의됐으나 일부 목표 수치·책임자가 미정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FAIL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목표가 제품명 나열에 머물거나 품질 목표가 측정 불가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정상 패턴과 금지 패턴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정상 패턴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금지 패턴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방향과 품질 목표가 먼저이고 기술은 그 결과로 선택된다.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선호 제품을 먼저 정한 뒤 Vision을 사후 정당화한다.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Evidence 패키지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승인된 Vision/NFR 문서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현행 GAP와 목표의 추적표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Architecture Driver별 ADR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Stakeholder 승인 기록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</w:rPr>
        <w:t>2단계. BIG PICTURE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 w:cs="Malgun Gothic"/>
                <w:b/>
                <w:color w:val="17365D"/>
              </w:rPr>
              <w:t xml:space="preserve">단계 정의  </w:t>
            </w:r>
            <w:r>
              <w:rPr>
                <w:rFonts w:ascii="Malgun Gothic" w:hAnsi="Malgun Gothic" w:eastAsia="Malgun Gothic" w:cs="Malgun Gothic"/>
              </w:rPr>
              <w:t>사용자에서 데이터와 외부 시스템까지 책임과 경계를 한눈에 고정한다.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핵심 질문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사용자 요청은 어떤 경계를 순서대로 통과하는가?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인증과 인가는 어디에서 시작되고 어디까지 전파되는가?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업무 실행과 데이터 접근 책임은 어떻게 분리되는가?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외부 연계와 관측은 어느 경계에 속하는가?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입력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입력 항목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확인 관점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Vision/NFR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드라이버와 품질 목표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Actor/Channel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사용자·채널·운영 주체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Capability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업무·플랫폼 책임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Trust/Data boundary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인증·인가·데이터 소유권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수행 절차</w:t>
      </w:r>
    </w:p>
    <w:p>
      <w:pPr>
        <w:pStyle w:val="ListNumber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Actor와 Channel을 식별하고 시스템 Context를 확정한다.</w:t>
      </w:r>
    </w:p>
    <w:p>
      <w:pPr>
        <w:pStyle w:val="ListNumber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UI Delivery, Authentication, Application Runtime, Data, External Integration 경계를 배치한다.</w:t>
      </w:r>
    </w:p>
    <w:p>
      <w:pPr>
        <w:pStyle w:val="ListNumber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경계별 책임·소유자·허용 인터페이스를 정의한다.</w:t>
      </w:r>
    </w:p>
    <w:p>
      <w:pPr>
        <w:pStyle w:val="ListNumber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Security와 Observability를 모든 흐름 위에 겹쳐 검토한다.</w:t>
      </w:r>
    </w:p>
    <w:p>
      <w:pPr>
        <w:pStyle w:val="ListNumber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Big Picture에서 보이는 GAP와 미결정을 ADR 후보로 등록한다.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핵심 의사결정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Channel/UI Delivery 분리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Authentication Boundary와 Trust 전파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Application Runtime Boundary와 ServiceId 적용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Data/External Integration 소유권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필수 산출물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산출물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완료 조건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System Context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Actor·시스템·외부 연계가 식별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Big Picture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책임·경계·주요 흐름이 단일 뷰에 표현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Boundary Catalog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각 경계의 책임·소유자·정책 기록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GAP/ADR List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누락·충돌·대안이 추적 가능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algun Gothic" w:hAnsi="Malgun Gothic" w:eastAsia="Malgun Gothic" w:cs="Malgun Gothic"/>
        </w:rPr>
        <w:t>Gate 판정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판정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적용 기준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PASS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모든 핵심 흐름이 책임과 경계를 통과하며 소유자가 명확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CONDITIONAL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일부 외부 연계 또는 횡단 관심사가 임시 정의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FAIL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박스는 있으나 책임·Trust·Data 경계가 설명되지 않음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정상 패턴과 금지 패턴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정상 패턴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금지 패턴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책임과 경계를 먼저 정하고 제품·서버는 후속 단계에서 배치한다.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현재 서버 구조를 그대로 Big Picture로 확대한다.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Evidence 패키지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Big Picture 승인본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Boundary별 RACI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주요 흐름과 Trust/Data 표시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미결정 ADR backlog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</w:rPr>
        <w:t>3단계. LOGICAL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 w:cs="Malgun Gothic"/>
                <w:b/>
                <w:color w:val="17365D"/>
              </w:rPr>
              <w:t xml:space="preserve">단계 정의  </w:t>
            </w:r>
            <w:r>
              <w:rPr>
                <w:rFonts w:ascii="Malgun Gothic" w:hAnsi="Malgun Gothic" w:eastAsia="Malgun Gothic" w:cs="Malgun Gothic"/>
              </w:rPr>
              <w:t>제품과 서버에서 독립적인 기술 역할, 상태, 확장 단위와 실패 도메인을 정의한다.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핵심 질문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각 Logical Node의 단일 책임은 무엇인가?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상태는 어디에 존재하며 어떻게 일관성을 보장하는가?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무엇을 독립적으로 확장하고 격리해야 하는가?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실패가 어디까지 전파되고 어디서 차단되는가?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입력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입력 항목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확인 관점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Big Picture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경계와 주요 상호작용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Capability catalog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업무·플랫폼 책임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Data contract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소유·조회·변경 규칙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NFR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성능·가용성·보안 목표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수행 절차</w:t>
      </w:r>
    </w:p>
    <w:p>
      <w:pPr>
        <w:pStyle w:val="ListNumber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Capability를 Logical Node와 Service로 분해한다.</w:t>
      </w:r>
    </w:p>
    <w:p>
      <w:pPr>
        <w:pStyle w:val="ListNumber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각 Node의 책임·인터페이스·의존·데이터·소유자를 Catalog화한다.</w:t>
      </w:r>
    </w:p>
    <w:p>
      <w:pPr>
        <w:pStyle w:val="ListNumber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State model과 Transaction boundary를 정의한다.</w:t>
      </w:r>
    </w:p>
    <w:p>
      <w:pPr>
        <w:pStyle w:val="ListNumber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Scale unit과 Failure domain을 정의한다.</w:t>
      </w:r>
    </w:p>
    <w:p>
      <w:pPr>
        <w:pStyle w:val="ListNumber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Security boundary와 정책 적용 지점을 연결한다.</w:t>
      </w:r>
    </w:p>
    <w:p>
      <w:pPr>
        <w:pStyle w:val="ListNumber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Logical→Physical Handoff 조건을 명시한다.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핵심 의사결정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Application Runtime 내부 역할 분리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동기/비동기 및 FAST/DEEP 처리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Stateful/Stateless 경계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ServiceId와 Logical Node의 매핑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필수 산출물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산출물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완료 조건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Logical Architecture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제품 독립적인 역할·흐름 표현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Logical Node Catalog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책임·인터페이스·상태·확장·실패 도메인 기록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Interface/Data Contract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호출·데이터 소유·오류 규약 정의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Traceability Matrix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Vision→Boundary→Logical Node 추적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algun Gothic" w:hAnsi="Malgun Gothic" w:eastAsia="Malgun Gothic" w:cs="Malgun Gothic"/>
        </w:rPr>
        <w:t>Gate 판정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판정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적용 기준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PASS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모든 Node가 단일 책임과 명시적 인터페이스·상태·실패 도메인을 가짐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CONDITIONAL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일부 Scale/Failure 가정이 성능 시험 전제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FAIL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제품명만 바뀐 물리 구조이거나 공유 상태·실패 전파가 불명확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정상 패턴과 금지 패턴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정상 패턴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금지 패턴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Logical은 기술 역할과 정책을 정의하고 Physical 선택과 독립적이다.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VM/JVM/제품명을 Logical Node처럼 사용한다.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Evidence 패키지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Logical Node Catalog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Interface/Data contract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State/Transaction model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Scale/Failure domain 검토 기록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</w:rPr>
        <w:t>4단계. PHYSICAL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 w:cs="Malgun Gothic"/>
                <w:b/>
                <w:color w:val="17365D"/>
              </w:rPr>
              <w:t xml:space="preserve">단계 정의  </w:t>
            </w:r>
            <w:r>
              <w:rPr>
                <w:rFonts w:ascii="Malgun Gothic" w:hAnsi="Malgun Gothic" w:eastAsia="Malgun Gothic" w:cs="Malgun Gothic"/>
              </w:rPr>
              <w:t>Logical 역할을 센터·네트워크·VM·JVM·WAR·DB와 운영 가능한 배치 구조로 내린다.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핵심 질문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Logical Node는 어느 자원과 배포 단위에 매핑되는가?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GSLB/L4/WEB/WAS 경로와 Trust 경계는 일치하는가?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VM/JVM/WAR 분리가 Scale과 Failure Domain을 보장하는가?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방화벽·포트·DB 경로가 실제로 실행 가능한가?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입력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입력 항목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확인 관점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Logical catalog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역할·상태·확장·실패 도메인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Infrastructure standard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센터·네트워크·가상화·DB 기준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Capacity estimate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트래픽·동시성·데이터량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DR target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RTO/RPO·전환 범위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수행 절차</w:t>
      </w:r>
    </w:p>
    <w:p>
      <w:pPr>
        <w:pStyle w:val="ListNumber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Logical→Physical Mapping matrix를 작성한다.</w:t>
      </w:r>
    </w:p>
    <w:p>
      <w:pPr>
        <w:pStyle w:val="ListNumber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센터·Zone·Network segment와 요청 경로를 배치한다.</w:t>
      </w:r>
    </w:p>
    <w:p>
      <w:pPr>
        <w:pStyle w:val="ListNumber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VM/JVM/WAR/Container 및 DB 인스턴스 분리 원칙을 적용한다.</w:t>
      </w:r>
    </w:p>
    <w:p>
      <w:pPr>
        <w:pStyle w:val="ListNumber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Port/Protocol/Firewall/Certificate 규칙을 정의한다.</w:t>
      </w:r>
    </w:p>
    <w:p>
      <w:pPr>
        <w:pStyle w:val="ListNumber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용량 후보와 확장 단위를 계산한다.</w:t>
      </w:r>
    </w:p>
    <w:p>
      <w:pPr>
        <w:pStyle w:val="ListNumber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HA/DR·백업·복구·운영 접근 경로를 검증한다.</w:t>
      </w:r>
    </w:p>
    <w:p>
      <w:pPr>
        <w:pStyle w:val="ListNumber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Physical traceability를 확정한다.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핵심 의사결정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Main/DR 및 Local HA 토폴로지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JVM/WAR Isolation 단위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Data physical path와 복제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Capacity headroom과 확장 방식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필수 산출물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산출물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완료 조건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Deployment Topology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센터부터 Runtime까지 배치·경로 표현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Mapping Matrix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Logical Node→자원→배포 단위 추적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Network/Port Matrix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방향·프로토콜·정책·소유자 기록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Capacity/DR Design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가정·수치·전환·복구 절차 정의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algun Gothic" w:hAnsi="Malgun Gothic" w:eastAsia="Malgun Gothic" w:cs="Malgun Gothic"/>
        </w:rPr>
        <w:t>Gate 판정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판정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적용 기준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PASS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모든 Logical Node가 자원·경로·격리·용량·복구 구조에 추적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CONDITIONAL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일부 용량 수치는 부하시험 후 확정 조건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FAIL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공유 JVM/DB/Network가 의도한 실패·보안 경계를 무너뜨림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정상 패턴과 금지 패턴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정상 패턴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금지 패턴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물리 배치는 Logical 책임과 실패 도메인을 보존한다.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현행 서버 수에 맞춰 Logical Node를 임의로 합친다.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Evidence 패키지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CMDB/IaC/배포 정의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Network·Firewall 승인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Capacity 산정 근거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HA/DR 테스트 계획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</w:rPr>
        <w:t>5단계. MECHANISM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 w:cs="Malgun Gothic"/>
                <w:b/>
                <w:color w:val="17365D"/>
              </w:rPr>
              <w:t xml:space="preserve">단계 정의  </w:t>
            </w:r>
            <w:r>
              <w:rPr>
                <w:rFonts w:ascii="Malgun Gothic" w:hAnsi="Malgun Gothic" w:eastAsia="Malgun Gothic" w:cs="Malgun Gothic"/>
              </w:rPr>
              <w:t>정적 구조를 실제로 움직이는 공통 실행규칙과 업무 확장 지점을 정의한다.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핵심 질문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요청 Context는 어디서 시작되고 어떻게 전달되는가?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ServiceId는 어떻게 해석·라우팅·정책 적용되는가?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Request Thread와 Worker Thread의 책임은 어떻게 분리되는가?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Timeout·Transaction·Error·Logging의 순서는 무엇인가?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입력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입력 항목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확인 관점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Logical/Physical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역할·배치·경계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Request contract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ServiceId·Context·Identity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Security policy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인증·인가·Trust 규칙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Runtime target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Timeout·Thread·Transaction·Error 목표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수행 절차</w:t>
      </w:r>
    </w:p>
    <w:p>
      <w:pPr>
        <w:pStyle w:val="ListNumber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Framework 책임과 Business 확장 지점을 분리한다.</w:t>
      </w:r>
    </w:p>
    <w:p>
      <w:pPr>
        <w:pStyle w:val="ListNumber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DefaultFilter에서 Correlation/Context 생성 규칙을 정한다.</w:t>
      </w:r>
    </w:p>
    <w:p>
      <w:pPr>
        <w:pStyle w:val="ListNumber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SecurityFilterChain과 Trust Gate를 정의한다.</w:t>
      </w:r>
    </w:p>
    <w:p>
      <w:pPr>
        <w:pStyle w:val="ListNumber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ServiceId Resolution·TCF·Handler Registry를 연결한다.</w:t>
      </w:r>
    </w:p>
    <w:p>
      <w:pPr>
        <w:pStyle w:val="ListNumber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Worker/Queue/Timeout/Cancel 규칙을 정의한다.</w:t>
      </w:r>
    </w:p>
    <w:p>
      <w:pPr>
        <w:pStyle w:val="ListNumber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TransactionTemplate과 DB 접근 경계를 정한다.</w:t>
      </w:r>
    </w:p>
    <w:p>
      <w:pPr>
        <w:pStyle w:val="ListNumber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Error/Response/Logging 표준을 정의한다.</w:t>
      </w:r>
    </w:p>
    <w:p>
      <w:pPr>
        <w:pStyle w:val="ListNumber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정상·오류·과부하 시나리오로 메커니즘을 검토한다.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핵심 의사결정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Framework vs Business 책임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Thread/Queue/Timeout 모델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Transaction 시작·종료·Rollback 경계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503/504 및 표준 오류 응답 규칙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필수 산출물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산출물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완료 조건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Mechanism Specification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필터·라우팅·실행·트랜잭션·응답 순서 정의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Policy Matrix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ServiceId별 보안·Timeout·DB·Handler 정책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Error Contract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코드·HTTP 상태·로그·추적 규약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Sequence Scenarios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정상·Timeout·Overload·DB 오류 흐름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algun Gothic" w:hAnsi="Malgun Gothic" w:eastAsia="Malgun Gothic" w:cs="Malgun Gothic"/>
        </w:rPr>
        <w:t>Gate 판정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판정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적용 기준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PASS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주요 거래가 동일 규칙으로 실행되고 오류·취소·Rollback까지 정의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CONDITIONAL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일부 비동기 취소/보상 규칙이 구현 검증 조건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FAIL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업무 코드가 공통 보안·Timeout·Transaction 규칙을 우회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정상 패턴과 금지 패턴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정상 패턴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금지 패턴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Framework는 공통 규칙을 강제하고 Business는 명시된 확장점만 사용한다.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개별 업무가 Thread·Transaction·Security를 제각각 구현한다.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Evidence 패키지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Framework source/config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ServiceId policy registry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오류·Timeout 테스트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표준 로그/Trace schema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</w:rPr>
        <w:t>6단계. RUNTIME VALIDATION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 w:cs="Malgun Gothic"/>
                <w:b/>
                <w:color w:val="17365D"/>
              </w:rPr>
              <w:t xml:space="preserve">단계 정의  </w:t>
            </w:r>
            <w:r>
              <w:rPr>
                <w:rFonts w:ascii="Malgun Gothic" w:hAnsi="Malgun Gothic" w:eastAsia="Malgun Gothic" w:cs="Malgun Gothic"/>
              </w:rPr>
              <w:t>거래 한 건과 장애·과부하 시나리오를 시간축으로 펼쳐 설계와 실행의 일치를 증명한다.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핵심 질문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Request Thread와 Worker Thread가 의도대로 동작하는가?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Timeout 504와 Overload 503이 구분되는가?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DB Transaction과 취소·Rollback이 시간축에서 맞는가?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Saturation이 Cascade로 확산되기 전에 차단되는가?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입력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입력 항목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확인 관점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Mechanism spec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실행 순서와 정책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Deployment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실제 버전·자원·Config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Test scenario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정상·오류·부하·복구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Evidence schema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Trace·Metric·Log·판정 규칙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수행 절차</w:t>
      </w:r>
    </w:p>
    <w:p>
      <w:pPr>
        <w:pStyle w:val="ListNumber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ServiceId별 대표 거래와 Correlation 기준을 선택한다.</w:t>
      </w:r>
    </w:p>
    <w:p>
      <w:pPr>
        <w:pStyle w:val="ListNumber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정상 요청을 End-to-End Trace로 재구성한다.</w:t>
      </w:r>
    </w:p>
    <w:p>
      <w:pPr>
        <w:pStyle w:val="ListNumber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Slow DB, Queue full, Worker saturation, 인증 실패, 센터 장애를 주입한다.</w:t>
      </w:r>
    </w:p>
    <w:p>
      <w:pPr>
        <w:pStyle w:val="ListNumber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Thread pool·Queue·Connection pool·GC·DB metric을 동시 관찰한다.</w:t>
      </w:r>
    </w:p>
    <w:p>
      <w:pPr>
        <w:pStyle w:val="ListNumber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예상 상태코드·Rollback·로그·알람과 실제 결과를 비교한다.</w:t>
      </w:r>
    </w:p>
    <w:p>
      <w:pPr>
        <w:pStyle w:val="ListNumber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Drift/GAP을 분류하고 ADR·개선 작업으로 환류한다.</w:t>
      </w:r>
    </w:p>
    <w:p>
      <w:pPr>
        <w:pStyle w:val="ListNumber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Gate를 판정하고 Evidence 패키지를 기준선으로 보관한다.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핵심 의사결정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서비스별 SLO/SLI와 증거 보존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503/504 전환 기준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Saturation 보호와 Back-pressure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Drift 수용·개선·예외 처리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필수 산출물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산출물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완료 조건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Runtime Sequence/Trace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시간축·Thread·ServiceId·DB·응답 연결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Test Evidence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조건·버전·Config·결과 재현 가능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Conformance Report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Expected/Actual/GAP/판정 기록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ADR/Action Plan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차이의 결정·소유자·완료 기준 명시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algun Gothic" w:hAnsi="Malgun Gothic" w:eastAsia="Malgun Gothic" w:cs="Malgun Gothic"/>
        </w:rPr>
        <w:t>Gate 판정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판정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적용 기준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PASS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정상·오류·부하·복구 시나리오가 목표를 만족하고 재현 가능한 증거 보유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CONDITIONAL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핵심 시나리오는 통과했으나 일부 운영 자동화가 기한부 미완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FAIL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Trace 불가, 상태코드 혼재, Rollback 불명확 또는 Saturation cascade 발생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정상 패턴과 금지 패턴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정상 패턴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금지 패턴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실행 증거로 설계를 검증하고 차이를 다시 기준선에 반영한다.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문서 승인만으로 완료 처리하거나 로그 양을 Evidence로 오인한다.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Evidence 패키지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Trace/Metric/Log bundle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배포 버전과 Config fingerprint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실험 조건과 결과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Conformance 판정·ADR·후속 조치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</w:rPr>
        <w:t>VISION 워크숍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 w:cs="Malgun Gothic"/>
                <w:b/>
                <w:color w:val="17365D"/>
              </w:rPr>
              <w:t xml:space="preserve">워크숍 목표  </w:t>
            </w:r>
            <w:r>
              <w:rPr>
                <w:rFonts w:ascii="Malgun Gothic" w:hAnsi="Malgun Gothic" w:eastAsia="Malgun Gothic" w:cs="Malgun Gothic"/>
              </w:rPr>
              <w:t>목표와 Architecture Driver 정렬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참여자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 w:cs="Malgun Gothic"/>
          <w:i w:val="0"/>
        </w:rPr>
        <w:t>Sponsor, Business Owner, Lead Architect, Security/Data/Operations Lead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권장 진행안 (120분)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360"/>
        <w:gridCol w:w="250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시간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활동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기록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0~15분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현행의 구조적 문제가 무엇인지 합의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결정/쟁점 기록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15~45분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비즈니스 목표를 품질 속성 시나리오로 변환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결정/쟁점 기록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45~90분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원칙 충돌과 우선순위 결정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결정/쟁점 기록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90~120분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Scope·Constraint·Out-of-scope 확정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결정/쟁점 기록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종료 시 확보할 산출물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Vision one-pager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Quality Attribute Scenario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Constraint register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초기 ADR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Facilitator 확인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대안과 선택 이유가 기록됐는가?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미결정 항목에 책임자와 기한이 있는가?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다음 단계 입력과 Handoff 조건이 명확한가?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Gate 판정에 필요한 Evidence가 합의됐는가?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2EC"/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 w:cs="Malgun Gothic"/>
                <w:b/>
                <w:color w:val="17365D"/>
              </w:rPr>
              <w:t xml:space="preserve">워크숍 산출 원칙  </w:t>
            </w:r>
            <w:r>
              <w:rPr>
                <w:rFonts w:ascii="Malgun Gothic" w:hAnsi="Malgun Gothic" w:eastAsia="Malgun Gothic" w:cs="Malgun Gothic"/>
              </w:rPr>
              <w:t>회의록이 아니라 의사결정, 산출물 변경점, Evidence 요구사항을 남긴다.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</w:rPr>
        <w:t>BIG PICTURE 워크숍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 w:cs="Malgun Gothic"/>
                <w:b/>
                <w:color w:val="17365D"/>
              </w:rPr>
              <w:t xml:space="preserve">워크숍 목표  </w:t>
            </w:r>
            <w:r>
              <w:rPr>
                <w:rFonts w:ascii="Malgun Gothic" w:hAnsi="Malgun Gothic" w:eastAsia="Malgun Gothic" w:cs="Malgun Gothic"/>
              </w:rPr>
              <w:t>책임·경계·주요 흐름 정렬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참여자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 w:cs="Malgun Gothic"/>
          <w:i w:val="0"/>
        </w:rPr>
        <w:t>Business/Domain Architect, Application, Security, Data, Integration Lead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권장 진행안 (120분)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360"/>
        <w:gridCol w:w="250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시간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활동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기록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0~15분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Actor·Channel·External System 배치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결정/쟁점 기록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15~45분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UI/Auth/App/Data/Integration Boundary 정의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결정/쟁점 기록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45~90분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주요 요청·데이터·Trust 흐름 표시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결정/쟁점 기록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90~120분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GAP와 ADR 후보 등록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결정/쟁점 기록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종료 시 확보할 산출물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Big Picture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Boundary catalog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주요 흐름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RACI/GAP list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Facilitator 확인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대안과 선택 이유가 기록됐는가?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미결정 항목에 책임자와 기한이 있는가?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다음 단계 입력과 Handoff 조건이 명확한가?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Gate 판정에 필요한 Evidence가 합의됐는가?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2EC"/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 w:cs="Malgun Gothic"/>
                <w:b/>
                <w:color w:val="17365D"/>
              </w:rPr>
              <w:t xml:space="preserve">워크숍 산출 원칙  </w:t>
            </w:r>
            <w:r>
              <w:rPr>
                <w:rFonts w:ascii="Malgun Gothic" w:hAnsi="Malgun Gothic" w:eastAsia="Malgun Gothic" w:cs="Malgun Gothic"/>
              </w:rPr>
              <w:t>회의록이 아니라 의사결정, 산출물 변경점, Evidence 요구사항을 남긴다.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</w:rPr>
        <w:t>LOGICAL 워크숍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 w:cs="Malgun Gothic"/>
                <w:b/>
                <w:color w:val="17365D"/>
              </w:rPr>
              <w:t xml:space="preserve">워크숍 목표  </w:t>
            </w:r>
            <w:r>
              <w:rPr>
                <w:rFonts w:ascii="Malgun Gothic" w:hAnsi="Malgun Gothic" w:eastAsia="Malgun Gothic" w:cs="Malgun Gothic"/>
              </w:rPr>
              <w:t>제품 독립적인 기술 역할 설계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참여자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 w:cs="Malgun Gothic"/>
          <w:i w:val="0"/>
        </w:rPr>
        <w:t>Solution/Application/Data Architect, Framework/Platform Lead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권장 진행안 (120분)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360"/>
        <w:gridCol w:w="250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시간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활동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기록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0~15분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Capability를 Logical Node로 분해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결정/쟁점 기록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15~45분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Node별 책임·인터페이스·상태 정의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결정/쟁점 기록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45~90분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Scale Unit·Failure Domain 결정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결정/쟁점 기록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90~120분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Security·Data Contract 연결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결정/쟁점 기록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종료 시 확보할 산출물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Logical diagram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Node catalog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Contract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Traceability matrix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Facilitator 확인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대안과 선택 이유가 기록됐는가?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미결정 항목에 책임자와 기한이 있는가?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다음 단계 입력과 Handoff 조건이 명확한가?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Gate 판정에 필요한 Evidence가 합의됐는가?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2EC"/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 w:cs="Malgun Gothic"/>
                <w:b/>
                <w:color w:val="17365D"/>
              </w:rPr>
              <w:t xml:space="preserve">워크숍 산출 원칙  </w:t>
            </w:r>
            <w:r>
              <w:rPr>
                <w:rFonts w:ascii="Malgun Gothic" w:hAnsi="Malgun Gothic" w:eastAsia="Malgun Gothic" w:cs="Malgun Gothic"/>
              </w:rPr>
              <w:t>회의록이 아니라 의사결정, 산출물 변경점, Evidence 요구사항을 남긴다.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</w:rPr>
        <w:t>PHYSICAL 워크숍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 w:cs="Malgun Gothic"/>
                <w:b/>
                <w:color w:val="17365D"/>
              </w:rPr>
              <w:t xml:space="preserve">워크숍 목표  </w:t>
            </w:r>
            <w:r>
              <w:rPr>
                <w:rFonts w:ascii="Malgun Gothic" w:hAnsi="Malgun Gothic" w:eastAsia="Malgun Gothic" w:cs="Malgun Gothic"/>
              </w:rPr>
              <w:t>운영 가능한 자원·경로·격리 설계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참여자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 w:cs="Malgun Gothic"/>
          <w:i w:val="0"/>
        </w:rPr>
        <w:t>Infrastructure/Network/DB/DR/Operations Architect, Application Lead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권장 진행안 (120분)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360"/>
        <w:gridCol w:w="250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시간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활동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기록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0~15분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Logical→Physical 매핑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결정/쟁점 기록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15~45분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센터·Network·GSLB/L4/WEB/WAS 경로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결정/쟁점 기록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45~90분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VM/JVM/WAR/DB 격리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결정/쟁점 기록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90~120분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Capacity·HA·DR·Port 검토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결정/쟁점 기록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종료 시 확보할 산출물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Deployment topology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Mapping matrix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Network/port matrix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Capacity/DR design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Facilitator 확인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대안과 선택 이유가 기록됐는가?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미결정 항목에 책임자와 기한이 있는가?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다음 단계 입력과 Handoff 조건이 명확한가?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Gate 판정에 필요한 Evidence가 합의됐는가?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2EC"/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 w:cs="Malgun Gothic"/>
                <w:b/>
                <w:color w:val="17365D"/>
              </w:rPr>
              <w:t xml:space="preserve">워크숍 산출 원칙  </w:t>
            </w:r>
            <w:r>
              <w:rPr>
                <w:rFonts w:ascii="Malgun Gothic" w:hAnsi="Malgun Gothic" w:eastAsia="Malgun Gothic" w:cs="Malgun Gothic"/>
              </w:rPr>
              <w:t>회의록이 아니라 의사결정, 산출물 변경점, Evidence 요구사항을 남긴다.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</w:rPr>
        <w:t>MECHANISM 워크숍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 w:cs="Malgun Gothic"/>
                <w:b/>
                <w:color w:val="17365D"/>
              </w:rPr>
              <w:t xml:space="preserve">워크숍 목표  </w:t>
            </w:r>
            <w:r>
              <w:rPr>
                <w:rFonts w:ascii="Malgun Gothic" w:hAnsi="Malgun Gothic" w:eastAsia="Malgun Gothic" w:cs="Malgun Gothic"/>
              </w:rPr>
              <w:t>공통 Runtime 실행규칙 설계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참여자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 w:cs="Malgun Gothic"/>
          <w:i w:val="0"/>
        </w:rPr>
        <w:t>Framework, Security, Application, DB, Observability Lead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권장 진행안 (120분)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360"/>
        <w:gridCol w:w="250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시간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활동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기록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0~15분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Context·Security·ServiceId 흐름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결정/쟁점 기록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15~45분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Handler·Worker·Queue·Timeout 결정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결정/쟁점 기록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45~90분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Transaction·DB 경계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결정/쟁점 기록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90~120분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Error·Response·Logging 표준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결정/쟁점 기록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종료 시 확보할 산출물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Mechanism sequence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Policy matrix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Error contract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Runtime test scenario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Facilitator 확인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대안과 선택 이유가 기록됐는가?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미결정 항목에 책임자와 기한이 있는가?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다음 단계 입력과 Handoff 조건이 명확한가?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Gate 판정에 필요한 Evidence가 합의됐는가?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2EC"/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 w:cs="Malgun Gothic"/>
                <w:b/>
                <w:color w:val="17365D"/>
              </w:rPr>
              <w:t xml:space="preserve">워크숍 산출 원칙  </w:t>
            </w:r>
            <w:r>
              <w:rPr>
                <w:rFonts w:ascii="Malgun Gothic" w:hAnsi="Malgun Gothic" w:eastAsia="Malgun Gothic" w:cs="Malgun Gothic"/>
              </w:rPr>
              <w:t>회의록이 아니라 의사결정, 산출물 변경점, Evidence 요구사항을 남긴다.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</w:rPr>
        <w:t>RUNTIME VALIDATION 워크숍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 w:cs="Malgun Gothic"/>
                <w:b/>
                <w:color w:val="17365D"/>
              </w:rPr>
              <w:t xml:space="preserve">워크숍 목표  </w:t>
            </w:r>
            <w:r>
              <w:rPr>
                <w:rFonts w:ascii="Malgun Gothic" w:hAnsi="Malgun Gothic" w:eastAsia="Malgun Gothic" w:cs="Malgun Gothic"/>
              </w:rPr>
              <w:t>정상·오류·부하·복구 Evidence 판정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참여자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 w:cs="Malgun Gothic"/>
          <w:i w:val="0"/>
        </w:rPr>
        <w:t>Architecture Board, QA/Performance, Operations, Security, Domain Owner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권장 진행안 (120분)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360"/>
        <w:gridCol w:w="250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시간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활동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기록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0~15분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대표 ServiceId와 실험 조건 확정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결정/쟁점 기록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15~45분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Trace·Metric·Log 동시 검토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결정/쟁점 기록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45~90분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503/504·Rollback·Saturation 판정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결정/쟁점 기록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90~120분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Drift·ADR·조치·Gate 확정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결정/쟁점 기록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종료 시 확보할 산출물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Trace bundle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Conformance report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Gate result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ADR/action plan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Facilitator 확인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대안과 선택 이유가 기록됐는가?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미결정 항목에 책임자와 기한이 있는가?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다음 단계 입력과 Handoff 조건이 명확한가?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Gate 판정에 필요한 Evidence가 합의됐는가?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2EC"/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 w:cs="Malgun Gothic"/>
                <w:b/>
                <w:color w:val="17365D"/>
              </w:rPr>
              <w:t xml:space="preserve">워크숍 산출 원칙  </w:t>
            </w:r>
            <w:r>
              <w:rPr>
                <w:rFonts w:ascii="Malgun Gothic" w:hAnsi="Malgun Gothic" w:eastAsia="Malgun Gothic" w:cs="Malgun Gothic"/>
              </w:rPr>
              <w:t>회의록이 아니라 의사결정, 산출물 변경점, Evidence 요구사항을 남긴다.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 w:val="0"/>
        <w:spacing w:before="800" w:after="200" w:line="300" w:lineRule="auto"/>
      </w:pPr>
      <w:r>
        <w:rPr>
          <w:rFonts w:ascii="Malgun Gothic" w:hAnsi="Malgun Gothic" w:eastAsia="Malgun Gothic" w:cs="Malgun Gothic"/>
          <w:b/>
          <w:color w:val="B38B2E"/>
          <w:sz w:val="22"/>
        </w:rPr>
        <w:t>PART 3</w:t>
      </w:r>
    </w:p>
    <w:p>
      <w:pPr>
        <w:keepNext w:val="0"/>
        <w:spacing w:before="0" w:after="240" w:line="300" w:lineRule="auto"/>
      </w:pPr>
      <w:r>
        <w:rPr>
          <w:rFonts w:ascii="Malgun Gothic" w:hAnsi="Malgun Gothic" w:eastAsia="Malgun Gothic" w:cs="Malgun Gothic"/>
          <w:b/>
          <w:color w:val="17365D"/>
          <w:sz w:val="50"/>
        </w:rPr>
        <w:t>횡단 관심사와 도메인 적용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 w:cs="Malgun Gothic"/>
                <w:b/>
                <w:color w:val="17365D"/>
              </w:rPr>
              <w:t xml:space="preserve">이 부의 목적  </w:t>
            </w:r>
            <w:r>
              <w:rPr>
                <w:rFonts w:ascii="Malgun Gothic" w:hAnsi="Malgun Gothic" w:eastAsia="Malgun Gothic" w:cs="Malgun Gothic"/>
              </w:rPr>
              <w:t>6단계 방법론을 DR, 데이터, 마케팅, BI에 적용할 때 반드시 추가해야 할 설계 관점을 정리한다.</w:t>
            </w:r>
          </w:p>
        </w:tc>
      </w:tr>
    </w:tbl>
    <w:p>
      <w:pPr>
        <w:spacing w:after="20"/>
      </w:pPr>
    </w:p>
    <w:p>
      <w:pPr>
        <w:keepNext w:val="0"/>
        <w:spacing w:before="0" w:after="320" w:line="300" w:lineRule="auto"/>
      </w:pPr>
      <w:r>
        <w:rPr>
          <w:rFonts w:ascii="Malgun Gothic" w:hAnsi="Malgun Gothic" w:eastAsia="Malgun Gothic" w:cs="Malgun Gothic"/>
          <w:i/>
          <w:color w:val="666666"/>
        </w:rPr>
        <w:t>근거 장: 제7장, 제10~12장</w:t>
      </w:r>
    </w:p>
    <w:p>
      <w:pPr>
        <w:pStyle w:val="Heading1"/>
      </w:pPr>
      <w:r>
        <w:rPr>
          <w:rFonts w:ascii="Malgun Gothic" w:hAnsi="Malgun Gothic" w:eastAsia="Malgun Gothic" w:cs="Malgun Gothic"/>
        </w:rPr>
        <w:t>1. DR 센터 활용 전략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 w:cs="Malgun Gothic"/>
          <w:i w:val="0"/>
        </w:rPr>
        <w:t>HA는 국지적 장애를 빠르게 흡수하는 구조이고, DR은 센터 단위 재난에서 서비스를 복구하는 구조다. 두 목표를 혼용하지 말고 장애 범위·RTO·RPO·전환·복귀를 각각 검증해야 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560"/>
        <w:gridCol w:w="300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7"/>
              </w:rPr>
              <w:t>설계 항목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7"/>
              </w:rPr>
              <w:t>필수 질문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7"/>
              </w:rPr>
              <w:t>Evidence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7"/>
              </w:rPr>
              <w:t>Main Local HA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7"/>
              </w:rPr>
              <w:t>프로세스·VM·장비 장애가 어느 범위에서 흡수되는가?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7"/>
              </w:rPr>
              <w:t>HA test, health check, failover trace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7"/>
              </w:rPr>
              <w:t>센터 전환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7"/>
              </w:rPr>
              <w:t>Traffic·Application·Config·Key·DB가 어떤 순서로 전환되는가?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7"/>
              </w:rPr>
              <w:t>Runbook, DNS/LB record, deployment trace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7"/>
              </w:rPr>
              <w:t>DB 일관성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7"/>
              </w:rPr>
              <w:t>복제 지연·손실·Split-brain을 어떻게 판정하는가?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7"/>
              </w:rPr>
              <w:t>Replication metric, consistency check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7"/>
              </w:rPr>
              <w:t>RTO/RPO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7"/>
              </w:rPr>
              <w:t>서비스별 목표와 실제 측정값이 일치하는가?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7"/>
              </w:rPr>
              <w:t>Timestamped recovery evidence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7"/>
              </w:rPr>
              <w:t>Failback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7"/>
              </w:rPr>
              <w:t>Main 복귀 시 데이터와 Traffic을 어떻게 재정렬하는가?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7"/>
              </w:rPr>
              <w:t>Failback rehearsal, reconciliation result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8E6"/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 w:cs="Malgun Gothic"/>
                <w:b/>
                <w:color w:val="9B1C1C"/>
              </w:rPr>
              <w:t xml:space="preserve">DR PASS  </w:t>
            </w:r>
            <w:r>
              <w:rPr>
                <w:rFonts w:ascii="Malgun Gothic" w:hAnsi="Malgun Gothic" w:eastAsia="Malgun Gothic" w:cs="Malgun Gothic"/>
              </w:rPr>
              <w:t>장비가 존재하는 상태가 아니라, 지정된 조건에서 사람이 실행 가능한 절차로 목표 시간과 데이터 손실 범위를 증명한 상태다.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algun Gothic" w:hAnsi="Malgun Gothic" w:eastAsia="Malgun Gothic" w:cs="Malgun Gothic"/>
        </w:rPr>
        <w:t>2. 데이터 플랫폼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 w:cs="Malgun Gothic"/>
          <w:i w:val="0"/>
        </w:rPr>
        <w:t>DB 제품이 아니라 데이터의 책임·소유권·흐름·품질·신선도·부하 격리를 설계한다. RDW는 FAST 업무의 일관성과 응답을 지키고, ADW는 DEEP 분석의 확장성과 활용을 극대화한다.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730"/>
        <w:gridCol w:w="373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관점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RDW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ADW/분석 영역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주요 목적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실시간 업무 조회·변경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분석·집계·탐색·학습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우선 품질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일관성·낮은 지연·트랜잭션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처리량·확장성·신선도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변경 규칙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소유 서비스만 Direct DML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계약된 Pipeline을 통한 적재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연계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ServiceId→Table 추적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CDC와 ETL 목적 분리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격리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분석 부하로부터 보호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업무 부하와 독립 확장</w:t>
            </w:r>
          </w:p>
        </w:tc>
      </w:tr>
    </w:tbl>
    <w:p>
      <w:pPr>
        <w:spacing w:after="40"/>
      </w:pP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ServiceId→Handler→Repository→Table 추적성을 유지한다.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Data Owner와 Direct DML 허용 주체를 명시한다.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CDC는 변경 전달, ETL은 변환·품질·집계를 담당하도록 분리한다.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Schema·품질·Lineage·Freshness를 Machine-readable contract로 관리한다.</w:t>
      </w:r>
    </w:p>
    <w:p>
      <w:pPr>
        <w:pStyle w:val="Heading1"/>
      </w:pPr>
      <w:r>
        <w:rPr>
          <w:rFonts w:ascii="Malgun Gothic" w:hAnsi="Malgun Gothic" w:eastAsia="Malgun Gothic" w:cs="Malgun Gothic"/>
        </w:rPr>
        <w:t>3. 마케팅 플랫폼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 w:cs="Malgun Gothic"/>
          <w:i w:val="0"/>
        </w:rPr>
        <w:t>마케팅 플랫폼은 배치 캠페인 도구가 아니라 고객 행동과 Context에 반응하는 Runtime Capability로 설계한다. Program은 비즈니스 목적을, ServiceId는 실행 가능한 서비스와 정책을 식별한다.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000"/>
        <w:gridCol w:w="3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영역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설계 포인트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검증 질문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Program/ServiceId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캠페인 목적과 Runtime 서비스 연결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모든 실행이 식별·추적되는가?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Customer Context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Identity·Consent·Segment·상태 결합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신뢰 가능한 최신 Context인가?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Business Runtime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Rule·Decision·Action 분리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업무 변경이 Framework를 우회하지 않는가?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External Interface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채널·파트너 호출 계약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Timeout·재시도·중복·보상이 정의됐는가?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Event/Kafka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비동기 확장과 재처리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순서·멱등·DLQ·Schema가 검증되는가?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algun Gothic" w:hAnsi="Malgun Gothic" w:eastAsia="Malgun Gothic" w:cs="Malgun Gothic"/>
        </w:rPr>
        <w:t>4. BI 포털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 w:cs="Malgun Gothic"/>
          <w:i w:val="0"/>
        </w:rPr>
        <w:t>BI는 데이터 플랫폼 위에서 판단 속도를 높이는 소비 경계다. Report와 Self-BI를 구분하고, Data Contract·Security·Freshness SLA·Performance Isolation을 함께 설계한다.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설계 항목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완료 조건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BI Boundary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업무 시스템과 분석 소비 책임이 분리됨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RDW→ADW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전달 방식·변환·신선도·재처리 규칙이 정의됨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Data Contract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Schema·정의·품질·소유·Lineage가 승인됨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Report/Self-BI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공식 지표와 탐색 영역의 책임·승인 경계가 명확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BI Security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사용자·역할·행/열·민감정보 정책이 적용됨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Freshness SLA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데이터셋별 목표와 측정·알람 기준이 존재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Performance Isolation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BI 부하가 RDW와 FAST 업무에 영향 없음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BI Evidence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조회·권한·신선도·성능 결과가 재현 가능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 w:val="0"/>
        <w:spacing w:before="800" w:after="200" w:line="300" w:lineRule="auto"/>
      </w:pPr>
      <w:r>
        <w:rPr>
          <w:rFonts w:ascii="Malgun Gothic" w:hAnsi="Malgun Gothic" w:eastAsia="Malgun Gothic" w:cs="Malgun Gothic"/>
          <w:b/>
          <w:color w:val="B38B2E"/>
          <w:sz w:val="22"/>
        </w:rPr>
        <w:t>PART 4</w:t>
      </w:r>
    </w:p>
    <w:p>
      <w:pPr>
        <w:keepNext w:val="0"/>
        <w:spacing w:before="0" w:after="240" w:line="300" w:lineRule="auto"/>
      </w:pPr>
      <w:r>
        <w:rPr>
          <w:rFonts w:ascii="Malgun Gothic" w:hAnsi="Malgun Gothic" w:eastAsia="Malgun Gothic" w:cs="Malgun Gothic"/>
          <w:b/>
          <w:color w:val="17365D"/>
          <w:sz w:val="50"/>
        </w:rPr>
        <w:t>표준화와 10년 지속 가능성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 w:cs="Malgun Gothic"/>
                <w:b/>
                <w:color w:val="17365D"/>
              </w:rPr>
              <w:t xml:space="preserve">이 부의 목적  </w:t>
            </w:r>
            <w:r>
              <w:rPr>
                <w:rFonts w:ascii="Malgun Gothic" w:hAnsi="Malgun Gothic" w:eastAsia="Malgun Gothic" w:cs="Malgun Gothic"/>
              </w:rPr>
              <w:t>문서·코드·설정·배포·실행의 정합성을 자동 검증하고 변화의 이유를 장기 보존한다.</w:t>
            </w:r>
          </w:p>
        </w:tc>
      </w:tr>
    </w:tbl>
    <w:p>
      <w:pPr>
        <w:spacing w:after="20"/>
      </w:pPr>
    </w:p>
    <w:p>
      <w:pPr>
        <w:keepNext w:val="0"/>
        <w:spacing w:before="0" w:after="320" w:line="300" w:lineRule="auto"/>
      </w:pPr>
      <w:r>
        <w:rPr>
          <w:rFonts w:ascii="Malgun Gothic" w:hAnsi="Malgun Gothic" w:eastAsia="Malgun Gothic" w:cs="Malgun Gothic"/>
          <w:i/>
          <w:color w:val="666666"/>
        </w:rPr>
        <w:t>근거 장: 제13장 표준화와 10년 지속 가능성</w:t>
      </w:r>
    </w:p>
    <w:p>
      <w:pPr>
        <w:pStyle w:val="Heading1"/>
      </w:pPr>
      <w:r>
        <w:rPr>
          <w:rFonts w:ascii="Malgun Gothic" w:hAnsi="Malgun Gothic" w:eastAsia="Malgun Gothic" w:cs="Malgun Gothic"/>
        </w:rPr>
        <w:t>1. Naming Backbone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 w:cs="Malgun Gothic"/>
          <w:i w:val="0"/>
        </w:rPr>
        <w:t>동일한 식별자가 Architecture, Source, Config, Deployment, Runtime Evidence를 관통해야 한다. ServiceId, ApplicationId, ModuleId, Data Owner, Deployment Unit의 관계를 표준 사전으로 관리한다.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160"/>
        <w:gridCol w:w="330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식별자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연결 대상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관리 원칙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ServiceId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요청·정책·Handler·DB·로그·Trace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전 생명주기에서 불변·유일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ApplicationId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제품/업무 Capability·배포·소유 조직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Capability와 책임을 명확히 표현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Deployment Unit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Artifact·환경·VM/JVM/Container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Build Once / Promote 추적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Data Owner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Schema·Table·Contract·변경 권한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Direct DML과 품질 책임 명시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algun Gothic" w:hAnsi="Malgun Gothic" w:eastAsia="Malgun Gothic" w:cs="Malgun Gothic"/>
        </w:rPr>
        <w:t>2. Machine-readable Rule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Naming, Dependency, Security, Data access, Deployment, Observability 규칙을 정형 데이터로 표현한다.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CI/CD와 정기 점검에서 규칙을 실행하고 위반은 Evidence와 함께 보고한다.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예외는 암묵적으로 허용하지 않고 ADR 번호·소유자·만료일을 가진 정책으로 기록한다.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문서의 표와 Catalog는 가능한 한 동일한 원천 데이터에서 생성한다.</w:t>
      </w:r>
    </w:p>
    <w:p>
      <w:pPr>
        <w:pStyle w:val="Heading1"/>
      </w:pPr>
      <w:r>
        <w:rPr>
          <w:rFonts w:ascii="Malgun Gothic" w:hAnsi="Malgun Gothic" w:eastAsia="Malgun Gothic" w:cs="Malgun Gothic"/>
        </w:rPr>
        <w:t>3. Build Once / Promote와 Config·Secret 분리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830"/>
        <w:gridCol w:w="383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원칙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정상 패턴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금지 패턴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Build Once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동일 Artifact를 환경 간 승격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환경마다 재빌드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Config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환경별 값은 외부화·버전·검증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Artifact 내부 하드코딩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Secret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Vault/KMS 등 보호 저장소와 회전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소스·평문 Config 포함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Deployment Trace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Artifact hash·Config fingerprint·승인·시간 기록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현재 버전을 운영자 기억에 의존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algun Gothic" w:hAnsi="Malgun Gothic" w:eastAsia="Malgun Gothic" w:cs="Malgun Gothic"/>
        </w:rPr>
        <w:t>4. Observability에서 Evidence로</w:t>
      </w: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 w:cs="Malgun Gothic"/>
          <w:i w:val="0"/>
        </w:rPr>
        <w:t>로그·메트릭·트레이스를 많이 수집하는 것만으로는 Evidence가 되지 않는다. Architecture Decision과 Gate를 증명할 수 있도록 식별자, 시간, 버전, 설정, 기대 결과와 판정 규칙을 함께 보존해야 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Evidence 유형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최소 포함 항목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Source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Repository, commit, module, rule result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Config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Environment, version/fingerprint, effective value, owner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Deployment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Artifact hash, target, timestamp, approver, result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Runtime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ServiceId, correlation, trace, metric, log, response, DB result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Decision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Context, alternatives, choice, consequence, owner, review date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algun Gothic" w:hAnsi="Malgun Gothic" w:eastAsia="Malgun Gothic" w:cs="Malgun Gothic"/>
        </w:rPr>
        <w:t>5. Drift와 ADR Closed Loop</w:t>
      </w:r>
    </w:p>
    <w:p>
      <w:pPr>
        <w:pStyle w:val="ListNumber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정의된 기준선과 실제 Source·Config·Deployment·Runtime을 주기적으로 비교한다.</w:t>
      </w:r>
    </w:p>
    <w:p>
      <w:pPr>
        <w:pStyle w:val="ListNumber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차이를 오류, 계획된 변경, 승인된 예외, 측정 한계로 분류한다.</w:t>
      </w:r>
    </w:p>
    <w:p>
      <w:pPr>
        <w:pStyle w:val="ListNumber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구조적 결정은 ADR에 Context·대안·결정·결과·재검토 조건을 기록한다.</w:t>
      </w:r>
    </w:p>
    <w:p>
      <w:pPr>
        <w:pStyle w:val="ListNumber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GAP은 책임자·완료일·PASS 전환조건 없이 종료하지 않는다.</w:t>
      </w:r>
    </w:p>
    <w:p>
      <w:r>
        <w:br w:type="page"/>
      </w:r>
    </w:p>
    <w:p>
      <w:pPr>
        <w:keepNext w:val="0"/>
        <w:spacing w:before="800" w:after="200" w:line="300" w:lineRule="auto"/>
      </w:pPr>
      <w:r>
        <w:rPr>
          <w:rFonts w:ascii="Malgun Gothic" w:hAnsi="Malgun Gothic" w:eastAsia="Malgun Gothic" w:cs="Malgun Gothic"/>
          <w:b/>
          <w:color w:val="B38B2E"/>
          <w:sz w:val="22"/>
        </w:rPr>
        <w:t>PART 5</w:t>
      </w:r>
    </w:p>
    <w:p>
      <w:pPr>
        <w:keepNext w:val="0"/>
        <w:spacing w:before="0" w:after="240" w:line="300" w:lineRule="auto"/>
      </w:pPr>
      <w:r>
        <w:rPr>
          <w:rFonts w:ascii="Malgun Gothic" w:hAnsi="Malgun Gothic" w:eastAsia="Malgun Gothic" w:cs="Malgun Gothic"/>
          <w:b/>
          <w:color w:val="17365D"/>
          <w:sz w:val="50"/>
        </w:rPr>
        <w:t>실무 체크리스트와 템플릿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 w:cs="Malgun Gothic"/>
                <w:b/>
                <w:color w:val="17365D"/>
              </w:rPr>
              <w:t xml:space="preserve">이 부의 목적  </w:t>
            </w:r>
            <w:r>
              <w:rPr>
                <w:rFonts w:ascii="Malgun Gothic" w:hAnsi="Malgun Gothic" w:eastAsia="Malgun Gothic" w:cs="Malgun Gothic"/>
              </w:rPr>
              <w:t>프로젝트에서 즉시 복사해 사용할 수 있는 검토 항목과 산출물 골격을 제공한다.</w:t>
            </w:r>
          </w:p>
        </w:tc>
      </w:tr>
    </w:tbl>
    <w:p>
      <w:pPr>
        <w:spacing w:after="20"/>
      </w:pPr>
    </w:p>
    <w:p>
      <w:pPr>
        <w:keepNext w:val="0"/>
        <w:spacing w:before="0" w:after="320" w:line="300" w:lineRule="auto"/>
      </w:pPr>
      <w:r>
        <w:rPr>
          <w:rFonts w:ascii="Malgun Gothic" w:hAnsi="Malgun Gothic" w:eastAsia="Malgun Gothic" w:cs="Malgun Gothic"/>
          <w:i/>
          <w:color w:val="666666"/>
        </w:rPr>
        <w:t>근거 장: 13개 장의 Gate, Evidence, ADR, 정상/금지 패턴 통합</w:t>
      </w:r>
    </w:p>
    <w:p>
      <w:pPr>
        <w:pStyle w:val="Heading1"/>
      </w:pPr>
      <w:r>
        <w:rPr>
          <w:rFonts w:ascii="Malgun Gothic" w:hAnsi="Malgun Gothic" w:eastAsia="Malgun Gothic" w:cs="Malgun Gothic"/>
        </w:rPr>
        <w:t>1. 착수 체크리스트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비즈니스 목표와 구조적 GAP가 연결되어 있다.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범위와 Out-of-scope가 승인되어 있다.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핵심 품질 속성이 측정 가능한 시나리오로 정의되어 있다.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Architecture Owner와 도메인별 책임자가 지정되어 있다.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현행 Source·Config·Deployment·Runtime Evidence 접근 권한이 확보되어 있다.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ADR 저장소와 Gate 운영 방식이 정해져 있다.</w:t>
      </w:r>
    </w:p>
    <w:p>
      <w:pPr>
        <w:pStyle w:val="Heading1"/>
      </w:pPr>
      <w:r>
        <w:rPr>
          <w:rFonts w:ascii="Malgun Gothic" w:hAnsi="Malgun Gothic" w:eastAsia="Malgun Gothic" w:cs="Malgun Gothic"/>
        </w:rPr>
        <w:t>2. 단계별 완료 체크리스트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6460"/>
        <w:gridCol w:w="1500"/>
      </w:tblGrid>
      <w:tr>
        <w:trPr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7"/>
              </w:rPr>
              <w:t>단계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7"/>
              </w:rPr>
              <w:t>필수 확인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7"/>
              </w:rPr>
              <w:t>판정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7"/>
              </w:rPr>
              <w:t>Vision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7"/>
              </w:rPr>
              <w:t>[ ] 목표/NFR 측정 가능 / [ ] 원칙 충돌 우선순위 / [ ] 범위·제약·가정 승인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7"/>
              </w:rPr>
              <w:t>PASS / COND / FAIL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7"/>
              </w:rPr>
              <w:t>Big Picture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7"/>
              </w:rPr>
              <w:t>[ ] 책임·경계·소유자 / [ ] 주요 요청/데이터 흐름 / [ ] Security/Observability 횡단 검토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7"/>
              </w:rPr>
              <w:t>PASS / COND / FAIL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7"/>
              </w:rPr>
              <w:t>Logical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7"/>
              </w:rPr>
              <w:t>[ ] Node catalog / [ ] State/Scale/Failure domain / [ ] Interface/Data contract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7"/>
              </w:rPr>
              <w:t>PASS / COND / FAIL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7"/>
              </w:rPr>
              <w:t>Physical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7"/>
              </w:rPr>
              <w:t>[ ] Logical mapping / [ ] Network/Port/Trust / [ ] Capacity/HA/DR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7"/>
              </w:rPr>
              <w:t>PASS / COND / FAIL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7"/>
              </w:rPr>
              <w:t>Mechanism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7"/>
              </w:rPr>
              <w:t>[ ] Context/Security/ServiceId / [ ] Thread/Timeout/Transaction / [ ] Error/Response/Logging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7"/>
              </w:rPr>
              <w:t>PASS / COND / FAIL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7"/>
              </w:rPr>
              <w:t>Runtime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7"/>
              </w:rPr>
              <w:t>[ ] 정상/오류/부하/복구 / [ ] 재현 가능한 Evidence / [ ] Conformance/ADR 환류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7"/>
              </w:rPr>
              <w:t>PASS / COND / FAIL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algun Gothic" w:hAnsi="Malgun Gothic" w:eastAsia="Malgun Gothic" w:cs="Malgun Gothic"/>
        </w:rPr>
        <w:t>3. Architecture Decision Record 템플릿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필드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작성 내용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ADR ID / 제목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유일 식별자와 결정의 핵심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상태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Proposed / Accepted / Superseded / Deprecated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Context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문제·제약·Architecture Driver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Decision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선택한 구조와 적용 범위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Alternatives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검토한 대안과 배제 이유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Consequences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긍정·부정 영향과 후속 과제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Evidence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결정을 검증할 Source/Config/Runtime 증거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Review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소유자·재검토 조건·일자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algun Gothic" w:hAnsi="Malgun Gothic" w:eastAsia="Malgun Gothic" w:cs="Malgun Gothic"/>
        </w:rPr>
        <w:t>4. Logical Node Catalog 템플릿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필드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설명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Node ID / 이름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Naming Backbone을 따르는 유일 식별자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책임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한 문장으로 표현한 단일 책임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Inbound/Outbound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허용 인터페이스와 호출 계약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State/Data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보유·조회·변경 데이터와 소유권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Scale Unit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독립 확장 단위와 지표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Failure Domain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장애 범위·격리·복구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Security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Trust·인증·인가·민감정보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Physical Mapping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배포 자원과 Artifact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Evidence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Source·Config·Deployment·Runtime 추적 위치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algun Gothic" w:hAnsi="Malgun Gothic" w:eastAsia="Malgun Gothic" w:cs="Malgun Gothic"/>
        </w:rPr>
        <w:t>5. Conformance 판정 템플릿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1900"/>
        <w:gridCol w:w="2150"/>
        <w:gridCol w:w="1700"/>
        <w:gridCol w:w="1860"/>
      </w:tblGrid>
      <w:tr>
        <w:trPr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6"/>
              </w:rPr>
              <w:t>Rule/Decision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6"/>
              </w:rPr>
              <w:t>Expected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6"/>
              </w:rPr>
              <w:t>Actual Evidence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6"/>
              </w:rPr>
              <w:t>GAP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6"/>
              </w:rPr>
              <w:t>판정/조치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6"/>
              </w:rPr>
              <w:t>예: ServiceId별 Timeout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6"/>
              </w:rPr>
              <w:t>정책 Registry 값 적용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6"/>
              </w:rPr>
              <w:t>Trace + effective config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6"/>
              </w:rPr>
              <w:t>일부 서비스 하드코딩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6"/>
              </w:rPr>
              <w:t>COND / 제거 D+30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6"/>
              </w:rPr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6"/>
              </w:rPr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6"/>
              </w:rPr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6"/>
              </w:rPr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6"/>
              </w:rPr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6"/>
              </w:rPr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6"/>
              </w:rPr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6"/>
              </w:rPr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6"/>
              </w:rPr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6"/>
              </w:rPr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6"/>
              </w:rPr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6"/>
              </w:rPr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6"/>
              </w:rPr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6"/>
              </w:rPr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6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algun Gothic" w:hAnsi="Malgun Gothic" w:eastAsia="Malgun Gothic" w:cs="Malgun Gothic"/>
        </w:rPr>
        <w:t>6. 아키텍처 리뷰 회의 운영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6860"/>
        <w:gridCol w:w="160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순서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내용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시간 기준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1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지난 Gate의 CONDITIONAL/GAP 조치 확인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10분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2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이번 단계의 Decision과 대안 검토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20분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3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Source·Config·Deployment·Runtime Evidence 확인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20분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4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PASS/CONDITIONAL/FAIL 판정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10분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5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ADR·책임자·기한·PASS 전환조건 확정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10분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8E6"/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 w:cs="Malgun Gothic"/>
                <w:b/>
                <w:color w:val="9B1C1C"/>
              </w:rPr>
              <w:t xml:space="preserve">회의 종료 조건  </w:t>
            </w:r>
            <w:r>
              <w:rPr>
                <w:rFonts w:ascii="Malgun Gothic" w:hAnsi="Malgun Gothic" w:eastAsia="Malgun Gothic" w:cs="Malgun Gothic"/>
              </w:rPr>
              <w:t>모든 GAP에는 책임자, 완료일, Evidence, PASS 전환조건이 있어야 한다. '추후 협의'만 있는 항목은 종료된 결정이 아니다.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 w:val="0"/>
        <w:spacing w:before="800" w:after="200" w:line="300" w:lineRule="auto"/>
      </w:pPr>
      <w:r>
        <w:rPr>
          <w:rFonts w:ascii="Malgun Gothic" w:hAnsi="Malgun Gothic" w:eastAsia="Malgun Gothic" w:cs="Malgun Gothic"/>
          <w:b/>
          <w:color w:val="B38B2E"/>
          <w:sz w:val="22"/>
        </w:rPr>
        <w:t>PART 6</w:t>
      </w:r>
    </w:p>
    <w:p>
      <w:pPr>
        <w:keepNext w:val="0"/>
        <w:spacing w:before="0" w:after="240" w:line="300" w:lineRule="auto"/>
      </w:pPr>
      <w:r>
        <w:rPr>
          <w:rFonts w:ascii="Malgun Gothic" w:hAnsi="Malgun Gothic" w:eastAsia="Malgun Gothic" w:cs="Malgun Gothic"/>
          <w:b/>
          <w:color w:val="17365D"/>
          <w:sz w:val="50"/>
        </w:rPr>
        <w:t>원문 13개 장 실무 참조 카드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 w:cs="Malgun Gothic"/>
                <w:b/>
                <w:color w:val="17365D"/>
              </w:rPr>
              <w:t xml:space="preserve">이 부의 목적  </w:t>
            </w:r>
            <w:r>
              <w:rPr>
                <w:rFonts w:ascii="Malgun Gothic" w:hAnsi="Malgun Gothic" w:eastAsia="Malgun Gothic" w:cs="Malgun Gothic"/>
              </w:rPr>
              <w:t>원문의 각 장을 실제 리뷰에서 빠르게 사용할 수 있도록 핵심 판단, 검토 질문, 정상·금지 패턴, Evidence 관점으로 압축한다.</w:t>
            </w:r>
          </w:p>
        </w:tc>
      </w:tr>
    </w:tbl>
    <w:p>
      <w:pPr>
        <w:spacing w:after="20"/>
      </w:pPr>
    </w:p>
    <w:p>
      <w:pPr>
        <w:keepNext w:val="0"/>
        <w:spacing w:before="0" w:after="320" w:line="300" w:lineRule="auto"/>
      </w:pPr>
      <w:r>
        <w:rPr>
          <w:rFonts w:ascii="Malgun Gothic" w:hAnsi="Malgun Gothic" w:eastAsia="Malgun Gothic" w:cs="Malgun Gothic"/>
          <w:i/>
          <w:color w:val="666666"/>
        </w:rPr>
        <w:t>근거 장: PDMG 아키텍처 정의서 FINAL V5 전체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</w:rPr>
        <w:t>1장. 왜 다시 짓는가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 w:cs="Malgun Gothic"/>
                <w:b/>
                <w:color w:val="17365D"/>
              </w:rPr>
              <w:t xml:space="preserve">이 장의 목적  </w:t>
            </w:r>
            <w:r>
              <w:rPr>
                <w:rFonts w:ascii="Malgun Gothic" w:hAnsi="Malgun Gothic" w:eastAsia="Malgun Gothic" w:cs="Malgun Gothic"/>
              </w:rPr>
              <w:t>Inventory를 넘어 책임·경계·실행·증거가 연결된 Architecture를 다시 세운다.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리뷰 질문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Inventory와 Architecture를 구분했는가?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Module을 Responsibility로 재해석했는가?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Source와 Runtime을 별도 View로 확인했는가?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Timeout과 Transaction 경계가 충돌하지 않는가?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Security GAP를 개별 기능이 아닌 구조 문제로 보았는가?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ServiceId가 요청·정책·데이터·로그를 연결하는가?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Logical에서 Physical까지 추적되는가?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Closed Loop가 실제 운영 프로세스로 존재하는가?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정상 패턴과 금지 패턴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정상 패턴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금지 패턴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ServiceId와 책임 중심의 추적 가능한 Architecture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서버·제품 목록을 Architecture로 간주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필수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구분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확보할 증거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1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Architecture map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2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ServiceId trace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3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Logical→Physical matrix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4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Current GAP / ADR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8E6"/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 w:cs="Malgun Gothic"/>
                <w:b/>
                <w:color w:val="9B1C1C"/>
              </w:rPr>
              <w:t xml:space="preserve">판정 메모  </w:t>
            </w:r>
            <w:r>
              <w:rPr>
                <w:rFonts w:ascii="Malgun Gothic" w:hAnsi="Malgun Gothic" w:eastAsia="Malgun Gothic" w:cs="Malgun Gothic"/>
              </w:rPr>
              <w:t>Evidence가 없으면 PASS가 아니다. CONDITIONAL은 책임자·완료일·PASS 전환조건을 반드시 기록한다.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</w:rPr>
        <w:t>2장. 정보계 패러다임의 전환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 w:cs="Malgun Gothic"/>
                <w:b/>
                <w:color w:val="17365D"/>
              </w:rPr>
              <w:t xml:space="preserve">이 장의 목적  </w:t>
            </w:r>
            <w:r>
              <w:rPr>
                <w:rFonts w:ascii="Malgun Gothic" w:hAnsi="Malgun Gothic" w:eastAsia="Malgun Gothic" w:cs="Malgun Gothic"/>
              </w:rPr>
              <w:t>Application·제품 중심에서 Responsibility·Capability·Runtime·Evidence 중심으로 전환한다.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리뷰 질문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Application-centric 한계가 구체적인 GAP로 정의됐는가?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Responsibility-centric 구조가 합의됐는가?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Module과 Runtime Boundary를 혼동하지 않는가?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제품이 아니라 Capability를 정의했는가?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FAST/DEEP Workload가 분리됐는가?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Logical→Physical의 연결 규칙이 있는가?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Logging을 판정 가능한 Evidence로 만들었는가?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문서가 Closed Loop의 일부로 갱신되는가?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정상 패턴과 금지 패턴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정상 패턴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금지 패턴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책임과 Workload에 맞춰 경계를 재편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기존 Application 경계를 그대로 유지한 채 제품만 교체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필수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구분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확보할 증거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1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Capability map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2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Workload classification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3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Runtime boundary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4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Conformance evidence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8E6"/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 w:cs="Malgun Gothic"/>
                <w:b/>
                <w:color w:val="9B1C1C"/>
              </w:rPr>
              <w:t xml:space="preserve">판정 메모  </w:t>
            </w:r>
            <w:r>
              <w:rPr>
                <w:rFonts w:ascii="Malgun Gothic" w:hAnsi="Malgun Gothic" w:eastAsia="Malgun Gothic" w:cs="Malgun Gothic"/>
              </w:rPr>
              <w:t>Evidence가 없으면 PASS가 아니다. CONDITIONAL은 책임자·완료일·PASS 전환조건을 반드시 기록한다.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</w:rPr>
        <w:t>3장. 아키텍처 6단계 수립 방법론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 w:cs="Malgun Gothic"/>
                <w:b/>
                <w:color w:val="17365D"/>
              </w:rPr>
              <w:t xml:space="preserve">이 장의 목적  </w:t>
            </w:r>
            <w:r>
              <w:rPr>
                <w:rFonts w:ascii="Malgun Gothic" w:hAnsi="Malgun Gothic" w:eastAsia="Malgun Gothic" w:cs="Malgun Gothic"/>
              </w:rPr>
              <w:t>Vision에서 Runtime까지 Top-down과 Bottom-up을 닫는 공통 수행 체계를 확립한다.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리뷰 질문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Vision이 방향과 품질 목표를 고정하는가?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Big Picture가 책임과 경계를 고정하는가?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Logical이 기술 역할을 정의하는가?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Physical이 실제 자원으로 매핑되는가?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Mechanism이 실행규칙을 정하는가?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Runtime이 시간축으로 검증되는가?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발견된 사실이 이전 단계에 환류되는가?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각 단계가 Gate와 Evidence로 종료되는가?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정상 패턴과 금지 패턴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정상 패턴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금지 패턴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6단계별 산출물·Gate·Evidence를 일관되게 운영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단계별 문서만 만들고 상호 추적과 Runtime 검증을 생략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필수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구분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확보할 증거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1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Six-stage roadmap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2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Stage gate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3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Traceability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4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Runtime conformance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8E6"/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 w:cs="Malgun Gothic"/>
                <w:b/>
                <w:color w:val="9B1C1C"/>
              </w:rPr>
              <w:t xml:space="preserve">판정 메모  </w:t>
            </w:r>
            <w:r>
              <w:rPr>
                <w:rFonts w:ascii="Malgun Gothic" w:hAnsi="Malgun Gothic" w:eastAsia="Malgun Gothic" w:cs="Malgun Gothic"/>
              </w:rPr>
              <w:t>Evidence가 없으면 PASS가 아니다. CONDITIONAL은 책임자·완료일·PASS 전환조건을 반드시 기록한다.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</w:rPr>
        <w:t>4장. Big Picture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 w:cs="Malgun Gothic"/>
                <w:b/>
                <w:color w:val="17365D"/>
              </w:rPr>
              <w:t xml:space="preserve">이 장의 목적  </w:t>
            </w:r>
            <w:r>
              <w:rPr>
                <w:rFonts w:ascii="Malgun Gothic" w:hAnsi="Malgun Gothic" w:eastAsia="Malgun Gothic" w:cs="Malgun Gothic"/>
              </w:rPr>
              <w:t>사용자에서 데이터·외부 연계까지 핵심 Boundary와 책임을 한 장에서 정렬한다.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리뷰 질문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User와 Channel Boundary가 분명한가?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UI Delivery가 업무 실행과 분리되는가?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Authentication Boundary와 Trust 전파가 보이는가?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Application Runtime Boundary가 책임 단위로 구성됐는가?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Data Boundary와 소유권이 정의됐는가?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External Integration 책임이 격리됐는가?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Security/Observability가 횡단 관심사로 표현됐는가?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Big Picture에서 드러난 GAP가 등록됐는가?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정상 패턴과 금지 패턴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정상 패턴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금지 패턴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책임·Trust·Data 경계가 흐름과 함께 표현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현재 서버 배치를 확대해 그린 박스 다이어그램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필수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구분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확보할 증거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1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Context/Container view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2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Boundary catalog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3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RACI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4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GAP/ADR backlog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8E6"/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 w:cs="Malgun Gothic"/>
                <w:b/>
                <w:color w:val="9B1C1C"/>
              </w:rPr>
              <w:t xml:space="preserve">판정 메모  </w:t>
            </w:r>
            <w:r>
              <w:rPr>
                <w:rFonts w:ascii="Malgun Gothic" w:hAnsi="Malgun Gothic" w:eastAsia="Malgun Gothic" w:cs="Malgun Gothic"/>
              </w:rPr>
              <w:t>Evidence가 없으면 PASS가 아니다. CONDITIONAL은 책임자·완료일·PASS 전환조건을 반드시 기록한다.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</w:rPr>
        <w:t>5장. 논리 아키텍처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 w:cs="Malgun Gothic"/>
                <w:b/>
                <w:color w:val="17365D"/>
              </w:rPr>
              <w:t xml:space="preserve">이 장의 목적  </w:t>
            </w:r>
            <w:r>
              <w:rPr>
                <w:rFonts w:ascii="Malgun Gothic" w:hAnsi="Malgun Gothic" w:eastAsia="Malgun Gothic" w:cs="Malgun Gothic"/>
              </w:rPr>
              <w:t>제품 독립적인 Logical Node의 책임·상태·확장·실패·보안 특성을 정의한다.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리뷰 질문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Application을 Capability로 분해했는가?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Logical Node Catalog가 완성됐는가?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Runtime Node 내부 책임이 분리됐는가?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State Model과 소유권이 명확한가?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Scale Unit이 독립적인가?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Failure Domain이 제한되는가?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Security Boundary가 정책 적용점과 연결되는가?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Physical Handoff 조건이 정의됐는가?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정상 패턴과 금지 패턴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정상 패턴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금지 패턴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각 Node가 단일 책임과 명시적 계약을 가짐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제품명·VM명·JVM명을 Logical Node로 사용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필수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구분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확보할 증거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1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Logical diagram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2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Node catalog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3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State/Scale/Failure model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4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Interface contract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8E6"/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 w:cs="Malgun Gothic"/>
                <w:b/>
                <w:color w:val="9B1C1C"/>
              </w:rPr>
              <w:t xml:space="preserve">판정 메모  </w:t>
            </w:r>
            <w:r>
              <w:rPr>
                <w:rFonts w:ascii="Malgun Gothic" w:hAnsi="Malgun Gothic" w:eastAsia="Malgun Gothic" w:cs="Malgun Gothic"/>
              </w:rPr>
              <w:t>Evidence가 없으면 PASS가 아니다. CONDITIONAL은 책임자·완료일·PASS 전환조건을 반드시 기록한다.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</w:rPr>
        <w:t>6장. 물리 아키텍처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 w:cs="Malgun Gothic"/>
                <w:b/>
                <w:color w:val="17365D"/>
              </w:rPr>
              <w:t xml:space="preserve">이 장의 목적  </w:t>
            </w:r>
            <w:r>
              <w:rPr>
                <w:rFonts w:ascii="Malgun Gothic" w:hAnsi="Malgun Gothic" w:eastAsia="Malgun Gothic" w:cs="Malgun Gothic"/>
              </w:rPr>
              <w:t>Logical 구조를 실제 센터·네트워크·VM·JVM·WAR·DB에 운영 가능하게 매핑한다.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리뷰 질문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Logical→Physical Mapping이 완전한가?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GSLB/L4/WEB/WAS 경로가 명확한가?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VM/JVM/WAR 분리 원칙이 있는가?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JVM/WAR Isolation이 Failure Domain을 보존하는가?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Data Physical Path가 추적되는가?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Network/Firewall/Port가 승인됐는가?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Capacity 후보가 가정과 함께 계산됐는가?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Physical Traceability가 배포 정보와 연결되는가?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정상 패턴과 금지 패턴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정상 패턴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금지 패턴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배치 구조가 Logical 책임과 격리를 보존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자원 절감을 이유로 상이한 실패·보안 도메인을 무계획 통합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필수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구분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확보할 증거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1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Deployment topology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2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Mapping matrix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3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Network/port matrix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4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Capacity evidence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8E6"/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 w:cs="Malgun Gothic"/>
                <w:b/>
                <w:color w:val="9B1C1C"/>
              </w:rPr>
              <w:t xml:space="preserve">판정 메모  </w:t>
            </w:r>
            <w:r>
              <w:rPr>
                <w:rFonts w:ascii="Malgun Gothic" w:hAnsi="Malgun Gothic" w:eastAsia="Malgun Gothic" w:cs="Malgun Gothic"/>
              </w:rPr>
              <w:t>Evidence가 없으면 PASS가 아니다. CONDITIONAL은 책임자·완료일·PASS 전환조건을 반드시 기록한다.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</w:rPr>
        <w:t>7장. DR 센터 활용 전략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 w:cs="Malgun Gothic"/>
                <w:b/>
                <w:color w:val="17365D"/>
              </w:rPr>
              <w:t xml:space="preserve">이 장의 목적  </w:t>
            </w:r>
            <w:r>
              <w:rPr>
                <w:rFonts w:ascii="Malgun Gothic" w:hAnsi="Malgun Gothic" w:eastAsia="Malgun Gothic" w:cs="Malgun Gothic"/>
              </w:rPr>
              <w:t>장비 보유가 아니라 목표 시간과 데이터 손실 범위를 증명하는 복구 구조를 만든다.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리뷰 질문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HA와 DR의 장애 범위가 구분되는가?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Main Local HA가 자동·수동으로 검증됐는가?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센터 장애 전환 순서가 명확한가?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Application/Config/Key 복구가 재현 가능한가?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DB Consistency 판정이 있는가?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서비스별 RTO/RPO가 정의됐는가?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Failover와 Failback을 모두 연습했는가?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DR PASS가 Evidence로 판정되는가?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정상 패턴과 금지 패턴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정상 패턴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금지 패턴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정기적인 전환·복귀 훈련과 Timestamped Evidence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DR 장비 존재만으로 PASS 선언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필수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구분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확보할 증거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1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DR runbook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2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RTO/RPO measurement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3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DB consistency result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4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Failover/failback trace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8E6"/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 w:cs="Malgun Gothic"/>
                <w:b/>
                <w:color w:val="9B1C1C"/>
              </w:rPr>
              <w:t xml:space="preserve">판정 메모  </w:t>
            </w:r>
            <w:r>
              <w:rPr>
                <w:rFonts w:ascii="Malgun Gothic" w:hAnsi="Malgun Gothic" w:eastAsia="Malgun Gothic" w:cs="Malgun Gothic"/>
              </w:rPr>
              <w:t>Evidence가 없으면 PASS가 아니다. CONDITIONAL은 책임자·완료일·PASS 전환조건을 반드시 기록한다.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</w:rPr>
        <w:t>8장. 메커니즘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 w:cs="Malgun Gothic"/>
                <w:b/>
                <w:color w:val="17365D"/>
              </w:rPr>
              <w:t xml:space="preserve">이 장의 목적  </w:t>
            </w:r>
            <w:r>
              <w:rPr>
                <w:rFonts w:ascii="Malgun Gothic" w:hAnsi="Malgun Gothic" w:eastAsia="Malgun Gothic" w:cs="Malgun Gothic"/>
              </w:rPr>
              <w:t>Framework 공통 규칙과 Business 확장점을 분리해 거래 실행의 일관성을 보장한다.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리뷰 질문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Framework와 Business 책임이 분리됐는가?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DefaultFilter가 거래 Context를 시작하는가?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SecurityFilterChain이 Trust Gate로 동작하는가?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ServiceId Resolution과 TCF가 연결되는가?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Handler Registry가 명시적으로 관리되는가?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Worker/Timeout 규칙이 일관되는가?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TransactionTemplate이 DB 경계를 보장하는가?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Error/Response/Logging 표준이 적용되는가?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정상 패턴과 금지 패턴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정상 패턴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금지 패턴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공통 실행규칙을 Framework가 강제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업무별로 Security·Thread·Transaction·Error를 중복 구현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필수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구분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확보할 증거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1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Mechanism sequence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2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Policy registry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3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Framework source/config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4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Error/timeout tests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8E6"/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 w:cs="Malgun Gothic"/>
                <w:b/>
                <w:color w:val="9B1C1C"/>
              </w:rPr>
              <w:t xml:space="preserve">판정 메모  </w:t>
            </w:r>
            <w:r>
              <w:rPr>
                <w:rFonts w:ascii="Malgun Gothic" w:hAnsi="Malgun Gothic" w:eastAsia="Malgun Gothic" w:cs="Malgun Gothic"/>
              </w:rPr>
              <w:t>Evidence가 없으면 PASS가 아니다. CONDITIONAL은 책임자·완료일·PASS 전환조건을 반드시 기록한다.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</w:rPr>
        <w:t>9장. 런타임 서비스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 w:cs="Malgun Gothic"/>
                <w:b/>
                <w:color w:val="17365D"/>
              </w:rPr>
              <w:t xml:space="preserve">이 장의 목적  </w:t>
            </w:r>
            <w:r>
              <w:rPr>
                <w:rFonts w:ascii="Malgun Gothic" w:hAnsi="Malgun Gothic" w:eastAsia="Malgun Gothic" w:cs="Malgun Gothic"/>
              </w:rPr>
              <w:t>정적인 구조를 거래 한 건의 시간축으로 펼쳐 정상·오류·과부하 행동을 검증한다.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리뷰 질문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Request Thread 역할이 제한되는가?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Worker Thread가 격리·관리되는가?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ServiceId Runtime Routing이 추적되는가?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DB Runtime과 Transaction이 연결되는가?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Timeout이 504로 일관되게 처리되는가?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Overload가 503으로 조기에 차단되는가?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Saturation Cascade 보호가 있는가?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Runtime Evidence가 재현 가능한가?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정상 패턴과 금지 패턴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정상 패턴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금지 패턴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Thread·Queue·DB·응답을 하나의 Trace로 연결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지연과 과부하를 동일 오류로 처리해 장애를 확산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필수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구분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확보할 증거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1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End-to-end trace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2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Thread/queue metrics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3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503/504 tests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4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DB rollback evidence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8E6"/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 w:cs="Malgun Gothic"/>
                <w:b/>
                <w:color w:val="9B1C1C"/>
              </w:rPr>
              <w:t xml:space="preserve">판정 메모  </w:t>
            </w:r>
            <w:r>
              <w:rPr>
                <w:rFonts w:ascii="Malgun Gothic" w:hAnsi="Malgun Gothic" w:eastAsia="Malgun Gothic" w:cs="Malgun Gothic"/>
              </w:rPr>
              <w:t>Evidence가 없으면 PASS가 아니다. CONDITIONAL은 책임자·완료일·PASS 전환조건을 반드시 기록한다.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</w:rPr>
        <w:t>10장. 데이터플랫폼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 w:cs="Malgun Gothic"/>
                <w:b/>
                <w:color w:val="17365D"/>
              </w:rPr>
              <w:t xml:space="preserve">이 장의 목적  </w:t>
            </w:r>
            <w:r>
              <w:rPr>
                <w:rFonts w:ascii="Malgun Gothic" w:hAnsi="Malgun Gothic" w:eastAsia="Malgun Gothic" w:cs="Malgun Gothic"/>
              </w:rPr>
              <w:t>DB 목록이 아니라 데이터 책임·소유·전달·품질·부하 격리를 설계한다.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리뷰 질문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Data Architecture와 DB 구성을 구분했는가?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PDMG Current Data Access가 추적되는가?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RDW 역할과 보호 기준이 명확한가?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ADW 역할과 분석 확장이 명확한가?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ServiceId→Table Trace가 가능한가?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CDC와 ETL 목적이 분리됐는가?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Data Ownership과 Direct DML 정책이 있는가?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Data Evidence가 품질·신선도를 증명하는가?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정상 패턴과 금지 패턴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정상 패턴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금지 패턴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RDW FAST와 ADW DEEP의 책임·부하 격리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분석 편의를 위해 업무 DB에 무제한 직접 접근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필수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구분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확보할 증거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1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ServiceId-table lineage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2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Data contract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3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CDC/ETL evidence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4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Freshness/quality metrics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8E6"/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 w:cs="Malgun Gothic"/>
                <w:b/>
                <w:color w:val="9B1C1C"/>
              </w:rPr>
              <w:t xml:space="preserve">판정 메모  </w:t>
            </w:r>
            <w:r>
              <w:rPr>
                <w:rFonts w:ascii="Malgun Gothic" w:hAnsi="Malgun Gothic" w:eastAsia="Malgun Gothic" w:cs="Malgun Gothic"/>
              </w:rPr>
              <w:t>Evidence가 없으면 PASS가 아니다. CONDITIONAL은 책임자·완료일·PASS 전환조건을 반드시 기록한다.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</w:rPr>
        <w:t>11장. 마케팅플랫폼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 w:cs="Malgun Gothic"/>
                <w:b/>
                <w:color w:val="17365D"/>
              </w:rPr>
              <w:t xml:space="preserve">이 장의 목적  </w:t>
            </w:r>
            <w:r>
              <w:rPr>
                <w:rFonts w:ascii="Malgun Gothic" w:hAnsi="Malgun Gothic" w:eastAsia="Malgun Gothic" w:cs="Malgun Gothic"/>
              </w:rPr>
              <w:t>Program 목적과 ServiceId 실행을 연결해 고객 행동에 반응하는 Runtime Platform을 만든다.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리뷰 질문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PDMG Runtime Reference를 따르는가?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Program과 ServiceId 관계가 명확한가?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Business Runtime 책임이 분리됐는가?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Customer Context/Identity가 신뢰 가능한가?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External Interface 계약이 있는가?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Event/Kafka Target에 멱등·순서·재처리가 정의됐는가?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MP↔mg Mapping이 추적되는가?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Marketing Runtime Evidence가 존재하는가?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정상 패턴과 금지 패턴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정상 패턴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금지 패턴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Context·Decision·Action이 식별·추적되는 이벤트 기반 실행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캠페인 스크립트가 Identity·Consent·공통 Runtime을 우회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필수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구분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확보할 증거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1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Program-ServiceId map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2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Customer context contract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3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Event schema/DLQ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4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Marketing runtime trace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8E6"/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 w:cs="Malgun Gothic"/>
                <w:b/>
                <w:color w:val="9B1C1C"/>
              </w:rPr>
              <w:t xml:space="preserve">판정 메모  </w:t>
            </w:r>
            <w:r>
              <w:rPr>
                <w:rFonts w:ascii="Malgun Gothic" w:hAnsi="Malgun Gothic" w:eastAsia="Malgun Gothic" w:cs="Malgun Gothic"/>
              </w:rPr>
              <w:t>Evidence가 없으면 PASS가 아니다. CONDITIONAL은 책임자·완료일·PASS 전환조건을 반드시 기록한다.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</w:rPr>
        <w:t>12장. BI 포탈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 w:cs="Malgun Gothic"/>
                <w:b/>
                <w:color w:val="17365D"/>
              </w:rPr>
              <w:t xml:space="preserve">이 장의 목적  </w:t>
            </w:r>
            <w:r>
              <w:rPr>
                <w:rFonts w:ascii="Malgun Gothic" w:hAnsi="Malgun Gothic" w:eastAsia="Malgun Gothic" w:cs="Malgun Gothic"/>
              </w:rPr>
              <w:t>신뢰 가능한 데이터 계약 위에서 공식 보고와 Self-BI를 안전하게 분리·운영한다.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리뷰 질문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BI Boundary가 업무 시스템과 분리되는가?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RDW→ADW 흐름과 재처리가 정의됐는가?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Data Contract가 승인됐는가?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Report/Self-BI 책임이 구분되는가?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BI Security가 행·열·민감정보까지 적용되는가?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Freshness SLA가 데이터셋별로 측정되는가?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Performance Isolation이 검증됐는가?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BI Evidence가 조회·권한·신선도·성능을 증명하는가?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정상 패턴과 금지 패턴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정상 패턴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금지 패턴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공식 지표·탐색 영역·보안·신선도의 명시적 계약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BI 조회가 RDW 업무 부하와 데이터 소유권을 침해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필수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구분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확보할 증거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1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BI boundary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2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Data contract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3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Security test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4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Freshness/performance evidence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8E6"/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 w:cs="Malgun Gothic"/>
                <w:b/>
                <w:color w:val="9B1C1C"/>
              </w:rPr>
              <w:t xml:space="preserve">판정 메모  </w:t>
            </w:r>
            <w:r>
              <w:rPr>
                <w:rFonts w:ascii="Malgun Gothic" w:hAnsi="Malgun Gothic" w:eastAsia="Malgun Gothic" w:cs="Malgun Gothic"/>
              </w:rPr>
              <w:t>Evidence가 없으면 PASS가 아니다. CONDITIONAL은 책임자·완료일·PASS 전환조건을 반드시 기록한다.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</w:rPr>
        <w:t>13장. 표준화와 10년 지속 가능성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 w:cs="Malgun Gothic"/>
                <w:b/>
                <w:color w:val="17365D"/>
              </w:rPr>
              <w:t xml:space="preserve">이 장의 목적  </w:t>
            </w:r>
            <w:r>
              <w:rPr>
                <w:rFonts w:ascii="Malgun Gothic" w:hAnsi="Malgun Gothic" w:eastAsia="Malgun Gothic" w:cs="Malgun Gothic"/>
              </w:rPr>
              <w:t>정의·구현·배포·실행의 정합성을 자동 검증하고 변화의 이유를 보존한다.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리뷰 질문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Naming Backbone이 전 생명주기를 연결하는가?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핵심 규칙이 Machine-readable한가?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Build Once / Promote가 지켜지는가?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Config와 Secret이 분리되는가?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Deployment Trace가 Artifact와 설정을 증명하는가?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Observability가 Decision Evidence로 연결되는가?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Drift와 ADR이 Closed Loop로 운영되는가?</w:t>
      </w:r>
    </w:p>
    <w:p>
      <w:pPr>
        <w:pStyle w:val="ListBullet"/>
        <w:keepNext w:val="0"/>
        <w:spacing w:before="0" w:after="80" w:line="300" w:lineRule="auto"/>
      </w:pPr>
      <w:r>
        <w:rPr>
          <w:rFonts w:ascii="Malgun Gothic" w:hAnsi="Malgun Gothic" w:eastAsia="Malgun Gothic" w:cs="Malgun Gothic"/>
        </w:rPr>
        <w:t>[ ] 장기 전환 구간의 호환성과 제거 조건이 관리되는가?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정상 패턴과 금지 패턴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정상 패턴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금지 패턴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규칙·증거·ADR이 자동 검증되는 지속적 Architecture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문서와 실제 상태의 차이를 운영자의 기억으로 보정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 w:cs="Malgun Gothic"/>
        </w:rPr>
        <w:t>필수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구분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확보할 증거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1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Naming registry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2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Rule execution report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3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Deployment trace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4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Drift/ADR register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8E6"/>
          </w:tcPr>
          <w:p>
            <w:pPr>
              <w:keepNext w:val="0"/>
              <w:spacing w:before="0" w:after="0" w:line="288" w:lineRule="auto"/>
            </w:pPr>
            <w:r>
              <w:rPr>
                <w:rFonts w:ascii="Malgun Gothic" w:hAnsi="Malgun Gothic" w:eastAsia="Malgun Gothic" w:cs="Malgun Gothic"/>
                <w:b/>
                <w:color w:val="9B1C1C"/>
              </w:rPr>
              <w:t xml:space="preserve">판정 메모  </w:t>
            </w:r>
            <w:r>
              <w:rPr>
                <w:rFonts w:ascii="Malgun Gothic" w:hAnsi="Malgun Gothic" w:eastAsia="Malgun Gothic" w:cs="Malgun Gothic"/>
              </w:rPr>
              <w:t>Evidence가 없으면 PASS가 아니다. CONDITIONAL은 책임자·완료일·PASS 전환조건을 반드시 기록한다.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algun Gothic" w:hAnsi="Malgun Gothic" w:eastAsia="Malgun Gothic" w:cs="Malgun Gothic"/>
        </w:rPr>
        <w:t>부록 A. 핵심 용어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용어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8"/>
              </w:rPr>
              <w:t>정의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Architecture Backbone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설계·구현·운영 증거를 관통하는 일관된 식별·추적 체계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Boundary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책임·Trust·Transaction·Failure·Data Ownership이 달라지는 지점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Capability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특정 제품에 종속되지 않은 비즈니스 또는 플랫폼 능력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Closed Loop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정의→구현→실행→비교→결정→갱신의 순환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Conformance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설계 기준과 실제 구현·실행이 일치하는지 Evidence로 판정하는 활동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Drift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승인된 Architecture 기준선과 실제 상태의 차이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Evidence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조건·버전·식별자·결과가 있어 재현·판정 가능한 증거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FAST/DEEP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낮은 지연의 실시간 처리와 처리량·분석 중심의 심층 처리 구분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Failure Domain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하나의 장애가 함께 영향을 미칠 수 있는 최대 범위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Logical Node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제품·서버와 독립적으로 정의된 기술적 역할 단위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Mechanism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정적 구조를 실제로 움직이는 필터·라우팅·스레드·트랜잭션·오류 규칙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ServiceId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8"/>
              </w:rPr>
              <w:t>서비스 실행과 정책·데이터·로그·Trace를 연결하는 식별자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algun Gothic" w:hAnsi="Malgun Gothic" w:eastAsia="Malgun Gothic" w:cs="Malgun Gothic"/>
        </w:rPr>
        <w:t>부록 B. 근거 자료 매핑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800"/>
        <w:gridCol w:w="56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6"/>
              </w:rPr>
              <w:t>근거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6"/>
              </w:rPr>
              <w:t>주제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7365D"/>
                <w:sz w:val="16"/>
              </w:rPr>
              <w:t>가이드 반영 내용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6"/>
              </w:rPr>
              <w:t>1장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6"/>
              </w:rPr>
              <w:t>왜 다시 짓는가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6"/>
              </w:rPr>
              <w:t>Inventory vs Architecture, ServiceId Backbone, Closed Loop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6"/>
              </w:rPr>
              <w:t>2장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6"/>
              </w:rPr>
              <w:t>정보계 패러다임의 전환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6"/>
              </w:rPr>
              <w:t>Responsibility/Capability/Runtime/Evidence 중심 전환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6"/>
              </w:rPr>
              <w:t>3장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6"/>
              </w:rPr>
              <w:t>아키텍처 6단계 수립 방법론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6"/>
              </w:rPr>
              <w:t>Vision→Big Picture→Logical→Physical→Mechanism→Runtime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6"/>
              </w:rPr>
              <w:t>4장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6"/>
              </w:rPr>
              <w:t>Big Picture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6"/>
              </w:rPr>
              <w:t>User/Channel/UI/Auth/App/Data/External Boundary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6"/>
              </w:rPr>
              <w:t>5장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6"/>
              </w:rPr>
              <w:t>논리 아키텍처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6"/>
              </w:rPr>
              <w:t>Logical Node, State, Scale, Failure, Security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6"/>
              </w:rPr>
              <w:t>6장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6"/>
              </w:rPr>
              <w:t>물리 아키텍처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6"/>
              </w:rPr>
              <w:t>Mapping, Traffic path, Isolation, Capacity, Traceability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6"/>
              </w:rPr>
              <w:t>7장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6"/>
              </w:rPr>
              <w:t>DR 센터 활용 전략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6"/>
              </w:rPr>
              <w:t>HA/DR, RTO/RPO, Failover/Failback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6"/>
              </w:rPr>
              <w:t>8장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6"/>
              </w:rPr>
              <w:t>메커니즘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6"/>
              </w:rPr>
              <w:t>Filter, Security, ServiceId, Worker, Transaction, Error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6"/>
              </w:rPr>
              <w:t>9장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6"/>
              </w:rPr>
              <w:t>런타임 서비스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6"/>
              </w:rPr>
              <w:t>Thread, Timeout 504, Overload 503, Saturation, Evidence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6"/>
              </w:rPr>
              <w:t>10장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6"/>
              </w:rPr>
              <w:t>데이터플랫폼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6"/>
              </w:rPr>
              <w:t>RDW/ADW, CDC/ETL, Ownership, Data Evidence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6"/>
              </w:rPr>
              <w:t>11장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6"/>
              </w:rPr>
              <w:t>마케팅플랫폼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6"/>
              </w:rPr>
              <w:t>Program/ServiceId, Customer Context, Event/Kafka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6"/>
              </w:rPr>
              <w:t>12장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6"/>
              </w:rPr>
              <w:t>BI 포탈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6"/>
              </w:rPr>
              <w:t>Data Contract, Security, Freshness, Isolation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6"/>
              </w:rPr>
              <w:t>13장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6"/>
              </w:rPr>
              <w:t>표준화와 10년 지속 가능성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sz w:val="16"/>
              </w:rPr>
              <w:t>Naming, Rules, Promote, Trace, Drift, ADR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Malgun Gothic" w:hAnsi="Malgun Gothic" w:eastAsia="Malgun Gothic" w:cs="Malgun Gothic"/>
          <w:i/>
          <w:color w:val="666666"/>
        </w:rPr>
        <w:t>본 가이드는 상기 자료의 핵심 개념과 검증 체계를 실무 수행 순서에 맞게 재구성한 문서다.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 w:cs="Malgun Gothic"/>
        <w:color w:val="666666"/>
        <w:sz w:val="17"/>
      </w:rPr>
      <w:t xml:space="preserve">NSIGHT  |  </w:t>
    </w:r>
    <w:r>
      <w:rPr>
        <w:rFonts w:ascii="Malgun Gothic" w:hAnsi="Malgun Gothic" w:eastAsia="Malgun Gothic" w:cs="Malgun Gothic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 w:cs="Malgun Gothic"/>
        <w:color w:val="666666"/>
        <w:sz w:val="17"/>
      </w:rPr>
      <w:t>PDMG 아키텍처 수립 가이드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1F4D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Malgun Gothic" w:hAnsi="Malgun Gothic" w:eastAsia="Malgun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Malgun Gothic" w:hAnsi="Malgun Gothic" w:eastAsia="Malgun Gothi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Malgun Gothic" w:hAnsi="Malgun Gothic" w:eastAsia="Malgun 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PDMG 아키텍처 수립 가이드</dc:title>
  <dc:subject>PDMG 아키텍처 6단계 수립 방법론 및 실무 체크리스트</dc:subject>
  <dc:creator>NSIGHT</dc:creator>
  <cp:keywords>PDMG, Architecture, Vision, Big Picture, Logical, Physical, Mechanism, Runtime, Evidence</cp:keywords>
  <dc:description>Based on NSIGHT PDMG Architecture Book FINAL V5 chapters 1-13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