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2459" w:tblpY="2133"/>
        <w:tblOverlap w:val="never"/>
        <w:tblW w:w="7099" w:type="dxa"/>
        <w:tblInd w:w="0" w:type="dxa"/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795"/>
        <w:gridCol w:w="3304"/>
      </w:tblGrid>
      <w:tr>
        <w:tblPrEx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0" w:type="auto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i w:val="0"/>
                <w:color w:val="000000"/>
                <w:kern w:val="0"/>
                <w:sz w:val="36"/>
                <w:szCs w:val="36"/>
                <w:u w:val="none"/>
                <w:lang w:val="en-US" w:eastAsia="zh-CN" w:bidi="ar"/>
              </w:rPr>
              <w:t>疫情防控补助资金分配表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0" w:type="auto"/>
            <w:gridSpan w:val="2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36"/>
                <w:szCs w:val="36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3795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机构名称</w:t>
            </w:r>
          </w:p>
        </w:tc>
        <w:tc>
          <w:tcPr>
            <w:tcW w:w="330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黑体" w:hAnsi="黑体" w:eastAsia="黑体" w:cs="黑体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发放金额（万元）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3795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32"/>
                <w:szCs w:val="32"/>
                <w:u w:val="none"/>
              </w:rPr>
            </w:pPr>
          </w:p>
        </w:tc>
        <w:tc>
          <w:tcPr>
            <w:tcW w:w="330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32"/>
                <w:szCs w:val="32"/>
                <w:u w:val="none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3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福康家园养老服务中心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1.0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3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关爱养老护理之家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0.7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3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康乐养老院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1.0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3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乐天伦养老院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2.5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3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童心颐养中心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1.5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3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爱馨养老院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0.8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3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安心养老院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3.0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3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国德老年康养中心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2.0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3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康颐养老服务中心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0.5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3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芥籽养老服务中心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1.5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1" w:hRule="atLeast"/>
        </w:trPr>
        <w:tc>
          <w:tcPr>
            <w:tcW w:w="3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孝心养老服务中心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2.5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37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合计</w:t>
            </w:r>
          </w:p>
        </w:tc>
        <w:tc>
          <w:tcPr>
            <w:tcW w:w="33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仿宋_GB2312" w:hAnsi="仿宋_GB2312" w:eastAsia="仿宋_GB2312" w:cs="仿宋_GB2312"/>
                <w:i w:val="0"/>
                <w:color w:val="000000"/>
                <w:sz w:val="32"/>
                <w:szCs w:val="32"/>
                <w:u w:val="none"/>
                <w:lang w:val="en-US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17.0</w:t>
            </w:r>
          </w:p>
        </w:tc>
      </w:tr>
    </w:tbl>
    <w:p>
      <w:pPr>
        <w:rPr>
          <w:rFonts w:hint="default"/>
          <w:sz w:val="32"/>
          <w:szCs w:val="32"/>
          <w:lang w:val="en-US"/>
        </w:rPr>
      </w:pPr>
      <w:r>
        <w:rPr>
          <w:rFonts w:hint="eastAsia" w:ascii="仿宋_GB2312" w:hAnsi="仿宋_GB2312" w:eastAsia="仿宋_GB2312" w:cs="仿宋_GB2312"/>
          <w:i w:val="0"/>
          <w:color w:val="000000"/>
          <w:kern w:val="0"/>
          <w:sz w:val="32"/>
          <w:szCs w:val="32"/>
          <w:u w:val="none"/>
          <w:lang w:val="en-US" w:eastAsia="zh-CN" w:bidi="ar"/>
        </w:rPr>
        <w:t xml:space="preserve">附件1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A4696D"/>
    <w:rsid w:val="3C275389"/>
    <w:rsid w:val="43016BB3"/>
    <w:rsid w:val="43A46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2020-03-24T02:17:00Z</dcterms:created>
  <dc:creator>Administrator</dc:creator>
  <cp:lastModifiedBy>Administrator</cp:lastModifiedBy>
  <cp:lastPrinted>2020-03-31T09:05:09Z</cp:lastPrinted>
  <dcterms:modified xsi:type="dcterms:W3CDTF">2020-03-31T09:17:25Z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