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textAlignment w:val="auto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大标宋简体" w:hAnsi="方正大标宋简体" w:eastAsia="方正大标宋简体" w:cs="方正大标宋简体"/>
          <w:b/>
          <w:bCs/>
          <w:sz w:val="40"/>
          <w:szCs w:val="40"/>
          <w:lang w:eastAsia="zh-CN"/>
        </w:rPr>
      </w:pPr>
      <w:bookmarkStart w:id="0" w:name="_GoBack"/>
      <w:r>
        <w:rPr>
          <w:rFonts w:hint="eastAsia" w:ascii="方正大标宋简体" w:hAnsi="方正大标宋简体" w:eastAsia="方正大标宋简体" w:cs="方正大标宋简体"/>
          <w:b/>
          <w:bCs/>
          <w:sz w:val="40"/>
          <w:szCs w:val="40"/>
          <w:lang w:eastAsia="zh-CN"/>
        </w:rPr>
        <w:t>平潭综合实验区计划生育免费技术服务介绍信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       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定点服务机构：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兹介绍我片区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乡(镇)村(居)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同志于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日到您单位免费接受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避孕节育措施服务,请接洽。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服务对象的身份证号: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   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平潭综合实验区君山片区管理局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0" w:firstLineChars="15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经办人手签：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联系手机: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免费节育措施项目：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①上环(取环);②人流;③引产;④男扎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术:⑤女扎术;⑨皮埋(放置、取出)</w:t>
      </w:r>
    </w:p>
    <w:p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一式两份：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一份医疗单位收存结算、一份片区管理局社会事业处存档。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大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B27DE"/>
    <w:rsid w:val="29AB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2021-01-04T08:40:00Z</dcterms:created>
  <dc:creator>saewkjdfe</dc:creator>
  <cp:lastModifiedBy>saewkjdfe</cp:lastModifiedBy>
  <dcterms:modified xsi:type="dcterms:W3CDTF">2021-01-04T08:40:41Z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