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8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8"/>
          <w:lang w:val="en-US" w:eastAsia="zh-CN"/>
        </w:rPr>
        <w:t>辖区从事文身经营服务相关经营主体核查情况明细表</w:t>
      </w:r>
    </w:p>
    <w:p>
      <w:pPr>
        <w:ind w:firstLine="640" w:firstLineChars="200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属地分局：                   填报人：                 填报日期：   年  月  日</w:t>
      </w:r>
    </w:p>
    <w:tbl>
      <w:tblPr>
        <w:tblStyle w:val="5"/>
        <w:tblW w:w="157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2117"/>
        <w:gridCol w:w="688"/>
        <w:gridCol w:w="1538"/>
        <w:gridCol w:w="946"/>
        <w:gridCol w:w="909"/>
        <w:gridCol w:w="1065"/>
        <w:gridCol w:w="1353"/>
        <w:gridCol w:w="1080"/>
        <w:gridCol w:w="1420"/>
        <w:gridCol w:w="1350"/>
        <w:gridCol w:w="1293"/>
        <w:gridCol w:w="15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117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字号名称</w:t>
            </w:r>
          </w:p>
          <w:p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(若有执照，按</w:t>
            </w: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执照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规范填写）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是否取得经营执照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登记经营范围或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经营事项</w:t>
            </w:r>
          </w:p>
        </w:tc>
        <w:tc>
          <w:tcPr>
            <w:tcW w:w="94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是否</w:t>
            </w: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实际从事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文身服务</w:t>
            </w: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经营活动</w:t>
            </w:r>
          </w:p>
        </w:tc>
        <w:tc>
          <w:tcPr>
            <w:tcW w:w="90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是否向未成年人提供文身服务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是否未经审批提供去文身(洗文身)服务</w:t>
            </w:r>
          </w:p>
        </w:tc>
        <w:tc>
          <w:tcPr>
            <w:tcW w:w="135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kern w:val="2"/>
                <w:sz w:val="22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是否</w:t>
            </w: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存在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擅自变更经营范围</w:t>
            </w: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（超范围经营）情形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营业执照是否明确标注“除面向未成年人”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经营现场显著位置是否标明不向未成年人提供文身服务字样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kern w:val="2"/>
                <w:sz w:val="22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是否依法发放《责令整改（停止相关经营活动》通知书》</w:t>
            </w:r>
          </w:p>
        </w:tc>
        <w:tc>
          <w:tcPr>
            <w:tcW w:w="129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是否通过登记住所无法取得联系并列异</w:t>
            </w:r>
          </w:p>
        </w:tc>
        <w:tc>
          <w:tcPr>
            <w:tcW w:w="158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备注（负责人，联系方式</w:t>
            </w:r>
            <w:r>
              <w:rPr>
                <w:rFonts w:hint="eastAsia" w:asciiTheme="minorEastAsia" w:hAnsi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，其他涉嫌违法行为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w w:val="90"/>
                <w:sz w:val="22"/>
                <w:szCs w:val="28"/>
                <w:vertAlign w:val="baseli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42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29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82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42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42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6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29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82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42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29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82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42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29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82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42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29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82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42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2117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68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38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46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kern w:val="2"/>
                <w:sz w:val="32"/>
                <w:szCs w:val="40"/>
                <w:vertAlign w:val="baseline"/>
                <w:lang w:val="en-US" w:eastAsia="zh-CN" w:bidi="ar-SA"/>
              </w:rPr>
            </w:pPr>
          </w:p>
        </w:tc>
        <w:tc>
          <w:tcPr>
            <w:tcW w:w="1293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582" w:type="dxa"/>
            <w:vAlign w:val="top"/>
          </w:tcPr>
          <w:p>
            <w:pPr>
              <w:rPr>
                <w:rFonts w:hint="default" w:ascii="仿宋_GB2312" w:hAnsi="仿宋_GB2312" w:eastAsia="仿宋_GB2312" w:cs="仿宋_GB2312"/>
                <w:sz w:val="32"/>
                <w:szCs w:val="40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 w:ascii="仿宋_GB2312" w:hAnsi="仿宋_GB2312" w:eastAsia="仿宋_GB2312" w:cs="仿宋_GB2312"/>
          <w:sz w:val="20"/>
          <w:szCs w:val="44"/>
          <w:lang w:val="en-US" w:eastAsia="zh-CN"/>
        </w:rPr>
      </w:pPr>
      <w:r>
        <w:rPr>
          <w:rFonts w:hint="eastAsia" w:ascii="仿宋_GB2312" w:hAnsi="仿宋_GB2312" w:eastAsia="仿宋_GB2312" w:cs="仿宋_GB2312"/>
          <w:sz w:val="20"/>
          <w:szCs w:val="44"/>
          <w:lang w:val="en-US" w:eastAsia="zh-CN"/>
        </w:rPr>
        <w:t>备注：1.依法未经市场主体登记并开展文身经营服务的，应认定属于无照经营；2.依法登记成立，但经营范围无“文身（纹身）服务(除面向未成年人）”，属于擅自变更经营范围（超范围经营）情形；3.依法登记成立，虽经营范围含有“文身（纹身）服务(除面向未成年人）”的，但向未成年人提供文身经营服务的，仍属于擅自变更经营范围情形。</w:t>
      </w:r>
    </w:p>
    <w:sectPr>
      <w:headerReference r:id="rId3" w:type="default"/>
      <w:footerReference r:id="rId4" w:type="default"/>
      <w:pgSz w:w="16838" w:h="11906" w:orient="landscape"/>
      <w:pgMar w:top="1230" w:right="833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D6871"/>
    <w:rsid w:val="0787062B"/>
    <w:rsid w:val="13277C56"/>
    <w:rsid w:val="16DE5077"/>
    <w:rsid w:val="2E5D6871"/>
    <w:rsid w:val="388E369E"/>
    <w:rsid w:val="43BA14D2"/>
    <w:rsid w:val="49A35E70"/>
    <w:rsid w:val="60222DDF"/>
    <w:rsid w:val="71CC6838"/>
    <w:rsid w:val="7AF2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2025-06-24T04:42:00Z</dcterms:created>
  <dc:creator>墨守成规1388909485</dc:creator>
  <cp:lastModifiedBy>墨守成规1388909485</cp:lastModifiedBy>
  <dcterms:modified xsi:type="dcterms:W3CDTF">2025-06-24T13:32:05Z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