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2B916" w14:textId="5998D0C1" w:rsidR="00F312B5" w:rsidRPr="004C0AD7" w:rsidRDefault="004C0AD7" w:rsidP="004C0AD7">
      <w:pPr>
        <w:jc w:val="center"/>
        <w:rPr>
          <w:b/>
          <w:sz w:val="36"/>
        </w:rPr>
      </w:pPr>
      <w:r w:rsidRPr="004C0AD7">
        <w:rPr>
          <w:rFonts w:hint="eastAsia"/>
          <w:b/>
          <w:sz w:val="36"/>
        </w:rPr>
        <w:t>平潭</w:t>
      </w:r>
      <w:r w:rsidRPr="004C0AD7">
        <w:rPr>
          <w:b/>
          <w:sz w:val="36"/>
        </w:rPr>
        <w:t>教师进修学校中心机房</w:t>
      </w:r>
      <w:r w:rsidR="00837E01">
        <w:rPr>
          <w:rFonts w:hint="eastAsia"/>
          <w:b/>
          <w:sz w:val="36"/>
        </w:rPr>
        <w:t>参数</w:t>
      </w:r>
    </w:p>
    <w:tbl>
      <w:tblPr>
        <w:tblW w:w="10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1214"/>
        <w:gridCol w:w="4733"/>
        <w:gridCol w:w="709"/>
        <w:gridCol w:w="709"/>
        <w:gridCol w:w="1056"/>
        <w:gridCol w:w="1275"/>
      </w:tblGrid>
      <w:tr w:rsidR="004C0AD7" w:rsidRPr="00EF2E80" w14:paraId="1F7C70CD" w14:textId="77777777" w:rsidTr="00FA1CA6">
        <w:trPr>
          <w:trHeight w:val="499"/>
          <w:jc w:val="center"/>
        </w:trPr>
        <w:tc>
          <w:tcPr>
            <w:tcW w:w="427" w:type="dxa"/>
            <w:shd w:val="clear" w:color="000000" w:fill="DDEBF7"/>
            <w:vAlign w:val="center"/>
            <w:hideMark/>
          </w:tcPr>
          <w:p w14:paraId="55B35031"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序号</w:t>
            </w:r>
          </w:p>
        </w:tc>
        <w:tc>
          <w:tcPr>
            <w:tcW w:w="1214" w:type="dxa"/>
            <w:shd w:val="clear" w:color="000000" w:fill="DDEBF7"/>
            <w:vAlign w:val="center"/>
            <w:hideMark/>
          </w:tcPr>
          <w:p w14:paraId="5B18416A" w14:textId="1AC7D2A5"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设备</w:t>
            </w:r>
            <w:r w:rsidR="00837E01">
              <w:rPr>
                <w:rFonts w:ascii="宋体" w:eastAsia="宋体" w:hAnsi="宋体" w:cs="宋体" w:hint="eastAsia"/>
                <w:b/>
                <w:bCs/>
                <w:color w:val="000000"/>
                <w:kern w:val="0"/>
                <w:szCs w:val="21"/>
              </w:rPr>
              <w:t xml:space="preserve"> </w:t>
            </w:r>
          </w:p>
        </w:tc>
        <w:tc>
          <w:tcPr>
            <w:tcW w:w="4733" w:type="dxa"/>
            <w:shd w:val="clear" w:color="000000" w:fill="DDEBF7"/>
            <w:vAlign w:val="center"/>
            <w:hideMark/>
          </w:tcPr>
          <w:p w14:paraId="4C9262A3"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技术参数要求</w:t>
            </w:r>
          </w:p>
        </w:tc>
        <w:tc>
          <w:tcPr>
            <w:tcW w:w="709" w:type="dxa"/>
            <w:shd w:val="clear" w:color="000000" w:fill="DDEBF7"/>
            <w:vAlign w:val="center"/>
            <w:hideMark/>
          </w:tcPr>
          <w:p w14:paraId="26DEECF8"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数量</w:t>
            </w:r>
          </w:p>
        </w:tc>
        <w:tc>
          <w:tcPr>
            <w:tcW w:w="709" w:type="dxa"/>
            <w:shd w:val="clear" w:color="000000" w:fill="DDEBF7"/>
            <w:vAlign w:val="center"/>
            <w:hideMark/>
          </w:tcPr>
          <w:p w14:paraId="5135B332"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单位</w:t>
            </w:r>
          </w:p>
        </w:tc>
        <w:tc>
          <w:tcPr>
            <w:tcW w:w="1056" w:type="dxa"/>
            <w:shd w:val="clear" w:color="000000" w:fill="DDEBF7"/>
            <w:vAlign w:val="center"/>
            <w:hideMark/>
          </w:tcPr>
          <w:p w14:paraId="14285B7C"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单价</w:t>
            </w:r>
          </w:p>
        </w:tc>
        <w:tc>
          <w:tcPr>
            <w:tcW w:w="1275" w:type="dxa"/>
            <w:shd w:val="clear" w:color="000000" w:fill="DDEBF7"/>
            <w:vAlign w:val="center"/>
            <w:hideMark/>
          </w:tcPr>
          <w:p w14:paraId="6B4A611C"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合价</w:t>
            </w:r>
          </w:p>
        </w:tc>
      </w:tr>
      <w:tr w:rsidR="004C0AD7" w:rsidRPr="00EF2E80" w14:paraId="76AA37CD" w14:textId="77777777" w:rsidTr="00657B96">
        <w:trPr>
          <w:trHeight w:val="499"/>
          <w:jc w:val="center"/>
        </w:trPr>
        <w:tc>
          <w:tcPr>
            <w:tcW w:w="427" w:type="dxa"/>
            <w:shd w:val="clear" w:color="auto" w:fill="auto"/>
            <w:vAlign w:val="center"/>
            <w:hideMark/>
          </w:tcPr>
          <w:p w14:paraId="0400253E"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1214" w:type="dxa"/>
            <w:shd w:val="clear" w:color="auto" w:fill="auto"/>
            <w:vAlign w:val="center"/>
            <w:hideMark/>
          </w:tcPr>
          <w:p w14:paraId="14A17AEA"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网络出口防火墙</w:t>
            </w:r>
          </w:p>
        </w:tc>
        <w:tc>
          <w:tcPr>
            <w:tcW w:w="4733" w:type="dxa"/>
            <w:shd w:val="clear" w:color="auto" w:fill="auto"/>
            <w:vAlign w:val="center"/>
            <w:hideMark/>
          </w:tcPr>
          <w:p w14:paraId="11F5301D"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1、标准1U机架式设备，网络接口≥6个</w:t>
            </w:r>
            <w:proofErr w:type="gramStart"/>
            <w:r w:rsidRPr="00EF2E80">
              <w:rPr>
                <w:rFonts w:ascii="宋体" w:eastAsia="宋体" w:hAnsi="宋体" w:cs="宋体" w:hint="eastAsia"/>
                <w:color w:val="000000"/>
                <w:kern w:val="0"/>
                <w:szCs w:val="21"/>
              </w:rPr>
              <w:t>千兆电口</w:t>
            </w:r>
            <w:proofErr w:type="gramEnd"/>
            <w:r w:rsidRPr="00EF2E80">
              <w:rPr>
                <w:rFonts w:ascii="宋体" w:eastAsia="宋体" w:hAnsi="宋体" w:cs="宋体" w:hint="eastAsia"/>
                <w:color w:val="000000"/>
                <w:kern w:val="0"/>
                <w:szCs w:val="21"/>
              </w:rPr>
              <w:t>，≥4个</w:t>
            </w:r>
            <w:proofErr w:type="gramStart"/>
            <w:r w:rsidRPr="00EF2E80">
              <w:rPr>
                <w:rFonts w:ascii="宋体" w:eastAsia="宋体" w:hAnsi="宋体" w:cs="宋体" w:hint="eastAsia"/>
                <w:color w:val="000000"/>
                <w:kern w:val="0"/>
                <w:szCs w:val="21"/>
              </w:rPr>
              <w:t>千兆光口</w:t>
            </w:r>
            <w:proofErr w:type="gramEnd"/>
            <w:r w:rsidRPr="00EF2E80">
              <w:rPr>
                <w:rFonts w:ascii="宋体" w:eastAsia="宋体" w:hAnsi="宋体" w:cs="宋体" w:hint="eastAsia"/>
                <w:color w:val="000000"/>
                <w:kern w:val="0"/>
                <w:szCs w:val="21"/>
              </w:rPr>
              <w:t xml:space="preserve">，三层吞吐量≥6 Gbps，应用层吞吐量≥2 Gbps，并发连接数≥180万，新建连接数≥6万，单电源； </w:t>
            </w:r>
            <w:r w:rsidRPr="00EF2E80">
              <w:rPr>
                <w:rFonts w:ascii="宋体" w:eastAsia="宋体" w:hAnsi="宋体" w:cs="宋体" w:hint="eastAsia"/>
                <w:color w:val="000000"/>
                <w:kern w:val="0"/>
                <w:szCs w:val="21"/>
              </w:rPr>
              <w:br/>
              <w:t>2、支持多链路出站负载，支持</w:t>
            </w:r>
            <w:proofErr w:type="gramStart"/>
            <w:r w:rsidRPr="00EF2E80">
              <w:rPr>
                <w:rFonts w:ascii="宋体" w:eastAsia="宋体" w:hAnsi="宋体" w:cs="宋体" w:hint="eastAsia"/>
                <w:color w:val="000000"/>
                <w:kern w:val="0"/>
                <w:szCs w:val="21"/>
              </w:rPr>
              <w:t>基于源</w:t>
            </w:r>
            <w:proofErr w:type="gramEnd"/>
            <w:r w:rsidRPr="00EF2E80">
              <w:rPr>
                <w:rFonts w:ascii="宋体" w:eastAsia="宋体" w:hAnsi="宋体" w:cs="宋体" w:hint="eastAsia"/>
                <w:color w:val="000000"/>
                <w:kern w:val="0"/>
                <w:szCs w:val="21"/>
              </w:rPr>
              <w:t>/目的IP、源/目的端口、协议、应用类型以及国家地域来进行选路的策略路由选路功能，以实现不同的数据走不同的外网线路的自动选路功能（需提供上述功能截图证明）；</w:t>
            </w:r>
            <w:r w:rsidRPr="00EF2E80">
              <w:rPr>
                <w:rFonts w:ascii="宋体" w:eastAsia="宋体" w:hAnsi="宋体" w:cs="宋体" w:hint="eastAsia"/>
                <w:color w:val="000000"/>
                <w:kern w:val="0"/>
                <w:szCs w:val="21"/>
              </w:rPr>
              <w:br/>
              <w:t>3、支持应用控制策略失效策略检查功能，检测策略可能失效的情况，如规则内容存在冲突、规则生效时间过期、规则超长时间未有匹配等情况；支持应用控制策略模拟匹配功能，支持输入</w:t>
            </w:r>
            <w:proofErr w:type="gramStart"/>
            <w:r w:rsidRPr="00EF2E80">
              <w:rPr>
                <w:rFonts w:ascii="宋体" w:eastAsia="宋体" w:hAnsi="宋体" w:cs="宋体" w:hint="eastAsia"/>
                <w:color w:val="000000"/>
                <w:kern w:val="0"/>
                <w:szCs w:val="21"/>
              </w:rPr>
              <w:t>源目的</w:t>
            </w:r>
            <w:proofErr w:type="gramEnd"/>
            <w:r w:rsidRPr="00EF2E80">
              <w:rPr>
                <w:rFonts w:ascii="宋体" w:eastAsia="宋体" w:hAnsi="宋体" w:cs="宋体" w:hint="eastAsia"/>
                <w:color w:val="000000"/>
                <w:kern w:val="0"/>
                <w:szCs w:val="21"/>
              </w:rPr>
              <w:t>IP、端口、协议五元组信息，模拟策略匹配方式，给出最可能的匹配结果，方便排查故障及设备部署前的调试，支持模拟匹配访问时间自定义（需提供上述功能截图证明）；</w:t>
            </w:r>
            <w:r w:rsidRPr="00EF2E80">
              <w:rPr>
                <w:rFonts w:ascii="宋体" w:eastAsia="宋体" w:hAnsi="宋体" w:cs="宋体" w:hint="eastAsia"/>
                <w:color w:val="000000"/>
                <w:kern w:val="0"/>
                <w:szCs w:val="21"/>
              </w:rPr>
              <w:br/>
              <w:t>4、支持高级威胁事件分析，并展示热点事件详情，如持续性攻击、黑链大面积病毒感染等，并将高危事件推送到运维管理员手机</w:t>
            </w:r>
            <w:proofErr w:type="gramStart"/>
            <w:r w:rsidRPr="00EF2E80">
              <w:rPr>
                <w:rFonts w:ascii="宋体" w:eastAsia="宋体" w:hAnsi="宋体" w:cs="宋体" w:hint="eastAsia"/>
                <w:color w:val="000000"/>
                <w:kern w:val="0"/>
                <w:szCs w:val="21"/>
              </w:rPr>
              <w:t>微信端</w:t>
            </w:r>
            <w:proofErr w:type="gramEnd"/>
            <w:r w:rsidRPr="00EF2E80">
              <w:rPr>
                <w:rFonts w:ascii="宋体" w:eastAsia="宋体" w:hAnsi="宋体" w:cs="宋体" w:hint="eastAsia"/>
                <w:color w:val="000000"/>
                <w:kern w:val="0"/>
                <w:szCs w:val="21"/>
              </w:rPr>
              <w:t>进行预警；（需提供相关功能截图证明）</w:t>
            </w:r>
            <w:r w:rsidRPr="00EF2E80">
              <w:rPr>
                <w:rFonts w:ascii="宋体" w:eastAsia="宋体" w:hAnsi="宋体" w:cs="宋体" w:hint="eastAsia"/>
                <w:color w:val="000000"/>
                <w:kern w:val="0"/>
                <w:szCs w:val="21"/>
              </w:rPr>
              <w:br/>
              <w:t>5、具备独立的入侵防护漏洞规则特征库，特征总数在7400条以上（需提供上述功能截图证明）； </w:t>
            </w:r>
            <w:r w:rsidRPr="00EF2E80">
              <w:rPr>
                <w:rFonts w:ascii="宋体" w:eastAsia="宋体" w:hAnsi="宋体" w:cs="宋体" w:hint="eastAsia"/>
                <w:color w:val="000000"/>
                <w:kern w:val="0"/>
                <w:szCs w:val="21"/>
              </w:rPr>
              <w:br/>
              <w:t>6、支持基于应用类型，网站类型，文件类型进行流量控制，支持基于IP段、时间、国家/地区、认证用户、子接口和VLAN进行流量控制；（需提供相关功能截图证明）</w:t>
            </w:r>
            <w:r w:rsidRPr="00EF2E80">
              <w:rPr>
                <w:rFonts w:ascii="宋体" w:eastAsia="宋体" w:hAnsi="宋体" w:cs="宋体" w:hint="eastAsia"/>
                <w:color w:val="000000"/>
                <w:kern w:val="0"/>
                <w:szCs w:val="21"/>
              </w:rPr>
              <w:br/>
              <w:t>7、支持针对入侵行为防御、内容安全的高危行为进行联动封锁，自动封锁具有高危行为特征的攻击源IP；支持针对任意攻击行为进行联动封锁，对</w:t>
            </w:r>
            <w:proofErr w:type="gramStart"/>
            <w:r w:rsidRPr="00EF2E80">
              <w:rPr>
                <w:rFonts w:ascii="宋体" w:eastAsia="宋体" w:hAnsi="宋体" w:cs="宋体" w:hint="eastAsia"/>
                <w:color w:val="000000"/>
                <w:kern w:val="0"/>
                <w:szCs w:val="21"/>
              </w:rPr>
              <w:t>任意有</w:t>
            </w:r>
            <w:proofErr w:type="gramEnd"/>
            <w:r w:rsidRPr="00EF2E80">
              <w:rPr>
                <w:rFonts w:ascii="宋体" w:eastAsia="宋体" w:hAnsi="宋体" w:cs="宋体" w:hint="eastAsia"/>
                <w:color w:val="000000"/>
                <w:kern w:val="0"/>
                <w:szCs w:val="21"/>
              </w:rPr>
              <w:t>攻击威胁的IP进行封堵；支持手动封锁攻击者IP，封锁时间可自定义；（提供上述所有描述功能截图）</w:t>
            </w:r>
            <w:r w:rsidRPr="00EF2E80">
              <w:rPr>
                <w:rFonts w:ascii="宋体" w:eastAsia="宋体" w:hAnsi="宋体" w:cs="宋体" w:hint="eastAsia"/>
                <w:color w:val="000000"/>
                <w:kern w:val="0"/>
                <w:szCs w:val="21"/>
              </w:rPr>
              <w:br/>
              <w:t>8、支持从多维度聚合分析主机的中毒情况，并根据主机的夜间外联次数，恶意访问IP分布，</w:t>
            </w:r>
            <w:proofErr w:type="gramStart"/>
            <w:r w:rsidRPr="00EF2E80">
              <w:rPr>
                <w:rFonts w:ascii="宋体" w:eastAsia="宋体" w:hAnsi="宋体" w:cs="宋体" w:hint="eastAsia"/>
                <w:color w:val="000000"/>
                <w:kern w:val="0"/>
                <w:szCs w:val="21"/>
              </w:rPr>
              <w:t>云鉴情报</w:t>
            </w:r>
            <w:proofErr w:type="gramEnd"/>
            <w:r w:rsidRPr="00EF2E80">
              <w:rPr>
                <w:rFonts w:ascii="宋体" w:eastAsia="宋体" w:hAnsi="宋体" w:cs="宋体" w:hint="eastAsia"/>
                <w:color w:val="000000"/>
                <w:kern w:val="0"/>
                <w:szCs w:val="21"/>
              </w:rPr>
              <w:t>等多个维度（需截图证明）</w:t>
            </w:r>
            <w:r w:rsidRPr="00EF2E80">
              <w:rPr>
                <w:rFonts w:ascii="宋体" w:eastAsia="宋体" w:hAnsi="宋体" w:cs="宋体" w:hint="eastAsia"/>
                <w:color w:val="000000"/>
                <w:kern w:val="0"/>
                <w:szCs w:val="21"/>
              </w:rPr>
              <w:br/>
              <w:t>9、支持压缩文件查杀，支持业务防护场景，自动查杀服务器对外流量（需截图证明）；</w:t>
            </w:r>
            <w:r w:rsidRPr="00EF2E80">
              <w:rPr>
                <w:rFonts w:ascii="宋体" w:eastAsia="宋体" w:hAnsi="宋体" w:cs="宋体" w:hint="eastAsia"/>
                <w:color w:val="000000"/>
                <w:kern w:val="0"/>
                <w:szCs w:val="21"/>
              </w:rPr>
              <w:br/>
              <w:t>10、支持自定义内网DNS服务器地址，避免僵尸</w:t>
            </w:r>
            <w:r w:rsidRPr="00EF2E80">
              <w:rPr>
                <w:rFonts w:ascii="宋体" w:eastAsia="宋体" w:hAnsi="宋体" w:cs="宋体" w:hint="eastAsia"/>
                <w:color w:val="000000"/>
                <w:kern w:val="0"/>
                <w:szCs w:val="21"/>
              </w:rPr>
              <w:lastRenderedPageBreak/>
              <w:t>网络检测误判DNS服务器（需截图证明）</w:t>
            </w:r>
            <w:r w:rsidRPr="00EF2E80">
              <w:rPr>
                <w:rFonts w:ascii="宋体" w:eastAsia="宋体" w:hAnsi="宋体" w:cs="宋体" w:hint="eastAsia"/>
                <w:color w:val="000000"/>
                <w:kern w:val="0"/>
                <w:szCs w:val="21"/>
              </w:rPr>
              <w:br/>
              <w:t>11、支持安全运营中心功能，可以对全网所有的服务器和主机的威胁进行全面评估，管理员通过一键便可完成对服务器和主机的资产更新识别、脆弱性评估、策略动作的合理化监测、当前服务器和用户的保护状态、当前的服务器和主机的风险状态及需要管理员待办的紧急事项等，可以自动化直观的展示最终的风险；（需提供相关功能截图证明）；</w:t>
            </w:r>
            <w:r w:rsidRPr="00EF2E80">
              <w:rPr>
                <w:rFonts w:ascii="宋体" w:eastAsia="宋体" w:hAnsi="宋体" w:cs="宋体" w:hint="eastAsia"/>
                <w:color w:val="000000"/>
                <w:kern w:val="0"/>
                <w:szCs w:val="21"/>
              </w:rPr>
              <w:br/>
              <w:t>12、支持蜜罐功能，定位内</w:t>
            </w:r>
            <w:proofErr w:type="gramStart"/>
            <w:r w:rsidRPr="00EF2E80">
              <w:rPr>
                <w:rFonts w:ascii="宋体" w:eastAsia="宋体" w:hAnsi="宋体" w:cs="宋体" w:hint="eastAsia"/>
                <w:color w:val="000000"/>
                <w:kern w:val="0"/>
                <w:szCs w:val="21"/>
              </w:rPr>
              <w:t>网感染</w:t>
            </w:r>
            <w:proofErr w:type="gramEnd"/>
            <w:r w:rsidRPr="00EF2E80">
              <w:rPr>
                <w:rFonts w:ascii="宋体" w:eastAsia="宋体" w:hAnsi="宋体" w:cs="宋体" w:hint="eastAsia"/>
                <w:color w:val="000000"/>
                <w:kern w:val="0"/>
                <w:szCs w:val="21"/>
              </w:rPr>
              <w:t>僵尸网络病毒的真实主机IP地址；（需提供相关功能截图证明）</w:t>
            </w:r>
            <w:r w:rsidRPr="00EF2E80">
              <w:rPr>
                <w:rFonts w:ascii="宋体" w:eastAsia="宋体" w:hAnsi="宋体" w:cs="宋体" w:hint="eastAsia"/>
                <w:color w:val="000000"/>
                <w:kern w:val="0"/>
                <w:szCs w:val="21"/>
              </w:rPr>
              <w:br/>
              <w:t>13、具备勒索软件通信防护功能，通过CNAS（中国合格评定国家认可委员会）资质的第三方权威机构关于“勒索软件通信防护”产品功能检测。（提供产品功能检测报告关键页证明）</w:t>
            </w:r>
            <w:r w:rsidRPr="00EF2E80">
              <w:rPr>
                <w:rFonts w:ascii="宋体" w:eastAsia="宋体" w:hAnsi="宋体" w:cs="宋体" w:hint="eastAsia"/>
                <w:color w:val="000000"/>
                <w:kern w:val="0"/>
                <w:szCs w:val="21"/>
              </w:rPr>
              <w:br/>
              <w:t>14、</w:t>
            </w:r>
            <w:proofErr w:type="gramStart"/>
            <w:r w:rsidRPr="00EF2E80">
              <w:rPr>
                <w:rFonts w:ascii="宋体" w:eastAsia="宋体" w:hAnsi="宋体" w:cs="宋体" w:hint="eastAsia"/>
                <w:color w:val="000000"/>
                <w:kern w:val="0"/>
                <w:szCs w:val="21"/>
              </w:rPr>
              <w:t>具备网端云</w:t>
            </w:r>
            <w:proofErr w:type="gramEnd"/>
            <w:r w:rsidRPr="00EF2E80">
              <w:rPr>
                <w:rFonts w:ascii="宋体" w:eastAsia="宋体" w:hAnsi="宋体" w:cs="宋体" w:hint="eastAsia"/>
                <w:color w:val="000000"/>
                <w:kern w:val="0"/>
                <w:szCs w:val="21"/>
              </w:rPr>
              <w:t>协同联动功能，通过CNAS（中国合格评定国家认可委员会）资质的第三方权威机构关于“网端云协同联动”产品功能检测。（提供产品功能检测报告关键页证明）</w:t>
            </w:r>
          </w:p>
        </w:tc>
        <w:tc>
          <w:tcPr>
            <w:tcW w:w="709" w:type="dxa"/>
            <w:shd w:val="clear" w:color="auto" w:fill="auto"/>
            <w:vAlign w:val="center"/>
            <w:hideMark/>
          </w:tcPr>
          <w:p w14:paraId="0643787E"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1</w:t>
            </w:r>
          </w:p>
        </w:tc>
        <w:tc>
          <w:tcPr>
            <w:tcW w:w="709" w:type="dxa"/>
            <w:shd w:val="clear" w:color="auto" w:fill="auto"/>
            <w:vAlign w:val="center"/>
            <w:hideMark/>
          </w:tcPr>
          <w:p w14:paraId="657236D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台</w:t>
            </w:r>
          </w:p>
        </w:tc>
        <w:tc>
          <w:tcPr>
            <w:tcW w:w="1056" w:type="dxa"/>
            <w:shd w:val="clear" w:color="auto" w:fill="auto"/>
            <w:vAlign w:val="center"/>
          </w:tcPr>
          <w:p w14:paraId="69AEB15E" w14:textId="0053800B"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6DD74620" w14:textId="4AFA531E" w:rsidR="004C0AD7" w:rsidRPr="00EF2E80" w:rsidRDefault="004C0AD7" w:rsidP="00FA1CA6">
            <w:pPr>
              <w:widowControl/>
              <w:jc w:val="center"/>
              <w:rPr>
                <w:rFonts w:ascii="宋体" w:eastAsia="宋体" w:hAnsi="宋体" w:cs="宋体"/>
                <w:color w:val="000000"/>
                <w:kern w:val="0"/>
                <w:szCs w:val="21"/>
              </w:rPr>
            </w:pPr>
          </w:p>
        </w:tc>
      </w:tr>
      <w:tr w:rsidR="004C0AD7" w:rsidRPr="00EF2E80" w14:paraId="2846C946" w14:textId="77777777" w:rsidTr="00657B96">
        <w:trPr>
          <w:trHeight w:val="499"/>
          <w:jc w:val="center"/>
        </w:trPr>
        <w:tc>
          <w:tcPr>
            <w:tcW w:w="427" w:type="dxa"/>
            <w:shd w:val="clear" w:color="auto" w:fill="auto"/>
            <w:vAlign w:val="center"/>
            <w:hideMark/>
          </w:tcPr>
          <w:p w14:paraId="7B2BAF2D"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2</w:t>
            </w:r>
          </w:p>
        </w:tc>
        <w:tc>
          <w:tcPr>
            <w:tcW w:w="1214" w:type="dxa"/>
            <w:shd w:val="clear" w:color="auto" w:fill="auto"/>
            <w:vAlign w:val="center"/>
            <w:hideMark/>
          </w:tcPr>
          <w:p w14:paraId="55EC4D5A"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上网行为管理</w:t>
            </w:r>
          </w:p>
        </w:tc>
        <w:tc>
          <w:tcPr>
            <w:tcW w:w="4733" w:type="dxa"/>
            <w:shd w:val="clear" w:color="auto" w:fill="auto"/>
            <w:vAlign w:val="center"/>
            <w:hideMark/>
          </w:tcPr>
          <w:p w14:paraId="65606736" w14:textId="75D81DE5"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1、标准1U机架设备,</w:t>
            </w:r>
            <w:proofErr w:type="gramStart"/>
            <w:r w:rsidRPr="00EF2E80">
              <w:rPr>
                <w:rFonts w:ascii="宋体" w:eastAsia="宋体" w:hAnsi="宋体" w:cs="宋体" w:hint="eastAsia"/>
                <w:color w:val="000000"/>
                <w:kern w:val="0"/>
                <w:szCs w:val="21"/>
              </w:rPr>
              <w:t>标配</w:t>
            </w:r>
            <w:proofErr w:type="gramEnd"/>
            <w:r w:rsidRPr="00EF2E80">
              <w:rPr>
                <w:rFonts w:ascii="宋体" w:eastAsia="宋体" w:hAnsi="宋体" w:cs="宋体" w:hint="eastAsia"/>
                <w:color w:val="000000"/>
                <w:kern w:val="0"/>
                <w:szCs w:val="21"/>
              </w:rPr>
              <w:t>≥6个</w:t>
            </w:r>
            <w:proofErr w:type="gramStart"/>
            <w:r w:rsidRPr="00EF2E80">
              <w:rPr>
                <w:rFonts w:ascii="宋体" w:eastAsia="宋体" w:hAnsi="宋体" w:cs="宋体" w:hint="eastAsia"/>
                <w:color w:val="000000"/>
                <w:kern w:val="0"/>
                <w:szCs w:val="21"/>
              </w:rPr>
              <w:t>千兆电口</w:t>
            </w:r>
            <w:proofErr w:type="gramEnd"/>
            <w:r w:rsidRPr="00EF2E80">
              <w:rPr>
                <w:rFonts w:ascii="宋体" w:eastAsia="宋体" w:hAnsi="宋体" w:cs="宋体" w:hint="eastAsia"/>
                <w:color w:val="000000"/>
                <w:kern w:val="0"/>
                <w:szCs w:val="21"/>
              </w:rPr>
              <w:t>，2个</w:t>
            </w:r>
            <w:proofErr w:type="gramStart"/>
            <w:r w:rsidRPr="00EF2E80">
              <w:rPr>
                <w:rFonts w:ascii="宋体" w:eastAsia="宋体" w:hAnsi="宋体" w:cs="宋体" w:hint="eastAsia"/>
                <w:color w:val="000000"/>
                <w:kern w:val="0"/>
                <w:szCs w:val="21"/>
              </w:rPr>
              <w:t>千兆光口</w:t>
            </w:r>
            <w:proofErr w:type="gramEnd"/>
            <w:r w:rsidRPr="00EF2E80">
              <w:rPr>
                <w:rFonts w:ascii="宋体" w:eastAsia="宋体" w:hAnsi="宋体" w:cs="宋体" w:hint="eastAsia"/>
                <w:color w:val="000000"/>
                <w:kern w:val="0"/>
                <w:szCs w:val="21"/>
              </w:rPr>
              <w:t>，网络吞吐量≥5.8Gb，最大并发连接数≥500000,每秒新建连接数10000,支持用户规模≥4000人，配置单电源</w:t>
            </w:r>
            <w:r w:rsidRPr="00EF2E80">
              <w:rPr>
                <w:rFonts w:ascii="宋体" w:eastAsia="宋体" w:hAnsi="宋体" w:cs="宋体" w:hint="eastAsia"/>
                <w:color w:val="000000"/>
                <w:kern w:val="0"/>
                <w:szCs w:val="21"/>
              </w:rPr>
              <w:br/>
              <w:t>2、应用管控有效性需要基于完整有效的应用识别规则库，设备必须内置全面的应用识别规则库，支持超过9000条应用规则数，支持超过5000种以上的应用，700种以上移动应用，保证应用识别的准确率（提供产品应用识别</w:t>
            </w:r>
            <w:proofErr w:type="gramStart"/>
            <w:r w:rsidRPr="00EF2E80">
              <w:rPr>
                <w:rFonts w:ascii="宋体" w:eastAsia="宋体" w:hAnsi="宋体" w:cs="宋体" w:hint="eastAsia"/>
                <w:color w:val="000000"/>
                <w:kern w:val="0"/>
                <w:szCs w:val="21"/>
              </w:rPr>
              <w:t>库总应用</w:t>
            </w:r>
            <w:proofErr w:type="gramEnd"/>
            <w:r w:rsidRPr="00EF2E80">
              <w:rPr>
                <w:rFonts w:ascii="宋体" w:eastAsia="宋体" w:hAnsi="宋体" w:cs="宋体" w:hint="eastAsia"/>
                <w:color w:val="000000"/>
                <w:kern w:val="0"/>
                <w:szCs w:val="21"/>
              </w:rPr>
              <w:t>数量及移动应用数量界面截图）</w:t>
            </w:r>
            <w:r w:rsidRPr="00EF2E80">
              <w:rPr>
                <w:rFonts w:ascii="宋体" w:eastAsia="宋体" w:hAnsi="宋体" w:cs="宋体" w:hint="eastAsia"/>
                <w:color w:val="000000"/>
                <w:kern w:val="0"/>
                <w:szCs w:val="21"/>
              </w:rPr>
              <w:br/>
              <w:t>3、P2P流量会占用大量带宽，造成网络杜堵塞，为保障正常业务流量稳定传输，行为管理功能需要支持基于管控P2P的上行流量，抑制P2P下行流量的P2P流量管控技术。（提供抑制P2P下行丢包的配置界面截图）</w:t>
            </w:r>
            <w:r w:rsidRPr="00EF2E80">
              <w:rPr>
                <w:rFonts w:ascii="宋体" w:eastAsia="宋体" w:hAnsi="宋体" w:cs="宋体" w:hint="eastAsia"/>
                <w:color w:val="000000"/>
                <w:kern w:val="0"/>
                <w:szCs w:val="21"/>
              </w:rPr>
              <w:br/>
              <w:t>4、为了简化运</w:t>
            </w:r>
            <w:proofErr w:type="gramStart"/>
            <w:r w:rsidRPr="00EF2E80">
              <w:rPr>
                <w:rFonts w:ascii="宋体" w:eastAsia="宋体" w:hAnsi="宋体" w:cs="宋体" w:hint="eastAsia"/>
                <w:color w:val="000000"/>
                <w:kern w:val="0"/>
                <w:szCs w:val="21"/>
              </w:rPr>
              <w:t>维工作</w:t>
            </w:r>
            <w:proofErr w:type="gramEnd"/>
            <w:r w:rsidRPr="00EF2E80">
              <w:rPr>
                <w:rFonts w:ascii="宋体" w:eastAsia="宋体" w:hAnsi="宋体" w:cs="宋体" w:hint="eastAsia"/>
                <w:color w:val="000000"/>
                <w:kern w:val="0"/>
                <w:szCs w:val="21"/>
              </w:rPr>
              <w:t>的工作量，快速定位内部用户访问网络速度缓慢原因，行为管理设备</w:t>
            </w:r>
            <w:proofErr w:type="gramStart"/>
            <w:r w:rsidRPr="00EF2E80">
              <w:rPr>
                <w:rFonts w:ascii="宋体" w:eastAsia="宋体" w:hAnsi="宋体" w:cs="宋体" w:hint="eastAsia"/>
                <w:color w:val="000000"/>
                <w:kern w:val="0"/>
                <w:szCs w:val="21"/>
              </w:rPr>
              <w:t>需支持</w:t>
            </w:r>
            <w:proofErr w:type="gramEnd"/>
            <w:r w:rsidRPr="00EF2E80">
              <w:rPr>
                <w:rFonts w:ascii="宋体" w:eastAsia="宋体" w:hAnsi="宋体" w:cs="宋体" w:hint="eastAsia"/>
                <w:color w:val="000000"/>
                <w:kern w:val="0"/>
                <w:szCs w:val="21"/>
              </w:rPr>
              <w:t>对内网用户的访问质量进行检测，对整体网络提供清晰的整体网络质量评级；支持以列表形式展示访问质量差的用户名单，支持对单用户进行定向访问质量检测（提供访问质量检测功能产品界面截图）</w:t>
            </w:r>
            <w:r w:rsidRPr="00EF2E80">
              <w:rPr>
                <w:rFonts w:ascii="宋体" w:eastAsia="宋体" w:hAnsi="宋体" w:cs="宋体" w:hint="eastAsia"/>
                <w:color w:val="000000"/>
                <w:kern w:val="0"/>
                <w:szCs w:val="21"/>
              </w:rPr>
              <w:br/>
              <w:t>5、为了满足国家相关法律法规对行为审计的相关要求，行为管理需要对外部访客上网行为进行审</w:t>
            </w:r>
            <w:r w:rsidRPr="00EF2E80">
              <w:rPr>
                <w:rFonts w:ascii="宋体" w:eastAsia="宋体" w:hAnsi="宋体" w:cs="宋体" w:hint="eastAsia"/>
                <w:color w:val="000000"/>
                <w:kern w:val="0"/>
                <w:szCs w:val="21"/>
              </w:rPr>
              <w:lastRenderedPageBreak/>
              <w:t>计，同时保障访客的用户体验，支持</w:t>
            </w:r>
            <w:proofErr w:type="gramStart"/>
            <w:r w:rsidRPr="00EF2E80">
              <w:rPr>
                <w:rFonts w:ascii="宋体" w:eastAsia="宋体" w:hAnsi="宋体" w:cs="宋体" w:hint="eastAsia"/>
                <w:color w:val="000000"/>
                <w:kern w:val="0"/>
                <w:szCs w:val="21"/>
              </w:rPr>
              <w:t>二维码认证</w:t>
            </w:r>
            <w:proofErr w:type="gramEnd"/>
            <w:r w:rsidRPr="00EF2E80">
              <w:rPr>
                <w:rFonts w:ascii="宋体" w:eastAsia="宋体" w:hAnsi="宋体" w:cs="宋体" w:hint="eastAsia"/>
                <w:color w:val="000000"/>
                <w:kern w:val="0"/>
                <w:szCs w:val="21"/>
              </w:rPr>
              <w:t>，管理员扫描访客的</w:t>
            </w:r>
            <w:proofErr w:type="gramStart"/>
            <w:r w:rsidRPr="00EF2E80">
              <w:rPr>
                <w:rFonts w:ascii="宋体" w:eastAsia="宋体" w:hAnsi="宋体" w:cs="宋体" w:hint="eastAsia"/>
                <w:color w:val="000000"/>
                <w:kern w:val="0"/>
                <w:szCs w:val="21"/>
              </w:rPr>
              <w:t>二维码后</w:t>
            </w:r>
            <w:proofErr w:type="gramEnd"/>
            <w:r w:rsidRPr="00EF2E80">
              <w:rPr>
                <w:rFonts w:ascii="宋体" w:eastAsia="宋体" w:hAnsi="宋体" w:cs="宋体" w:hint="eastAsia"/>
                <w:color w:val="000000"/>
                <w:kern w:val="0"/>
                <w:szCs w:val="21"/>
              </w:rPr>
              <w:t>对其网络访问授权（提供截图证明）。</w:t>
            </w:r>
            <w:r w:rsidRPr="00EF2E80">
              <w:rPr>
                <w:rFonts w:ascii="宋体" w:eastAsia="宋体" w:hAnsi="宋体" w:cs="宋体" w:hint="eastAsia"/>
                <w:color w:val="000000"/>
                <w:kern w:val="0"/>
                <w:szCs w:val="21"/>
              </w:rPr>
              <w:br/>
              <w:t>6、为了保障内部数据资产的安全性，防止私接WIFI，暴露内部网络安全威胁，提高攻击拦截成本。设备必须支持能自动发现网络中个人手动创建无线上网的热点和移动终端的IP和终端类型，且支持基于时间和终端数量设置进行自动阻断冻结。（提供共享网络接入检测、自动阻断冻结和移动终端管理配置功能截图）</w:t>
            </w:r>
            <w:r w:rsidRPr="00EF2E80">
              <w:rPr>
                <w:rFonts w:ascii="宋体" w:eastAsia="宋体" w:hAnsi="宋体" w:cs="宋体" w:hint="eastAsia"/>
                <w:color w:val="000000"/>
                <w:kern w:val="0"/>
                <w:szCs w:val="21"/>
              </w:rPr>
              <w:br/>
              <w:t>7、支持针对用户认证的故障进行分析，给出错误详情以及处置建议；（提供产品界面截图）</w:t>
            </w:r>
            <w:r w:rsidRPr="00EF2E80">
              <w:rPr>
                <w:rFonts w:ascii="宋体" w:eastAsia="宋体" w:hAnsi="宋体" w:cs="宋体" w:hint="eastAsia"/>
                <w:color w:val="000000"/>
                <w:kern w:val="0"/>
                <w:szCs w:val="21"/>
              </w:rPr>
              <w:br/>
              <w:t>8、内部需求通过行为管理日志进行员工上网行为进行分析、管理、举证。上网行为管理设备需要支持细化的日志查询功能，在流量时长分析、用户行为分析、终端接入分析等纬度相关页面支持对统计结果的向下钻取查询（提供细化日志查询功能配置截图）</w:t>
            </w:r>
            <w:r w:rsidRPr="00EF2E80">
              <w:rPr>
                <w:rFonts w:ascii="宋体" w:eastAsia="宋体" w:hAnsi="宋体" w:cs="宋体" w:hint="eastAsia"/>
                <w:color w:val="000000"/>
                <w:kern w:val="0"/>
                <w:szCs w:val="21"/>
              </w:rPr>
              <w:br/>
              <w:t>9、为了提供员工工作效率，防止员工滥用带宽资源，需要支持基于黑名单的流量管控功能，管控粒度需要基于“流量”、“流速”、“时长”设置配额，当配额耗尽后，将用户加入到</w:t>
            </w:r>
            <w:proofErr w:type="gramStart"/>
            <w:r w:rsidRPr="00EF2E80">
              <w:rPr>
                <w:rFonts w:ascii="宋体" w:eastAsia="宋体" w:hAnsi="宋体" w:cs="宋体" w:hint="eastAsia"/>
                <w:color w:val="000000"/>
                <w:kern w:val="0"/>
                <w:szCs w:val="21"/>
              </w:rPr>
              <w:t>的流控黑名单</w:t>
            </w:r>
            <w:proofErr w:type="gramEnd"/>
            <w:r w:rsidRPr="00EF2E80">
              <w:rPr>
                <w:rFonts w:ascii="宋体" w:eastAsia="宋体" w:hAnsi="宋体" w:cs="宋体" w:hint="eastAsia"/>
                <w:color w:val="000000"/>
                <w:kern w:val="0"/>
                <w:szCs w:val="21"/>
              </w:rPr>
              <w:t>惩罚通道中（提供设置配额、</w:t>
            </w:r>
            <w:proofErr w:type="gramStart"/>
            <w:r w:rsidRPr="00EF2E80">
              <w:rPr>
                <w:rFonts w:ascii="宋体" w:eastAsia="宋体" w:hAnsi="宋体" w:cs="宋体" w:hint="eastAsia"/>
                <w:color w:val="000000"/>
                <w:kern w:val="0"/>
                <w:szCs w:val="21"/>
              </w:rPr>
              <w:t>流控黑名单</w:t>
            </w:r>
            <w:proofErr w:type="gramEnd"/>
            <w:r w:rsidRPr="00EF2E80">
              <w:rPr>
                <w:rFonts w:ascii="宋体" w:eastAsia="宋体" w:hAnsi="宋体" w:cs="宋体" w:hint="eastAsia"/>
                <w:color w:val="000000"/>
                <w:kern w:val="0"/>
                <w:szCs w:val="21"/>
              </w:rPr>
              <w:t>惩罚通道界面配置截图）</w:t>
            </w:r>
            <w:r w:rsidRPr="00EF2E80">
              <w:rPr>
                <w:rFonts w:ascii="宋体" w:eastAsia="宋体" w:hAnsi="宋体" w:cs="宋体" w:hint="eastAsia"/>
                <w:color w:val="000000"/>
                <w:kern w:val="0"/>
                <w:szCs w:val="21"/>
              </w:rPr>
              <w:br/>
              <w:t>10、支持首页分析显示接入用户人数、终端类型、认证方式；带宽质量分析、实时流量排名；泄密风险、违规访问、共享上网等行为风险情况；（提供产品界面截图）</w:t>
            </w:r>
            <w:r w:rsidRPr="00EF2E80">
              <w:rPr>
                <w:rFonts w:ascii="宋体" w:eastAsia="宋体" w:hAnsi="宋体" w:cs="宋体" w:hint="eastAsia"/>
                <w:color w:val="000000"/>
                <w:kern w:val="0"/>
                <w:szCs w:val="21"/>
              </w:rPr>
              <w:br/>
              <w:t>11、为适应未来的IPv6环境，</w:t>
            </w:r>
            <w:proofErr w:type="gramStart"/>
            <w:r w:rsidRPr="00EF2E80">
              <w:rPr>
                <w:rFonts w:ascii="宋体" w:eastAsia="宋体" w:hAnsi="宋体" w:cs="宋体" w:hint="eastAsia"/>
                <w:color w:val="000000"/>
                <w:kern w:val="0"/>
                <w:szCs w:val="21"/>
              </w:rPr>
              <w:t>多网隔离</w:t>
            </w:r>
            <w:proofErr w:type="gramEnd"/>
            <w:r w:rsidRPr="00EF2E80">
              <w:rPr>
                <w:rFonts w:ascii="宋体" w:eastAsia="宋体" w:hAnsi="宋体" w:cs="宋体" w:hint="eastAsia"/>
                <w:color w:val="000000"/>
                <w:kern w:val="0"/>
                <w:szCs w:val="21"/>
              </w:rPr>
              <w:t>认证管</w:t>
            </w:r>
            <w:proofErr w:type="gramStart"/>
            <w:r w:rsidRPr="00EF2E80">
              <w:rPr>
                <w:rFonts w:ascii="宋体" w:eastAsia="宋体" w:hAnsi="宋体" w:cs="宋体" w:hint="eastAsia"/>
                <w:color w:val="000000"/>
                <w:kern w:val="0"/>
                <w:szCs w:val="21"/>
              </w:rPr>
              <w:t>控设备</w:t>
            </w:r>
            <w:proofErr w:type="gramEnd"/>
            <w:r w:rsidRPr="00EF2E80">
              <w:rPr>
                <w:rFonts w:ascii="宋体" w:eastAsia="宋体" w:hAnsi="宋体" w:cs="宋体" w:hint="eastAsia"/>
                <w:color w:val="000000"/>
                <w:kern w:val="0"/>
                <w:szCs w:val="21"/>
              </w:rPr>
              <w:t>所有功能都支持IPv6配置（提供认证、流量控制、应用控制、内容审计、报表功能支持ipv6配置界面截图）</w:t>
            </w:r>
            <w:r w:rsidRPr="00EF2E80">
              <w:rPr>
                <w:rFonts w:ascii="宋体" w:eastAsia="宋体" w:hAnsi="宋体" w:cs="宋体" w:hint="eastAsia"/>
                <w:color w:val="000000"/>
                <w:kern w:val="0"/>
                <w:szCs w:val="21"/>
              </w:rPr>
              <w:br/>
              <w:t>12、支持针对上网权限策略进行检测分析，查看各个应用是否匹配相关策略；（提供产品界面截图）</w:t>
            </w:r>
            <w:r w:rsidRPr="00EF2E80">
              <w:rPr>
                <w:rFonts w:ascii="宋体" w:eastAsia="宋体" w:hAnsi="宋体" w:cs="宋体" w:hint="eastAsia"/>
                <w:color w:val="000000"/>
                <w:kern w:val="0"/>
                <w:szCs w:val="21"/>
              </w:rPr>
              <w:br/>
              <w:t>13、审计SSL网页时，支持加密证书自动分发功能，用户点击网页上的工具即可一次性安装完成。解决管理员给每台PC单独安装证书的问题（要求提供产品界面截图）</w:t>
            </w:r>
          </w:p>
        </w:tc>
        <w:tc>
          <w:tcPr>
            <w:tcW w:w="709" w:type="dxa"/>
            <w:shd w:val="clear" w:color="auto" w:fill="auto"/>
            <w:vAlign w:val="center"/>
            <w:hideMark/>
          </w:tcPr>
          <w:p w14:paraId="3E646393"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1</w:t>
            </w:r>
          </w:p>
        </w:tc>
        <w:tc>
          <w:tcPr>
            <w:tcW w:w="709" w:type="dxa"/>
            <w:shd w:val="clear" w:color="auto" w:fill="auto"/>
            <w:vAlign w:val="center"/>
            <w:hideMark/>
          </w:tcPr>
          <w:p w14:paraId="2C4CD9E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台</w:t>
            </w:r>
          </w:p>
        </w:tc>
        <w:tc>
          <w:tcPr>
            <w:tcW w:w="1056" w:type="dxa"/>
            <w:shd w:val="clear" w:color="auto" w:fill="auto"/>
            <w:vAlign w:val="center"/>
          </w:tcPr>
          <w:p w14:paraId="1B4FD15A" w14:textId="78418120"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601F3525" w14:textId="1E63DDD2" w:rsidR="004C0AD7" w:rsidRPr="00EF2E80" w:rsidRDefault="004C0AD7" w:rsidP="00FA1CA6">
            <w:pPr>
              <w:widowControl/>
              <w:jc w:val="center"/>
              <w:rPr>
                <w:rFonts w:ascii="宋体" w:eastAsia="宋体" w:hAnsi="宋体" w:cs="宋体"/>
                <w:color w:val="000000"/>
                <w:kern w:val="0"/>
                <w:szCs w:val="21"/>
              </w:rPr>
            </w:pPr>
          </w:p>
        </w:tc>
      </w:tr>
      <w:tr w:rsidR="004C0AD7" w:rsidRPr="00EF2E80" w14:paraId="57454B4A" w14:textId="77777777" w:rsidTr="00657B96">
        <w:trPr>
          <w:trHeight w:val="499"/>
          <w:jc w:val="center"/>
        </w:trPr>
        <w:tc>
          <w:tcPr>
            <w:tcW w:w="427" w:type="dxa"/>
            <w:shd w:val="clear" w:color="auto" w:fill="auto"/>
            <w:vAlign w:val="center"/>
            <w:hideMark/>
          </w:tcPr>
          <w:p w14:paraId="3EA44D6F"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3</w:t>
            </w:r>
          </w:p>
        </w:tc>
        <w:tc>
          <w:tcPr>
            <w:tcW w:w="1214" w:type="dxa"/>
            <w:shd w:val="clear" w:color="auto" w:fill="auto"/>
            <w:vAlign w:val="center"/>
            <w:hideMark/>
          </w:tcPr>
          <w:p w14:paraId="403B6E58"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服务器区防火墙</w:t>
            </w:r>
          </w:p>
        </w:tc>
        <w:tc>
          <w:tcPr>
            <w:tcW w:w="4733" w:type="dxa"/>
            <w:shd w:val="clear" w:color="auto" w:fill="auto"/>
            <w:vAlign w:val="center"/>
            <w:hideMark/>
          </w:tcPr>
          <w:p w14:paraId="430509B3"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1、标准1U机架式设备，网络接口≥6个</w:t>
            </w:r>
            <w:proofErr w:type="gramStart"/>
            <w:r w:rsidRPr="00EF2E80">
              <w:rPr>
                <w:rFonts w:ascii="宋体" w:eastAsia="宋体" w:hAnsi="宋体" w:cs="宋体" w:hint="eastAsia"/>
                <w:color w:val="000000"/>
                <w:kern w:val="0"/>
                <w:szCs w:val="21"/>
              </w:rPr>
              <w:t>千兆电口</w:t>
            </w:r>
            <w:proofErr w:type="gramEnd"/>
            <w:r w:rsidRPr="00EF2E80">
              <w:rPr>
                <w:rFonts w:ascii="宋体" w:eastAsia="宋体" w:hAnsi="宋体" w:cs="宋体" w:hint="eastAsia"/>
                <w:color w:val="000000"/>
                <w:kern w:val="0"/>
                <w:szCs w:val="21"/>
              </w:rPr>
              <w:t>，≥4个</w:t>
            </w:r>
            <w:proofErr w:type="gramStart"/>
            <w:r w:rsidRPr="00EF2E80">
              <w:rPr>
                <w:rFonts w:ascii="宋体" w:eastAsia="宋体" w:hAnsi="宋体" w:cs="宋体" w:hint="eastAsia"/>
                <w:color w:val="000000"/>
                <w:kern w:val="0"/>
                <w:szCs w:val="21"/>
              </w:rPr>
              <w:t>千兆光口</w:t>
            </w:r>
            <w:proofErr w:type="gramEnd"/>
            <w:r w:rsidRPr="00EF2E80">
              <w:rPr>
                <w:rFonts w:ascii="宋体" w:eastAsia="宋体" w:hAnsi="宋体" w:cs="宋体" w:hint="eastAsia"/>
                <w:color w:val="000000"/>
                <w:kern w:val="0"/>
                <w:szCs w:val="21"/>
              </w:rPr>
              <w:t xml:space="preserve">，三层吞吐量≥6 Gbps，应用层吞吐量≥2 Gbps，并发连接数≥180万，新建连接数≥6万，单电源； </w:t>
            </w:r>
            <w:r w:rsidRPr="00EF2E80">
              <w:rPr>
                <w:rFonts w:ascii="宋体" w:eastAsia="宋体" w:hAnsi="宋体" w:cs="宋体" w:hint="eastAsia"/>
                <w:color w:val="000000"/>
                <w:kern w:val="0"/>
                <w:szCs w:val="21"/>
              </w:rPr>
              <w:br/>
              <w:t>2、支持多链路出站负载，支持</w:t>
            </w:r>
            <w:proofErr w:type="gramStart"/>
            <w:r w:rsidRPr="00EF2E80">
              <w:rPr>
                <w:rFonts w:ascii="宋体" w:eastAsia="宋体" w:hAnsi="宋体" w:cs="宋体" w:hint="eastAsia"/>
                <w:color w:val="000000"/>
                <w:kern w:val="0"/>
                <w:szCs w:val="21"/>
              </w:rPr>
              <w:t>基于源</w:t>
            </w:r>
            <w:proofErr w:type="gramEnd"/>
            <w:r w:rsidRPr="00EF2E80">
              <w:rPr>
                <w:rFonts w:ascii="宋体" w:eastAsia="宋体" w:hAnsi="宋体" w:cs="宋体" w:hint="eastAsia"/>
                <w:color w:val="000000"/>
                <w:kern w:val="0"/>
                <w:szCs w:val="21"/>
              </w:rPr>
              <w:t>/目的IP、</w:t>
            </w:r>
            <w:r w:rsidRPr="00EF2E80">
              <w:rPr>
                <w:rFonts w:ascii="宋体" w:eastAsia="宋体" w:hAnsi="宋体" w:cs="宋体" w:hint="eastAsia"/>
                <w:color w:val="000000"/>
                <w:kern w:val="0"/>
                <w:szCs w:val="21"/>
              </w:rPr>
              <w:lastRenderedPageBreak/>
              <w:t>源/目的端口、协议、应用类型以及国家地域来进行选路的策略路由选路功能，以实现不同的数据走不同的外网线路的自动选路功能（需提供上述功能截图证明）；</w:t>
            </w:r>
            <w:r w:rsidRPr="00EF2E80">
              <w:rPr>
                <w:rFonts w:ascii="宋体" w:eastAsia="宋体" w:hAnsi="宋体" w:cs="宋体" w:hint="eastAsia"/>
                <w:color w:val="000000"/>
                <w:kern w:val="0"/>
                <w:szCs w:val="21"/>
              </w:rPr>
              <w:br/>
              <w:t>3、支持应用控制策略失效策略检查功能，检测策略可能失效的情况，如规则内容存在冲突、规则生效时间过期、规则超长时间未有匹配等情况；支持应用控制策略模拟匹配功能，支持输入</w:t>
            </w:r>
            <w:proofErr w:type="gramStart"/>
            <w:r w:rsidRPr="00EF2E80">
              <w:rPr>
                <w:rFonts w:ascii="宋体" w:eastAsia="宋体" w:hAnsi="宋体" w:cs="宋体" w:hint="eastAsia"/>
                <w:color w:val="000000"/>
                <w:kern w:val="0"/>
                <w:szCs w:val="21"/>
              </w:rPr>
              <w:t>源目的</w:t>
            </w:r>
            <w:proofErr w:type="gramEnd"/>
            <w:r w:rsidRPr="00EF2E80">
              <w:rPr>
                <w:rFonts w:ascii="宋体" w:eastAsia="宋体" w:hAnsi="宋体" w:cs="宋体" w:hint="eastAsia"/>
                <w:color w:val="000000"/>
                <w:kern w:val="0"/>
                <w:szCs w:val="21"/>
              </w:rPr>
              <w:t>IP、端口、协议五元组信息，模拟策略匹配方式，给出最可能的匹配结果，方便排查故障及设备部署前的调试，支持模拟匹配访问时间自定义（需提供上述功能截图证明）；</w:t>
            </w:r>
            <w:r w:rsidRPr="00EF2E80">
              <w:rPr>
                <w:rFonts w:ascii="宋体" w:eastAsia="宋体" w:hAnsi="宋体" w:cs="宋体" w:hint="eastAsia"/>
                <w:color w:val="000000"/>
                <w:kern w:val="0"/>
                <w:szCs w:val="21"/>
              </w:rPr>
              <w:br/>
              <w:t>4、支持高级威胁事件分析，并展示热点事件详情，如持续性攻击、黑链大面积病毒感染等，并将高危事件推送到运维管理员手机</w:t>
            </w:r>
            <w:proofErr w:type="gramStart"/>
            <w:r w:rsidRPr="00EF2E80">
              <w:rPr>
                <w:rFonts w:ascii="宋体" w:eastAsia="宋体" w:hAnsi="宋体" w:cs="宋体" w:hint="eastAsia"/>
                <w:color w:val="000000"/>
                <w:kern w:val="0"/>
                <w:szCs w:val="21"/>
              </w:rPr>
              <w:t>微信端</w:t>
            </w:r>
            <w:proofErr w:type="gramEnd"/>
            <w:r w:rsidRPr="00EF2E80">
              <w:rPr>
                <w:rFonts w:ascii="宋体" w:eastAsia="宋体" w:hAnsi="宋体" w:cs="宋体" w:hint="eastAsia"/>
                <w:color w:val="000000"/>
                <w:kern w:val="0"/>
                <w:szCs w:val="21"/>
              </w:rPr>
              <w:t>进行预警；（需提供相关功能截图证明）</w:t>
            </w:r>
            <w:r w:rsidRPr="00EF2E80">
              <w:rPr>
                <w:rFonts w:ascii="宋体" w:eastAsia="宋体" w:hAnsi="宋体" w:cs="宋体" w:hint="eastAsia"/>
                <w:color w:val="000000"/>
                <w:kern w:val="0"/>
                <w:szCs w:val="21"/>
              </w:rPr>
              <w:br/>
              <w:t>5、具备独立的入侵防护漏洞规则特征库，特征总数在7400条以上（需提供上述功能截图证明）； </w:t>
            </w:r>
            <w:r w:rsidRPr="00EF2E80">
              <w:rPr>
                <w:rFonts w:ascii="宋体" w:eastAsia="宋体" w:hAnsi="宋体" w:cs="宋体" w:hint="eastAsia"/>
                <w:color w:val="000000"/>
                <w:kern w:val="0"/>
                <w:szCs w:val="21"/>
              </w:rPr>
              <w:br/>
              <w:t>6、支持基于应用类型，网站类型，文件类型进行流量控制，支持基于IP段、时间、国家/地区、认证用户、子接口和VLAN进行流量控制；（需提供相关功能截图证明）</w:t>
            </w:r>
            <w:r w:rsidRPr="00EF2E80">
              <w:rPr>
                <w:rFonts w:ascii="宋体" w:eastAsia="宋体" w:hAnsi="宋体" w:cs="宋体" w:hint="eastAsia"/>
                <w:color w:val="000000"/>
                <w:kern w:val="0"/>
                <w:szCs w:val="21"/>
              </w:rPr>
              <w:br/>
              <w:t>7、支持针对入侵行为防御、内容安全的高危行为进行联动封锁，自动封锁具有高危行为特征的攻击源IP；支持针对任意攻击行为进行联动封锁，对</w:t>
            </w:r>
            <w:proofErr w:type="gramStart"/>
            <w:r w:rsidRPr="00EF2E80">
              <w:rPr>
                <w:rFonts w:ascii="宋体" w:eastAsia="宋体" w:hAnsi="宋体" w:cs="宋体" w:hint="eastAsia"/>
                <w:color w:val="000000"/>
                <w:kern w:val="0"/>
                <w:szCs w:val="21"/>
              </w:rPr>
              <w:t>任意有</w:t>
            </w:r>
            <w:proofErr w:type="gramEnd"/>
            <w:r w:rsidRPr="00EF2E80">
              <w:rPr>
                <w:rFonts w:ascii="宋体" w:eastAsia="宋体" w:hAnsi="宋体" w:cs="宋体" w:hint="eastAsia"/>
                <w:color w:val="000000"/>
                <w:kern w:val="0"/>
                <w:szCs w:val="21"/>
              </w:rPr>
              <w:t>攻击威胁的IP进行封堵；支持手动封锁攻击者IP，封锁时间可自定义；（提供上述所有描述功能截图）</w:t>
            </w:r>
            <w:r w:rsidRPr="00EF2E80">
              <w:rPr>
                <w:rFonts w:ascii="宋体" w:eastAsia="宋体" w:hAnsi="宋体" w:cs="宋体" w:hint="eastAsia"/>
                <w:color w:val="000000"/>
                <w:kern w:val="0"/>
                <w:szCs w:val="21"/>
              </w:rPr>
              <w:br/>
              <w:t>8、支持从多维度聚合分析主机的中毒情况，并根据主机的夜间外联次数，恶意访问IP分布，</w:t>
            </w:r>
            <w:proofErr w:type="gramStart"/>
            <w:r w:rsidRPr="00EF2E80">
              <w:rPr>
                <w:rFonts w:ascii="宋体" w:eastAsia="宋体" w:hAnsi="宋体" w:cs="宋体" w:hint="eastAsia"/>
                <w:color w:val="000000"/>
                <w:kern w:val="0"/>
                <w:szCs w:val="21"/>
              </w:rPr>
              <w:t>云鉴情报</w:t>
            </w:r>
            <w:proofErr w:type="gramEnd"/>
            <w:r w:rsidRPr="00EF2E80">
              <w:rPr>
                <w:rFonts w:ascii="宋体" w:eastAsia="宋体" w:hAnsi="宋体" w:cs="宋体" w:hint="eastAsia"/>
                <w:color w:val="000000"/>
                <w:kern w:val="0"/>
                <w:szCs w:val="21"/>
              </w:rPr>
              <w:t>等多个维度（需截图证明）</w:t>
            </w:r>
            <w:r w:rsidRPr="00EF2E80">
              <w:rPr>
                <w:rFonts w:ascii="宋体" w:eastAsia="宋体" w:hAnsi="宋体" w:cs="宋体" w:hint="eastAsia"/>
                <w:color w:val="000000"/>
                <w:kern w:val="0"/>
                <w:szCs w:val="21"/>
              </w:rPr>
              <w:br/>
              <w:t>9、支持压缩文件查杀，支持业务防护场景，自动查杀服务器对外流量（需截图证明）；</w:t>
            </w:r>
            <w:r w:rsidRPr="00EF2E80">
              <w:rPr>
                <w:rFonts w:ascii="宋体" w:eastAsia="宋体" w:hAnsi="宋体" w:cs="宋体" w:hint="eastAsia"/>
                <w:color w:val="000000"/>
                <w:kern w:val="0"/>
                <w:szCs w:val="21"/>
              </w:rPr>
              <w:br/>
              <w:t>10、支持自定义内网DNS服务器地址，避免僵尸网络检测误判DNS服务器（需截图证明）</w:t>
            </w:r>
            <w:r w:rsidRPr="00EF2E80">
              <w:rPr>
                <w:rFonts w:ascii="宋体" w:eastAsia="宋体" w:hAnsi="宋体" w:cs="宋体" w:hint="eastAsia"/>
                <w:color w:val="000000"/>
                <w:kern w:val="0"/>
                <w:szCs w:val="21"/>
              </w:rPr>
              <w:br/>
              <w:t>11、支持安全运营中心功能，可以对全网所有的服务器和主机的威胁进行全面评估，管理员通过一键便可完成对服务器和主机的资产更新识别、脆弱性评估、策略动作的合理化监测、当前服务器和用户的保护状态、当前的服务器和主机的风险状态及需要管理员待办的紧急事项等，可以自动化直观的展示最终的风险；（需提供相关功能截图证明）；</w:t>
            </w:r>
            <w:r w:rsidRPr="00EF2E80">
              <w:rPr>
                <w:rFonts w:ascii="宋体" w:eastAsia="宋体" w:hAnsi="宋体" w:cs="宋体" w:hint="eastAsia"/>
                <w:color w:val="000000"/>
                <w:kern w:val="0"/>
                <w:szCs w:val="21"/>
              </w:rPr>
              <w:br/>
            </w:r>
            <w:r w:rsidRPr="00EF2E80">
              <w:rPr>
                <w:rFonts w:ascii="宋体" w:eastAsia="宋体" w:hAnsi="宋体" w:cs="宋体" w:hint="eastAsia"/>
                <w:color w:val="000000"/>
                <w:kern w:val="0"/>
                <w:szCs w:val="21"/>
              </w:rPr>
              <w:lastRenderedPageBreak/>
              <w:t>12、支持蜜罐功能，定位内</w:t>
            </w:r>
            <w:proofErr w:type="gramStart"/>
            <w:r w:rsidRPr="00EF2E80">
              <w:rPr>
                <w:rFonts w:ascii="宋体" w:eastAsia="宋体" w:hAnsi="宋体" w:cs="宋体" w:hint="eastAsia"/>
                <w:color w:val="000000"/>
                <w:kern w:val="0"/>
                <w:szCs w:val="21"/>
              </w:rPr>
              <w:t>网感染</w:t>
            </w:r>
            <w:proofErr w:type="gramEnd"/>
            <w:r w:rsidRPr="00EF2E80">
              <w:rPr>
                <w:rFonts w:ascii="宋体" w:eastAsia="宋体" w:hAnsi="宋体" w:cs="宋体" w:hint="eastAsia"/>
                <w:color w:val="000000"/>
                <w:kern w:val="0"/>
                <w:szCs w:val="21"/>
              </w:rPr>
              <w:t>僵尸网络病毒的真实主机IP地址；（需提供相关功能截图证明）</w:t>
            </w:r>
            <w:r w:rsidRPr="00EF2E80">
              <w:rPr>
                <w:rFonts w:ascii="宋体" w:eastAsia="宋体" w:hAnsi="宋体" w:cs="宋体" w:hint="eastAsia"/>
                <w:color w:val="000000"/>
                <w:kern w:val="0"/>
                <w:szCs w:val="21"/>
              </w:rPr>
              <w:br/>
              <w:t>13、具备勒索软件通信防护功能，通过CNAS（中国合格评定国家认可委员会）资质的第三方权威机构关于“勒索软件通信防护”产品功能检测。（提供产品功能检测报告关键页证明）</w:t>
            </w:r>
            <w:r w:rsidRPr="00EF2E80">
              <w:rPr>
                <w:rFonts w:ascii="宋体" w:eastAsia="宋体" w:hAnsi="宋体" w:cs="宋体" w:hint="eastAsia"/>
                <w:color w:val="000000"/>
                <w:kern w:val="0"/>
                <w:szCs w:val="21"/>
              </w:rPr>
              <w:br/>
              <w:t>14、</w:t>
            </w:r>
            <w:proofErr w:type="gramStart"/>
            <w:r w:rsidRPr="00EF2E80">
              <w:rPr>
                <w:rFonts w:ascii="宋体" w:eastAsia="宋体" w:hAnsi="宋体" w:cs="宋体" w:hint="eastAsia"/>
                <w:color w:val="000000"/>
                <w:kern w:val="0"/>
                <w:szCs w:val="21"/>
              </w:rPr>
              <w:t>具备网端云</w:t>
            </w:r>
            <w:proofErr w:type="gramEnd"/>
            <w:r w:rsidRPr="00EF2E80">
              <w:rPr>
                <w:rFonts w:ascii="宋体" w:eastAsia="宋体" w:hAnsi="宋体" w:cs="宋体" w:hint="eastAsia"/>
                <w:color w:val="000000"/>
                <w:kern w:val="0"/>
                <w:szCs w:val="21"/>
              </w:rPr>
              <w:t>协同联动功能，通过CNAS（中国合格评定国家认可委员会）资质的第三方权威机构关于“网端云协同联动”产品功能检测。（提供产品功能检测报告关键页证明）</w:t>
            </w:r>
          </w:p>
        </w:tc>
        <w:tc>
          <w:tcPr>
            <w:tcW w:w="709" w:type="dxa"/>
            <w:shd w:val="clear" w:color="auto" w:fill="auto"/>
            <w:vAlign w:val="center"/>
            <w:hideMark/>
          </w:tcPr>
          <w:p w14:paraId="3351E8CD"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1</w:t>
            </w:r>
          </w:p>
        </w:tc>
        <w:tc>
          <w:tcPr>
            <w:tcW w:w="709" w:type="dxa"/>
            <w:shd w:val="clear" w:color="auto" w:fill="auto"/>
            <w:vAlign w:val="center"/>
            <w:hideMark/>
          </w:tcPr>
          <w:p w14:paraId="685CD2F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台</w:t>
            </w:r>
          </w:p>
        </w:tc>
        <w:tc>
          <w:tcPr>
            <w:tcW w:w="1056" w:type="dxa"/>
            <w:shd w:val="clear" w:color="auto" w:fill="auto"/>
            <w:vAlign w:val="center"/>
          </w:tcPr>
          <w:p w14:paraId="4C164D68" w14:textId="1C3415F9"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0EA47C68" w14:textId="0403ADED" w:rsidR="004C0AD7" w:rsidRPr="00EF2E80" w:rsidRDefault="004C0AD7" w:rsidP="00FA1CA6">
            <w:pPr>
              <w:widowControl/>
              <w:jc w:val="center"/>
              <w:rPr>
                <w:rFonts w:ascii="宋体" w:eastAsia="宋体" w:hAnsi="宋体" w:cs="宋体"/>
                <w:color w:val="000000"/>
                <w:kern w:val="0"/>
                <w:szCs w:val="21"/>
              </w:rPr>
            </w:pPr>
          </w:p>
        </w:tc>
      </w:tr>
      <w:tr w:rsidR="004C0AD7" w:rsidRPr="00EF2E80" w14:paraId="4A43AFE5" w14:textId="77777777" w:rsidTr="00657B96">
        <w:trPr>
          <w:trHeight w:val="499"/>
          <w:jc w:val="center"/>
        </w:trPr>
        <w:tc>
          <w:tcPr>
            <w:tcW w:w="427" w:type="dxa"/>
            <w:shd w:val="clear" w:color="auto" w:fill="auto"/>
            <w:vAlign w:val="center"/>
            <w:hideMark/>
          </w:tcPr>
          <w:p w14:paraId="186647DA"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4</w:t>
            </w:r>
          </w:p>
        </w:tc>
        <w:tc>
          <w:tcPr>
            <w:tcW w:w="1214" w:type="dxa"/>
            <w:shd w:val="clear" w:color="auto" w:fill="auto"/>
            <w:vAlign w:val="center"/>
            <w:hideMark/>
          </w:tcPr>
          <w:p w14:paraId="26DF343D"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数据库审计</w:t>
            </w:r>
          </w:p>
        </w:tc>
        <w:tc>
          <w:tcPr>
            <w:tcW w:w="4733" w:type="dxa"/>
            <w:shd w:val="clear" w:color="auto" w:fill="auto"/>
            <w:vAlign w:val="center"/>
            <w:hideMark/>
          </w:tcPr>
          <w:p w14:paraId="5BE3CAEB"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1、标准1U机架式设备，网络接口≥6个</w:t>
            </w:r>
            <w:proofErr w:type="gramStart"/>
            <w:r w:rsidRPr="00EF2E80">
              <w:rPr>
                <w:rFonts w:ascii="宋体" w:eastAsia="宋体" w:hAnsi="宋体" w:cs="宋体" w:hint="eastAsia"/>
                <w:color w:val="000000"/>
                <w:kern w:val="0"/>
                <w:szCs w:val="21"/>
              </w:rPr>
              <w:t>千兆电口</w:t>
            </w:r>
            <w:proofErr w:type="gramEnd"/>
            <w:r w:rsidRPr="00EF2E80">
              <w:rPr>
                <w:rFonts w:ascii="宋体" w:eastAsia="宋体" w:hAnsi="宋体" w:cs="宋体" w:hint="eastAsia"/>
                <w:color w:val="000000"/>
                <w:kern w:val="0"/>
                <w:szCs w:val="21"/>
              </w:rPr>
              <w:t>、≥2个</w:t>
            </w:r>
            <w:proofErr w:type="gramStart"/>
            <w:r w:rsidRPr="00EF2E80">
              <w:rPr>
                <w:rFonts w:ascii="宋体" w:eastAsia="宋体" w:hAnsi="宋体" w:cs="宋体" w:hint="eastAsia"/>
                <w:color w:val="000000"/>
                <w:kern w:val="0"/>
                <w:szCs w:val="21"/>
              </w:rPr>
              <w:t>千兆光口</w:t>
            </w:r>
            <w:proofErr w:type="gramEnd"/>
            <w:r w:rsidRPr="00EF2E80">
              <w:rPr>
                <w:rFonts w:ascii="宋体" w:eastAsia="宋体" w:hAnsi="宋体" w:cs="宋体" w:hint="eastAsia"/>
                <w:color w:val="000000"/>
                <w:kern w:val="0"/>
                <w:szCs w:val="21"/>
              </w:rPr>
              <w:t>，内置≥2T SATA硬盘，SQL处理能力≥10000条SQL语句／S，日志存储≥10亿条，单电源；</w:t>
            </w:r>
            <w:r w:rsidRPr="00EF2E80">
              <w:rPr>
                <w:rFonts w:ascii="宋体" w:eastAsia="宋体" w:hAnsi="宋体" w:cs="宋体" w:hint="eastAsia"/>
                <w:color w:val="000000"/>
                <w:kern w:val="0"/>
                <w:szCs w:val="21"/>
              </w:rPr>
              <w:br/>
              <w:t>2、支持旁路镜像模式部署，支持多点联合部署，支持集中管理；数据库审计产品可集中管理多台审计设备审计事件的存储、分析，实现统一采集数据、统一配置、统一报表、统一查询，支持旁路主动发rest包阻断技术，可灵活针对IP、端口、业务系统做精准阻断</w:t>
            </w:r>
            <w:r w:rsidRPr="00EF2E80">
              <w:rPr>
                <w:rFonts w:ascii="宋体" w:eastAsia="宋体" w:hAnsi="宋体" w:cs="宋体" w:hint="eastAsia"/>
                <w:color w:val="000000"/>
                <w:kern w:val="0"/>
                <w:szCs w:val="21"/>
              </w:rPr>
              <w:br/>
              <w:t>3、支持Oracle数据库、SQL-Server数据库、DB2数据库、MySQL数据库、</w:t>
            </w:r>
            <w:proofErr w:type="spellStart"/>
            <w:r w:rsidRPr="00EF2E80">
              <w:rPr>
                <w:rFonts w:ascii="宋体" w:eastAsia="宋体" w:hAnsi="宋体" w:cs="宋体" w:hint="eastAsia"/>
                <w:color w:val="000000"/>
                <w:kern w:val="0"/>
                <w:szCs w:val="21"/>
              </w:rPr>
              <w:t>informix</w:t>
            </w:r>
            <w:proofErr w:type="spellEnd"/>
            <w:r w:rsidRPr="00EF2E80">
              <w:rPr>
                <w:rFonts w:ascii="宋体" w:eastAsia="宋体" w:hAnsi="宋体" w:cs="宋体" w:hint="eastAsia"/>
                <w:color w:val="000000"/>
                <w:kern w:val="0"/>
                <w:szCs w:val="21"/>
              </w:rPr>
              <w:t>数据库、达梦数据库、</w:t>
            </w:r>
            <w:proofErr w:type="gramStart"/>
            <w:r w:rsidRPr="00EF2E80">
              <w:rPr>
                <w:rFonts w:ascii="宋体" w:eastAsia="宋体" w:hAnsi="宋体" w:cs="宋体" w:hint="eastAsia"/>
                <w:color w:val="000000"/>
                <w:kern w:val="0"/>
                <w:szCs w:val="21"/>
              </w:rPr>
              <w:t>人大金</w:t>
            </w:r>
            <w:proofErr w:type="gramEnd"/>
            <w:r w:rsidRPr="00EF2E80">
              <w:rPr>
                <w:rFonts w:ascii="宋体" w:eastAsia="宋体" w:hAnsi="宋体" w:cs="宋体" w:hint="eastAsia"/>
                <w:color w:val="000000"/>
                <w:kern w:val="0"/>
                <w:szCs w:val="21"/>
              </w:rPr>
              <w:t>仓数据库等业界主流数据库审计，支持同时审计多种数据库</w:t>
            </w:r>
            <w:proofErr w:type="gramStart"/>
            <w:r w:rsidRPr="00EF2E80">
              <w:rPr>
                <w:rFonts w:ascii="宋体" w:eastAsia="宋体" w:hAnsi="宋体" w:cs="宋体" w:hint="eastAsia"/>
                <w:color w:val="000000"/>
                <w:kern w:val="0"/>
                <w:szCs w:val="21"/>
              </w:rPr>
              <w:t>及跨多种</w:t>
            </w:r>
            <w:proofErr w:type="gramEnd"/>
            <w:r w:rsidRPr="00EF2E80">
              <w:rPr>
                <w:rFonts w:ascii="宋体" w:eastAsia="宋体" w:hAnsi="宋体" w:cs="宋体" w:hint="eastAsia"/>
                <w:color w:val="000000"/>
                <w:kern w:val="0"/>
                <w:szCs w:val="21"/>
              </w:rPr>
              <w:t>数据库平台操作；</w:t>
            </w:r>
            <w:r w:rsidRPr="00EF2E80">
              <w:rPr>
                <w:rFonts w:ascii="宋体" w:eastAsia="宋体" w:hAnsi="宋体" w:cs="宋体" w:hint="eastAsia"/>
                <w:color w:val="000000"/>
                <w:kern w:val="0"/>
                <w:szCs w:val="21"/>
              </w:rPr>
              <w:br/>
              <w:t>4、支持白名单审计功能，系统使用审计白名单将</w:t>
            </w:r>
            <w:proofErr w:type="gramStart"/>
            <w:r w:rsidRPr="00EF2E80">
              <w:rPr>
                <w:rFonts w:ascii="宋体" w:eastAsia="宋体" w:hAnsi="宋体" w:cs="宋体" w:hint="eastAsia"/>
                <w:color w:val="000000"/>
                <w:kern w:val="0"/>
                <w:szCs w:val="21"/>
              </w:rPr>
              <w:t>非关注</w:t>
            </w:r>
            <w:proofErr w:type="gramEnd"/>
            <w:r w:rsidRPr="00EF2E80">
              <w:rPr>
                <w:rFonts w:ascii="宋体" w:eastAsia="宋体" w:hAnsi="宋体" w:cs="宋体" w:hint="eastAsia"/>
                <w:color w:val="000000"/>
                <w:kern w:val="0"/>
                <w:szCs w:val="21"/>
              </w:rPr>
              <w:t>的内容进行过滤，不进行记录，降低了存储空间和无用信息的堆砌。白名单策略包括SQL模版、URL地址、数据库条件三大类，包含源IP、业务系统、生效时间、SQL模版、URL地址、客户端程序、数据库用户、数据库名、表名、操作类型等细分策略（提供上述所有策略配置功能截图证明）；</w:t>
            </w:r>
            <w:r w:rsidRPr="00EF2E80">
              <w:rPr>
                <w:rFonts w:ascii="宋体" w:eastAsia="宋体" w:hAnsi="宋体" w:cs="宋体" w:hint="eastAsia"/>
                <w:color w:val="000000"/>
                <w:kern w:val="0"/>
                <w:szCs w:val="21"/>
              </w:rPr>
              <w:br/>
              <w:t>5、支持数据库审计SQL模版，支持自动基线学习数据库语义语法，并支持提取参数自动生成SQL模板，可以减少审计日志的重复写入和节省磁盘的存储空间；</w:t>
            </w:r>
            <w:r w:rsidRPr="00EF2E80">
              <w:rPr>
                <w:rFonts w:ascii="宋体" w:eastAsia="宋体" w:hAnsi="宋体" w:cs="宋体" w:hint="eastAsia"/>
                <w:color w:val="000000"/>
                <w:kern w:val="0"/>
                <w:szCs w:val="21"/>
              </w:rPr>
              <w:br/>
              <w:t>6、为保障数据库安全，内置SQL安全规则，包括：导出方式窃取、备份方式窃取、导出可执行程序、备份方式写入恶意代码、系统命令执行、读注册表、写注册表、暴露系统信息、高权存储过程、执行本地代码、常见运</w:t>
            </w:r>
            <w:proofErr w:type="gramStart"/>
            <w:r w:rsidRPr="00EF2E80">
              <w:rPr>
                <w:rFonts w:ascii="宋体" w:eastAsia="宋体" w:hAnsi="宋体" w:cs="宋体" w:hint="eastAsia"/>
                <w:color w:val="000000"/>
                <w:kern w:val="0"/>
                <w:szCs w:val="21"/>
              </w:rPr>
              <w:t>维工具</w:t>
            </w:r>
            <w:proofErr w:type="gramEnd"/>
            <w:r w:rsidRPr="00EF2E80">
              <w:rPr>
                <w:rFonts w:ascii="宋体" w:eastAsia="宋体" w:hAnsi="宋体" w:cs="宋体" w:hint="eastAsia"/>
                <w:color w:val="000000"/>
                <w:kern w:val="0"/>
                <w:szCs w:val="21"/>
              </w:rPr>
              <w:t>使用grant、业务系统使用grant、客户端</w:t>
            </w:r>
            <w:proofErr w:type="spellStart"/>
            <w:r w:rsidRPr="00EF2E80">
              <w:rPr>
                <w:rFonts w:ascii="宋体" w:eastAsia="宋体" w:hAnsi="宋体" w:cs="宋体" w:hint="eastAsia"/>
                <w:color w:val="000000"/>
                <w:kern w:val="0"/>
                <w:szCs w:val="21"/>
              </w:rPr>
              <w:lastRenderedPageBreak/>
              <w:t>sp_addrolemember</w:t>
            </w:r>
            <w:proofErr w:type="spellEnd"/>
            <w:r w:rsidRPr="00EF2E80">
              <w:rPr>
                <w:rFonts w:ascii="宋体" w:eastAsia="宋体" w:hAnsi="宋体" w:cs="宋体" w:hint="eastAsia"/>
                <w:color w:val="000000"/>
                <w:kern w:val="0"/>
                <w:szCs w:val="21"/>
              </w:rPr>
              <w:t xml:space="preserve"> 提权、web端</w:t>
            </w:r>
            <w:proofErr w:type="spellStart"/>
            <w:r w:rsidRPr="00EF2E80">
              <w:rPr>
                <w:rFonts w:ascii="宋体" w:eastAsia="宋体" w:hAnsi="宋体" w:cs="宋体" w:hint="eastAsia"/>
                <w:color w:val="000000"/>
                <w:kern w:val="0"/>
                <w:szCs w:val="21"/>
              </w:rPr>
              <w:t>sp_addrolemember</w:t>
            </w:r>
            <w:proofErr w:type="spellEnd"/>
            <w:r w:rsidRPr="00EF2E80">
              <w:rPr>
                <w:rFonts w:ascii="宋体" w:eastAsia="宋体" w:hAnsi="宋体" w:cs="宋体" w:hint="eastAsia"/>
                <w:color w:val="000000"/>
                <w:kern w:val="0"/>
                <w:szCs w:val="21"/>
              </w:rPr>
              <w:t>提权、查询内置敏感表、篡改内置敏感表等（提供上述所有SQL安全规则策略功能截图证明）；</w:t>
            </w:r>
            <w:r w:rsidRPr="00EF2E80">
              <w:rPr>
                <w:rFonts w:ascii="宋体" w:eastAsia="宋体" w:hAnsi="宋体" w:cs="宋体" w:hint="eastAsia"/>
                <w:color w:val="000000"/>
                <w:kern w:val="0"/>
                <w:szCs w:val="21"/>
              </w:rPr>
              <w:br/>
              <w:t>7、支持新型SQL模板快速发现威胁，通过新增的SQL模式</w:t>
            </w:r>
            <w:proofErr w:type="gramStart"/>
            <w:r w:rsidRPr="00EF2E80">
              <w:rPr>
                <w:rFonts w:ascii="宋体" w:eastAsia="宋体" w:hAnsi="宋体" w:cs="宋体" w:hint="eastAsia"/>
                <w:color w:val="000000"/>
                <w:kern w:val="0"/>
                <w:szCs w:val="21"/>
              </w:rPr>
              <w:t>串趋势</w:t>
            </w:r>
            <w:proofErr w:type="gramEnd"/>
            <w:r w:rsidRPr="00EF2E80">
              <w:rPr>
                <w:rFonts w:ascii="宋体" w:eastAsia="宋体" w:hAnsi="宋体" w:cs="宋体" w:hint="eastAsia"/>
                <w:color w:val="000000"/>
                <w:kern w:val="0"/>
                <w:szCs w:val="21"/>
              </w:rPr>
              <w:t>快速分析来自外部的攻击威胁，分析维</w:t>
            </w:r>
            <w:proofErr w:type="gramStart"/>
            <w:r w:rsidRPr="00EF2E80">
              <w:rPr>
                <w:rFonts w:ascii="宋体" w:eastAsia="宋体" w:hAnsi="宋体" w:cs="宋体" w:hint="eastAsia"/>
                <w:color w:val="000000"/>
                <w:kern w:val="0"/>
                <w:szCs w:val="21"/>
              </w:rPr>
              <w:t>度包括</w:t>
            </w:r>
            <w:proofErr w:type="gramEnd"/>
            <w:r w:rsidRPr="00EF2E80">
              <w:rPr>
                <w:rFonts w:ascii="宋体" w:eastAsia="宋体" w:hAnsi="宋体" w:cs="宋体" w:hint="eastAsia"/>
                <w:color w:val="000000"/>
                <w:kern w:val="0"/>
                <w:szCs w:val="21"/>
              </w:rPr>
              <w:t xml:space="preserve"> 新型SQL模板增长趋势、时间轴、导出报表、源IP、业务系统、SQL模板； </w:t>
            </w:r>
          </w:p>
        </w:tc>
        <w:tc>
          <w:tcPr>
            <w:tcW w:w="709" w:type="dxa"/>
            <w:shd w:val="clear" w:color="auto" w:fill="auto"/>
            <w:vAlign w:val="center"/>
            <w:hideMark/>
          </w:tcPr>
          <w:p w14:paraId="4CEC938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1</w:t>
            </w:r>
          </w:p>
        </w:tc>
        <w:tc>
          <w:tcPr>
            <w:tcW w:w="709" w:type="dxa"/>
            <w:shd w:val="clear" w:color="auto" w:fill="auto"/>
            <w:vAlign w:val="center"/>
            <w:hideMark/>
          </w:tcPr>
          <w:p w14:paraId="2AE3988D"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台</w:t>
            </w:r>
          </w:p>
        </w:tc>
        <w:tc>
          <w:tcPr>
            <w:tcW w:w="1056" w:type="dxa"/>
            <w:shd w:val="clear" w:color="auto" w:fill="auto"/>
            <w:vAlign w:val="center"/>
          </w:tcPr>
          <w:p w14:paraId="78602725" w14:textId="2B6CDF6C"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1BCAB30D" w14:textId="153B9FC4" w:rsidR="004C0AD7" w:rsidRPr="00EF2E80" w:rsidRDefault="004C0AD7" w:rsidP="00FA1CA6">
            <w:pPr>
              <w:widowControl/>
              <w:jc w:val="center"/>
              <w:rPr>
                <w:rFonts w:ascii="宋体" w:eastAsia="宋体" w:hAnsi="宋体" w:cs="宋体"/>
                <w:color w:val="000000"/>
                <w:kern w:val="0"/>
                <w:szCs w:val="21"/>
              </w:rPr>
            </w:pPr>
          </w:p>
        </w:tc>
      </w:tr>
      <w:tr w:rsidR="004C0AD7" w:rsidRPr="00EF2E80" w14:paraId="6A15DE00" w14:textId="77777777" w:rsidTr="00657B96">
        <w:trPr>
          <w:trHeight w:val="499"/>
          <w:jc w:val="center"/>
        </w:trPr>
        <w:tc>
          <w:tcPr>
            <w:tcW w:w="427" w:type="dxa"/>
            <w:shd w:val="clear" w:color="auto" w:fill="auto"/>
            <w:vAlign w:val="center"/>
            <w:hideMark/>
          </w:tcPr>
          <w:p w14:paraId="21BFCA8C"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5</w:t>
            </w:r>
          </w:p>
        </w:tc>
        <w:tc>
          <w:tcPr>
            <w:tcW w:w="1214" w:type="dxa"/>
            <w:shd w:val="clear" w:color="auto" w:fill="auto"/>
            <w:vAlign w:val="center"/>
            <w:hideMark/>
          </w:tcPr>
          <w:p w14:paraId="55CA14FB"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运维审计</w:t>
            </w:r>
            <w:proofErr w:type="gramStart"/>
            <w:r w:rsidRPr="00EF2E80">
              <w:rPr>
                <w:rFonts w:ascii="宋体" w:eastAsia="宋体" w:hAnsi="宋体" w:cs="宋体" w:hint="eastAsia"/>
                <w:color w:val="000000"/>
                <w:kern w:val="0"/>
                <w:szCs w:val="21"/>
              </w:rPr>
              <w:t>堡垒机</w:t>
            </w:r>
            <w:proofErr w:type="gramEnd"/>
          </w:p>
        </w:tc>
        <w:tc>
          <w:tcPr>
            <w:tcW w:w="4733" w:type="dxa"/>
            <w:shd w:val="clear" w:color="auto" w:fill="auto"/>
            <w:vAlign w:val="center"/>
            <w:hideMark/>
          </w:tcPr>
          <w:p w14:paraId="4493BCE5" w14:textId="442FAEBF"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1、软硬一体化机架式设备，至少提供X</w:t>
            </w:r>
            <w:proofErr w:type="gramStart"/>
            <w:r w:rsidRPr="00EF2E80">
              <w:rPr>
                <w:rFonts w:ascii="宋体" w:eastAsia="宋体" w:hAnsi="宋体" w:cs="宋体" w:hint="eastAsia"/>
                <w:color w:val="000000"/>
                <w:kern w:val="0"/>
                <w:szCs w:val="21"/>
              </w:rPr>
              <w:t>个电口</w:t>
            </w:r>
            <w:proofErr w:type="gramEnd"/>
            <w:r w:rsidRPr="00EF2E80">
              <w:rPr>
                <w:rFonts w:ascii="宋体" w:eastAsia="宋体" w:hAnsi="宋体" w:cs="宋体" w:hint="eastAsia"/>
                <w:color w:val="000000"/>
                <w:kern w:val="0"/>
                <w:szCs w:val="21"/>
              </w:rPr>
              <w:t>, 可管理资源数≥50个，支持</w:t>
            </w:r>
            <w:proofErr w:type="spellStart"/>
            <w:r w:rsidRPr="00EF2E80">
              <w:rPr>
                <w:rFonts w:ascii="宋体" w:eastAsia="宋体" w:hAnsi="宋体" w:cs="宋体" w:hint="eastAsia"/>
                <w:color w:val="000000"/>
                <w:kern w:val="0"/>
                <w:szCs w:val="21"/>
              </w:rPr>
              <w:t>licence</w:t>
            </w:r>
            <w:proofErr w:type="spellEnd"/>
            <w:r w:rsidRPr="00EF2E80">
              <w:rPr>
                <w:rFonts w:ascii="宋体" w:eastAsia="宋体" w:hAnsi="宋体" w:cs="宋体" w:hint="eastAsia"/>
                <w:color w:val="000000"/>
                <w:kern w:val="0"/>
                <w:szCs w:val="21"/>
              </w:rPr>
              <w:t>扩容</w:t>
            </w:r>
            <w:r w:rsidRPr="00EF2E80">
              <w:rPr>
                <w:rFonts w:ascii="宋体" w:eastAsia="宋体" w:hAnsi="宋体" w:cs="宋体" w:hint="eastAsia"/>
                <w:color w:val="000000"/>
                <w:kern w:val="0"/>
                <w:szCs w:val="21"/>
              </w:rPr>
              <w:br/>
              <w:t>2、支持Windows AD域账号与堡垒主机账号周期比对，自动或手动删除或锁定失效的域账号（提供截图）</w:t>
            </w:r>
            <w:r w:rsidRPr="00EF2E80">
              <w:rPr>
                <w:rFonts w:ascii="宋体" w:eastAsia="宋体" w:hAnsi="宋体" w:cs="宋体" w:hint="eastAsia"/>
                <w:color w:val="000000"/>
                <w:kern w:val="0"/>
                <w:szCs w:val="21"/>
              </w:rPr>
              <w:br/>
              <w:t>3、支持定期变更目标设备真实口令，支持自定义口令变更周期和口令强度。口令变更方式至少支持手动固定口令、通过密码表生成口令、依照设备挂载的口令策略生成随机口令、依照密码策略生成同一口令等方式（提供截图）</w:t>
            </w:r>
            <w:r w:rsidRPr="00EF2E80">
              <w:rPr>
                <w:rFonts w:ascii="宋体" w:eastAsia="宋体" w:hAnsi="宋体" w:cs="宋体" w:hint="eastAsia"/>
                <w:color w:val="000000"/>
                <w:kern w:val="0"/>
                <w:szCs w:val="21"/>
              </w:rPr>
              <w:br/>
              <w:t>4、支持访问控制，支持用户访问时间策略、资源访问时间策略、用户IP地址策略</w:t>
            </w:r>
            <w:r w:rsidRPr="00EF2E80">
              <w:rPr>
                <w:rFonts w:ascii="宋体" w:eastAsia="宋体" w:hAnsi="宋体" w:cs="宋体" w:hint="eastAsia"/>
                <w:color w:val="000000"/>
                <w:kern w:val="0"/>
                <w:szCs w:val="21"/>
              </w:rPr>
              <w:br/>
              <w:t>5、能够对访问进行审批，支持自定义多级审批流程，可设置一级或多级审批人，每级审批流程可以通过投票数（提供截图），用户访问关键设备</w:t>
            </w:r>
            <w:proofErr w:type="gramStart"/>
            <w:r w:rsidRPr="00EF2E80">
              <w:rPr>
                <w:rFonts w:ascii="宋体" w:eastAsia="宋体" w:hAnsi="宋体" w:cs="宋体" w:hint="eastAsia"/>
                <w:color w:val="000000"/>
                <w:kern w:val="0"/>
                <w:szCs w:val="21"/>
              </w:rPr>
              <w:t>需相关</w:t>
            </w:r>
            <w:proofErr w:type="gramEnd"/>
            <w:r w:rsidRPr="00EF2E80">
              <w:rPr>
                <w:rFonts w:ascii="宋体" w:eastAsia="宋体" w:hAnsi="宋体" w:cs="宋体" w:hint="eastAsia"/>
                <w:color w:val="000000"/>
                <w:kern w:val="0"/>
                <w:szCs w:val="21"/>
              </w:rPr>
              <w:t>审批人逐级审批通过才允许访问</w:t>
            </w:r>
            <w:r w:rsidRPr="00EF2E80">
              <w:rPr>
                <w:rFonts w:ascii="宋体" w:eastAsia="宋体" w:hAnsi="宋体" w:cs="宋体" w:hint="eastAsia"/>
                <w:color w:val="000000"/>
                <w:kern w:val="0"/>
                <w:szCs w:val="21"/>
              </w:rPr>
              <w:br/>
              <w:t>6、支持基于单条操作命令或命令</w:t>
            </w:r>
            <w:proofErr w:type="gramStart"/>
            <w:r w:rsidRPr="00EF2E80">
              <w:rPr>
                <w:rFonts w:ascii="宋体" w:eastAsia="宋体" w:hAnsi="宋体" w:cs="宋体" w:hint="eastAsia"/>
                <w:color w:val="000000"/>
                <w:kern w:val="0"/>
                <w:szCs w:val="21"/>
              </w:rPr>
              <w:t>组设置</w:t>
            </w:r>
            <w:proofErr w:type="gramEnd"/>
            <w:r w:rsidRPr="00EF2E80">
              <w:rPr>
                <w:rFonts w:ascii="宋体" w:eastAsia="宋体" w:hAnsi="宋体" w:cs="宋体" w:hint="eastAsia"/>
                <w:color w:val="000000"/>
                <w:kern w:val="0"/>
                <w:szCs w:val="21"/>
              </w:rPr>
              <w:t>行为规则，当运</w:t>
            </w:r>
            <w:proofErr w:type="gramStart"/>
            <w:r w:rsidRPr="00EF2E80">
              <w:rPr>
                <w:rFonts w:ascii="宋体" w:eastAsia="宋体" w:hAnsi="宋体" w:cs="宋体" w:hint="eastAsia"/>
                <w:color w:val="000000"/>
                <w:kern w:val="0"/>
                <w:szCs w:val="21"/>
              </w:rPr>
              <w:t>维人员</w:t>
            </w:r>
            <w:proofErr w:type="gramEnd"/>
            <w:r w:rsidRPr="00EF2E80">
              <w:rPr>
                <w:rFonts w:ascii="宋体" w:eastAsia="宋体" w:hAnsi="宋体" w:cs="宋体" w:hint="eastAsia"/>
                <w:color w:val="000000"/>
                <w:kern w:val="0"/>
                <w:szCs w:val="21"/>
              </w:rPr>
              <w:t>输入违规命令时（包括通过table键、上下键、复制等方式）自动进行告警或阻断</w:t>
            </w:r>
            <w:r w:rsidRPr="00EF2E80">
              <w:rPr>
                <w:rFonts w:ascii="宋体" w:eastAsia="宋体" w:hAnsi="宋体" w:cs="宋体" w:hint="eastAsia"/>
                <w:color w:val="000000"/>
                <w:kern w:val="0"/>
                <w:szCs w:val="21"/>
              </w:rPr>
              <w:br/>
              <w:t>7、支持云端快速部署，实现远程运</w:t>
            </w:r>
            <w:proofErr w:type="gramStart"/>
            <w:r w:rsidRPr="00EF2E80">
              <w:rPr>
                <w:rFonts w:ascii="宋体" w:eastAsia="宋体" w:hAnsi="宋体" w:cs="宋体" w:hint="eastAsia"/>
                <w:color w:val="000000"/>
                <w:kern w:val="0"/>
                <w:szCs w:val="21"/>
              </w:rPr>
              <w:t>维管理</w:t>
            </w:r>
            <w:proofErr w:type="gramEnd"/>
            <w:r w:rsidRPr="00EF2E80">
              <w:rPr>
                <w:rFonts w:ascii="宋体" w:eastAsia="宋体" w:hAnsi="宋体" w:cs="宋体" w:hint="eastAsia"/>
                <w:color w:val="000000"/>
                <w:kern w:val="0"/>
                <w:szCs w:val="21"/>
              </w:rPr>
              <w:t>的规范化；可</w:t>
            </w:r>
            <w:proofErr w:type="gramStart"/>
            <w:r w:rsidRPr="00EF2E80">
              <w:rPr>
                <w:rFonts w:ascii="宋体" w:eastAsia="宋体" w:hAnsi="宋体" w:cs="宋体" w:hint="eastAsia"/>
                <w:color w:val="000000"/>
                <w:kern w:val="0"/>
                <w:szCs w:val="21"/>
              </w:rPr>
              <w:t>按照运维人员</w:t>
            </w:r>
            <w:proofErr w:type="gramEnd"/>
            <w:r w:rsidRPr="00EF2E80">
              <w:rPr>
                <w:rFonts w:ascii="宋体" w:eastAsia="宋体" w:hAnsi="宋体" w:cs="宋体" w:hint="eastAsia"/>
                <w:color w:val="000000"/>
                <w:kern w:val="0"/>
                <w:szCs w:val="21"/>
              </w:rPr>
              <w:t>数量，调整云端服务器配置，即可实现性能优化。</w:t>
            </w:r>
            <w:r w:rsidRPr="00EF2E80">
              <w:rPr>
                <w:rFonts w:ascii="宋体" w:eastAsia="宋体" w:hAnsi="宋体" w:cs="宋体" w:hint="eastAsia"/>
                <w:color w:val="000000"/>
                <w:kern w:val="0"/>
                <w:szCs w:val="21"/>
              </w:rPr>
              <w:br/>
              <w:t>8、支持紧急运维流程，当运</w:t>
            </w:r>
            <w:proofErr w:type="gramStart"/>
            <w:r w:rsidRPr="00EF2E80">
              <w:rPr>
                <w:rFonts w:ascii="宋体" w:eastAsia="宋体" w:hAnsi="宋体" w:cs="宋体" w:hint="eastAsia"/>
                <w:color w:val="000000"/>
                <w:kern w:val="0"/>
                <w:szCs w:val="21"/>
              </w:rPr>
              <w:t>维人员</w:t>
            </w:r>
            <w:proofErr w:type="gramEnd"/>
            <w:r w:rsidRPr="00EF2E80">
              <w:rPr>
                <w:rFonts w:ascii="宋体" w:eastAsia="宋体" w:hAnsi="宋体" w:cs="宋体" w:hint="eastAsia"/>
                <w:color w:val="000000"/>
                <w:kern w:val="0"/>
                <w:szCs w:val="21"/>
              </w:rPr>
              <w:t>需对目标设备进行紧急运维时，可通过紧急运维流程直接访问目标设备，同时记录为紧急</w:t>
            </w:r>
            <w:proofErr w:type="gramStart"/>
            <w:r w:rsidRPr="00EF2E80">
              <w:rPr>
                <w:rFonts w:ascii="宋体" w:eastAsia="宋体" w:hAnsi="宋体" w:cs="宋体" w:hint="eastAsia"/>
                <w:color w:val="000000"/>
                <w:kern w:val="0"/>
                <w:szCs w:val="21"/>
              </w:rPr>
              <w:t>运维工单</w:t>
            </w:r>
            <w:proofErr w:type="gramEnd"/>
            <w:r w:rsidRPr="00EF2E80">
              <w:rPr>
                <w:rFonts w:ascii="宋体" w:eastAsia="宋体" w:hAnsi="宋体" w:cs="宋体" w:hint="eastAsia"/>
                <w:color w:val="000000"/>
                <w:kern w:val="0"/>
                <w:szCs w:val="21"/>
              </w:rPr>
              <w:t>，便于相关审批人事后对该流程进行确认以及审计员事后查看</w:t>
            </w:r>
            <w:r w:rsidRPr="00EF2E80">
              <w:rPr>
                <w:rFonts w:ascii="宋体" w:eastAsia="宋体" w:hAnsi="宋体" w:cs="宋体" w:hint="eastAsia"/>
                <w:color w:val="000000"/>
                <w:kern w:val="0"/>
                <w:szCs w:val="21"/>
              </w:rPr>
              <w:br/>
              <w:t>9、支持自定义报表，可记录审计报表模板，可生成图形报表，并提供EXCAL、CSV、WORD、PDF、HTML等格式导出</w:t>
            </w:r>
            <w:r w:rsidRPr="00EF2E80">
              <w:rPr>
                <w:rFonts w:ascii="宋体" w:eastAsia="宋体" w:hAnsi="宋体" w:cs="宋体" w:hint="eastAsia"/>
                <w:color w:val="000000"/>
                <w:kern w:val="0"/>
                <w:szCs w:val="21"/>
              </w:rPr>
              <w:br/>
              <w:t>10、具有日志防溢出功能，当磁盘空间达到阈值时，可设置停止记录审计日志或日志回滚（提供截图）</w:t>
            </w:r>
            <w:r w:rsidRPr="00EF2E80">
              <w:rPr>
                <w:rFonts w:ascii="宋体" w:eastAsia="宋体" w:hAnsi="宋体" w:cs="宋体" w:hint="eastAsia"/>
                <w:color w:val="000000"/>
                <w:kern w:val="0"/>
                <w:szCs w:val="21"/>
              </w:rPr>
              <w:br/>
              <w:t>11、全面支持Windows、</w:t>
            </w:r>
            <w:proofErr w:type="spellStart"/>
            <w:r w:rsidRPr="00EF2E80">
              <w:rPr>
                <w:rFonts w:ascii="宋体" w:eastAsia="宋体" w:hAnsi="宋体" w:cs="宋体" w:hint="eastAsia"/>
                <w:color w:val="000000"/>
                <w:kern w:val="0"/>
                <w:szCs w:val="21"/>
              </w:rPr>
              <w:t>linux</w:t>
            </w:r>
            <w:proofErr w:type="spellEnd"/>
            <w:r w:rsidRPr="00EF2E80">
              <w:rPr>
                <w:rFonts w:ascii="宋体" w:eastAsia="宋体" w:hAnsi="宋体" w:cs="宋体" w:hint="eastAsia"/>
                <w:color w:val="000000"/>
                <w:kern w:val="0"/>
                <w:szCs w:val="21"/>
              </w:rPr>
              <w:t>、国产麒麟系统、Android、IOS、Mac OS等客户端。</w:t>
            </w:r>
            <w:r w:rsidRPr="00EF2E80">
              <w:rPr>
                <w:rFonts w:ascii="宋体" w:eastAsia="宋体" w:hAnsi="宋体" w:cs="宋体" w:hint="eastAsia"/>
                <w:color w:val="000000"/>
                <w:kern w:val="0"/>
                <w:szCs w:val="21"/>
              </w:rPr>
              <w:br/>
            </w:r>
            <w:r w:rsidRPr="00EF2E80">
              <w:rPr>
                <w:rFonts w:ascii="宋体" w:eastAsia="宋体" w:hAnsi="宋体" w:cs="宋体" w:hint="eastAsia"/>
                <w:color w:val="000000"/>
                <w:kern w:val="0"/>
                <w:szCs w:val="21"/>
              </w:rPr>
              <w:lastRenderedPageBreak/>
              <w:t>12、</w:t>
            </w:r>
            <w:proofErr w:type="gramStart"/>
            <w:r w:rsidRPr="00EF2E80">
              <w:rPr>
                <w:rFonts w:ascii="宋体" w:eastAsia="宋体" w:hAnsi="宋体" w:cs="宋体" w:hint="eastAsia"/>
                <w:color w:val="000000"/>
                <w:kern w:val="0"/>
                <w:szCs w:val="21"/>
              </w:rPr>
              <w:t>需支持</w:t>
            </w:r>
            <w:proofErr w:type="gramEnd"/>
            <w:r w:rsidRPr="00EF2E80">
              <w:rPr>
                <w:rFonts w:ascii="宋体" w:eastAsia="宋体" w:hAnsi="宋体" w:cs="宋体" w:hint="eastAsia"/>
                <w:color w:val="000000"/>
                <w:kern w:val="0"/>
                <w:szCs w:val="21"/>
              </w:rPr>
              <w:t>HA，配置信息实时同步，配置过程在web界面完成（提供截图）</w:t>
            </w:r>
            <w:r w:rsidRPr="00EF2E80">
              <w:rPr>
                <w:rFonts w:ascii="宋体" w:eastAsia="宋体" w:hAnsi="宋体" w:cs="宋体" w:hint="eastAsia"/>
                <w:color w:val="000000"/>
                <w:kern w:val="0"/>
                <w:szCs w:val="21"/>
              </w:rPr>
              <w:br/>
              <w:t>13、支持对常见设备运</w:t>
            </w:r>
            <w:proofErr w:type="gramStart"/>
            <w:r w:rsidRPr="00EF2E80">
              <w:rPr>
                <w:rFonts w:ascii="宋体" w:eastAsia="宋体" w:hAnsi="宋体" w:cs="宋体" w:hint="eastAsia"/>
                <w:color w:val="000000"/>
                <w:kern w:val="0"/>
                <w:szCs w:val="21"/>
              </w:rPr>
              <w:t>维操作</w:t>
            </w:r>
            <w:proofErr w:type="gramEnd"/>
            <w:r w:rsidRPr="00EF2E80">
              <w:rPr>
                <w:rFonts w:ascii="宋体" w:eastAsia="宋体" w:hAnsi="宋体" w:cs="宋体" w:hint="eastAsia"/>
                <w:color w:val="000000"/>
                <w:kern w:val="0"/>
                <w:szCs w:val="21"/>
              </w:rPr>
              <w:t>进行记录（至少包括windows主机、</w:t>
            </w:r>
            <w:proofErr w:type="spellStart"/>
            <w:r w:rsidRPr="00EF2E80">
              <w:rPr>
                <w:rFonts w:ascii="宋体" w:eastAsia="宋体" w:hAnsi="宋体" w:cs="宋体" w:hint="eastAsia"/>
                <w:color w:val="000000"/>
                <w:kern w:val="0"/>
                <w:szCs w:val="21"/>
              </w:rPr>
              <w:t>linux</w:t>
            </w:r>
            <w:proofErr w:type="spellEnd"/>
            <w:r w:rsidRPr="00EF2E80">
              <w:rPr>
                <w:rFonts w:ascii="宋体" w:eastAsia="宋体" w:hAnsi="宋体" w:cs="宋体" w:hint="eastAsia"/>
                <w:color w:val="000000"/>
                <w:kern w:val="0"/>
                <w:szCs w:val="21"/>
              </w:rPr>
              <w:t>/</w:t>
            </w:r>
            <w:proofErr w:type="spellStart"/>
            <w:r w:rsidRPr="00EF2E80">
              <w:rPr>
                <w:rFonts w:ascii="宋体" w:eastAsia="宋体" w:hAnsi="宋体" w:cs="宋体" w:hint="eastAsia"/>
                <w:color w:val="000000"/>
                <w:kern w:val="0"/>
                <w:szCs w:val="21"/>
              </w:rPr>
              <w:t>unix</w:t>
            </w:r>
            <w:proofErr w:type="spellEnd"/>
            <w:r w:rsidRPr="00EF2E80">
              <w:rPr>
                <w:rFonts w:ascii="宋体" w:eastAsia="宋体" w:hAnsi="宋体" w:cs="宋体" w:hint="eastAsia"/>
                <w:color w:val="000000"/>
                <w:kern w:val="0"/>
                <w:szCs w:val="21"/>
              </w:rPr>
              <w:t>主机、网络设备等），审计信息至少包括以下内容：用户账户、起止时间、登陆IP、设备IP、设备</w:t>
            </w:r>
            <w:r w:rsidR="00837E01">
              <w:rPr>
                <w:rFonts w:ascii="宋体" w:eastAsia="宋体" w:hAnsi="宋体" w:cs="宋体" w:hint="eastAsia"/>
                <w:color w:val="000000"/>
                <w:kern w:val="0"/>
                <w:szCs w:val="21"/>
              </w:rPr>
              <w:t xml:space="preserve"> </w:t>
            </w:r>
            <w:r w:rsidRPr="00EF2E80">
              <w:rPr>
                <w:rFonts w:ascii="宋体" w:eastAsia="宋体" w:hAnsi="宋体" w:cs="宋体" w:hint="eastAsia"/>
                <w:color w:val="000000"/>
                <w:kern w:val="0"/>
                <w:szCs w:val="21"/>
              </w:rPr>
              <w:t>、设备类型、访问账号、访问协议等信息</w:t>
            </w:r>
            <w:r w:rsidRPr="00EF2E80">
              <w:rPr>
                <w:rFonts w:ascii="宋体" w:eastAsia="宋体" w:hAnsi="宋体" w:cs="宋体" w:hint="eastAsia"/>
                <w:color w:val="000000"/>
                <w:kern w:val="0"/>
                <w:szCs w:val="21"/>
              </w:rPr>
              <w:br/>
              <w:t>14、为了方便维护和配置，应支持手动和自动定期备份配置信息，支持配置</w:t>
            </w:r>
            <w:proofErr w:type="gramStart"/>
            <w:r w:rsidRPr="00EF2E80">
              <w:rPr>
                <w:rFonts w:ascii="宋体" w:eastAsia="宋体" w:hAnsi="宋体" w:cs="宋体" w:hint="eastAsia"/>
                <w:color w:val="000000"/>
                <w:kern w:val="0"/>
                <w:szCs w:val="21"/>
              </w:rPr>
              <w:t>信息本地</w:t>
            </w:r>
            <w:proofErr w:type="gramEnd"/>
            <w:r w:rsidRPr="00EF2E80">
              <w:rPr>
                <w:rFonts w:ascii="宋体" w:eastAsia="宋体" w:hAnsi="宋体" w:cs="宋体" w:hint="eastAsia"/>
                <w:color w:val="000000"/>
                <w:kern w:val="0"/>
                <w:szCs w:val="21"/>
              </w:rPr>
              <w:t>备份及异地FTP备份（提供截图）</w:t>
            </w:r>
          </w:p>
        </w:tc>
        <w:tc>
          <w:tcPr>
            <w:tcW w:w="709" w:type="dxa"/>
            <w:shd w:val="clear" w:color="auto" w:fill="auto"/>
            <w:vAlign w:val="center"/>
            <w:hideMark/>
          </w:tcPr>
          <w:p w14:paraId="72C2839E"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1</w:t>
            </w:r>
          </w:p>
        </w:tc>
        <w:tc>
          <w:tcPr>
            <w:tcW w:w="709" w:type="dxa"/>
            <w:shd w:val="clear" w:color="auto" w:fill="auto"/>
            <w:vAlign w:val="center"/>
            <w:hideMark/>
          </w:tcPr>
          <w:p w14:paraId="2B4029DA"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台</w:t>
            </w:r>
          </w:p>
        </w:tc>
        <w:tc>
          <w:tcPr>
            <w:tcW w:w="1056" w:type="dxa"/>
            <w:shd w:val="clear" w:color="auto" w:fill="auto"/>
            <w:vAlign w:val="center"/>
          </w:tcPr>
          <w:p w14:paraId="579267EF" w14:textId="1A9D8E48"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26AA3090" w14:textId="0AC3F513" w:rsidR="004C0AD7" w:rsidRPr="00EF2E80" w:rsidRDefault="004C0AD7" w:rsidP="00FA1CA6">
            <w:pPr>
              <w:widowControl/>
              <w:jc w:val="center"/>
              <w:rPr>
                <w:rFonts w:ascii="宋体" w:eastAsia="宋体" w:hAnsi="宋体" w:cs="宋体"/>
                <w:color w:val="000000"/>
                <w:kern w:val="0"/>
                <w:szCs w:val="21"/>
              </w:rPr>
            </w:pPr>
          </w:p>
        </w:tc>
      </w:tr>
      <w:tr w:rsidR="004C0AD7" w:rsidRPr="00EF2E80" w14:paraId="46E2F9BF" w14:textId="77777777" w:rsidTr="00657B96">
        <w:trPr>
          <w:trHeight w:val="499"/>
          <w:jc w:val="center"/>
        </w:trPr>
        <w:tc>
          <w:tcPr>
            <w:tcW w:w="427" w:type="dxa"/>
            <w:shd w:val="clear" w:color="auto" w:fill="auto"/>
            <w:vAlign w:val="center"/>
            <w:hideMark/>
          </w:tcPr>
          <w:p w14:paraId="63F29019"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6</w:t>
            </w:r>
          </w:p>
        </w:tc>
        <w:tc>
          <w:tcPr>
            <w:tcW w:w="1214" w:type="dxa"/>
            <w:shd w:val="clear" w:color="auto" w:fill="auto"/>
            <w:vAlign w:val="center"/>
            <w:hideMark/>
          </w:tcPr>
          <w:p w14:paraId="6B8EF0B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 xml:space="preserve">日志审计 </w:t>
            </w:r>
          </w:p>
        </w:tc>
        <w:tc>
          <w:tcPr>
            <w:tcW w:w="4733" w:type="dxa"/>
            <w:shd w:val="clear" w:color="auto" w:fill="auto"/>
            <w:vAlign w:val="center"/>
            <w:hideMark/>
          </w:tcPr>
          <w:p w14:paraId="65B569F4"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1、采用标准2U机架式硬件；所供系统设备必须自带本地存储功能；可用物理磁盘空间≥1TB；；包含至少50个主机审计许可证书，网络接口：≥6个</w:t>
            </w:r>
            <w:proofErr w:type="gramStart"/>
            <w:r w:rsidRPr="00EF2E80">
              <w:rPr>
                <w:rFonts w:ascii="宋体" w:eastAsia="宋体" w:hAnsi="宋体" w:cs="宋体" w:hint="eastAsia"/>
                <w:color w:val="000000"/>
                <w:kern w:val="0"/>
                <w:szCs w:val="21"/>
              </w:rPr>
              <w:t>千兆电口</w:t>
            </w:r>
            <w:proofErr w:type="gramEnd"/>
            <w:r w:rsidRPr="00EF2E80">
              <w:rPr>
                <w:rFonts w:ascii="宋体" w:eastAsia="宋体" w:hAnsi="宋体" w:cs="宋体" w:hint="eastAsia"/>
                <w:color w:val="000000"/>
                <w:kern w:val="0"/>
                <w:szCs w:val="21"/>
              </w:rPr>
              <w:t xml:space="preserve">，单电源； </w:t>
            </w:r>
            <w:r w:rsidRPr="00EF2E80">
              <w:rPr>
                <w:rFonts w:ascii="宋体" w:eastAsia="宋体" w:hAnsi="宋体" w:cs="宋体" w:hint="eastAsia"/>
                <w:color w:val="000000"/>
                <w:kern w:val="0"/>
                <w:szCs w:val="21"/>
              </w:rPr>
              <w:br/>
              <w:t>2、支持挖掘不同类型、来源于不同设备或系统的日志或安全事件之间可能存在的关联关系，</w:t>
            </w:r>
            <w:proofErr w:type="gramStart"/>
            <w:r w:rsidRPr="00EF2E80">
              <w:rPr>
                <w:rFonts w:ascii="宋体" w:eastAsia="宋体" w:hAnsi="宋体" w:cs="宋体" w:hint="eastAsia"/>
                <w:color w:val="000000"/>
                <w:kern w:val="0"/>
                <w:szCs w:val="21"/>
              </w:rPr>
              <w:t>需支持</w:t>
            </w:r>
            <w:proofErr w:type="gramEnd"/>
            <w:r w:rsidRPr="00EF2E80">
              <w:rPr>
                <w:rFonts w:ascii="宋体" w:eastAsia="宋体" w:hAnsi="宋体" w:cs="宋体" w:hint="eastAsia"/>
                <w:color w:val="000000"/>
                <w:kern w:val="0"/>
                <w:szCs w:val="21"/>
              </w:rPr>
              <w:t>GUI方式的关联规则设置功能，关联的类型包括基于规则和基于统计的。（提供截图）</w:t>
            </w:r>
            <w:r w:rsidRPr="00EF2E80">
              <w:rPr>
                <w:rFonts w:ascii="宋体" w:eastAsia="宋体" w:hAnsi="宋体" w:cs="宋体" w:hint="eastAsia"/>
                <w:color w:val="000000"/>
                <w:kern w:val="0"/>
                <w:szCs w:val="21"/>
              </w:rPr>
              <w:br/>
              <w:t>3、支持全球地理位置库，支持不同设备相同IP的日志识别。（提供截图）</w:t>
            </w:r>
            <w:r w:rsidRPr="00EF2E80">
              <w:rPr>
                <w:rFonts w:ascii="宋体" w:eastAsia="宋体" w:hAnsi="宋体" w:cs="宋体" w:hint="eastAsia"/>
                <w:color w:val="000000"/>
                <w:kern w:val="0"/>
                <w:szCs w:val="21"/>
              </w:rPr>
              <w:br/>
              <w:t>4、支持列表的方式展示告警；告警声音设置；告警过滤策略；支持实时监控，滚动显示实时的日志接入信息。（提供截图）</w:t>
            </w:r>
            <w:r w:rsidRPr="00EF2E80">
              <w:rPr>
                <w:rFonts w:ascii="宋体" w:eastAsia="宋体" w:hAnsi="宋体" w:cs="宋体" w:hint="eastAsia"/>
                <w:color w:val="000000"/>
                <w:kern w:val="0"/>
                <w:szCs w:val="21"/>
              </w:rPr>
              <w:br/>
              <w:t>5、支持HTTP网页标题、BBS、威胁情报、DGA、搜索关键词的网络会话分类展现（提供截图）</w:t>
            </w:r>
            <w:r w:rsidRPr="00EF2E80">
              <w:rPr>
                <w:rFonts w:ascii="宋体" w:eastAsia="宋体" w:hAnsi="宋体" w:cs="宋体" w:hint="eastAsia"/>
                <w:color w:val="000000"/>
                <w:kern w:val="0"/>
                <w:szCs w:val="21"/>
              </w:rPr>
              <w:br/>
              <w:t>6、支持TLS会话、数据库会话、工控会话、邮件会话、FTP会话、Telnet会话，即时通讯会话的展现（提供截图）</w:t>
            </w:r>
            <w:r w:rsidRPr="00EF2E80">
              <w:rPr>
                <w:rFonts w:ascii="宋体" w:eastAsia="宋体" w:hAnsi="宋体" w:cs="宋体" w:hint="eastAsia"/>
                <w:color w:val="000000"/>
                <w:kern w:val="0"/>
                <w:szCs w:val="21"/>
              </w:rPr>
              <w:br/>
              <w:t>7、  支持定义部门和人员的对应关系，支持定义人员与账号的对应关系。（提供截图）</w:t>
            </w:r>
            <w:r w:rsidRPr="00EF2E80">
              <w:rPr>
                <w:rFonts w:ascii="宋体" w:eastAsia="宋体" w:hAnsi="宋体" w:cs="宋体" w:hint="eastAsia"/>
                <w:color w:val="000000"/>
                <w:kern w:val="0"/>
                <w:szCs w:val="21"/>
              </w:rPr>
              <w:br/>
              <w:t>8、支持DNS、DGA、解码错误、解码失败、解码超时的网络会话分类展现（提供截图）</w:t>
            </w:r>
            <w:r w:rsidRPr="00EF2E80">
              <w:rPr>
                <w:rFonts w:ascii="宋体" w:eastAsia="宋体" w:hAnsi="宋体" w:cs="宋体" w:hint="eastAsia"/>
                <w:color w:val="000000"/>
                <w:kern w:val="0"/>
                <w:szCs w:val="21"/>
              </w:rPr>
              <w:br/>
              <w:t>12、支持对日志格式进行标准化操作时，不破坏原始日志内容。从不同设备或系统的日志中抽取相关片段准确和完整地映射至日志的标准字段中，统一格式。</w:t>
            </w:r>
            <w:r w:rsidRPr="00EF2E80">
              <w:rPr>
                <w:rFonts w:ascii="宋体" w:eastAsia="宋体" w:hAnsi="宋体" w:cs="宋体" w:hint="eastAsia"/>
                <w:color w:val="000000"/>
                <w:kern w:val="0"/>
                <w:szCs w:val="21"/>
              </w:rPr>
              <w:br/>
              <w:t>13、支持根据三权分立的原则和要求进行职、权分离，对系统本身进行分角色定义，如系统管理员只负责完成设备的初始配置，规则</w:t>
            </w:r>
            <w:proofErr w:type="gramStart"/>
            <w:r w:rsidRPr="00EF2E80">
              <w:rPr>
                <w:rFonts w:ascii="宋体" w:eastAsia="宋体" w:hAnsi="宋体" w:cs="宋体" w:hint="eastAsia"/>
                <w:color w:val="000000"/>
                <w:kern w:val="0"/>
                <w:szCs w:val="21"/>
              </w:rPr>
              <w:t>配置员只</w:t>
            </w:r>
            <w:proofErr w:type="gramEnd"/>
            <w:r w:rsidRPr="00EF2E80">
              <w:rPr>
                <w:rFonts w:ascii="宋体" w:eastAsia="宋体" w:hAnsi="宋体" w:cs="宋体" w:hint="eastAsia"/>
                <w:color w:val="000000"/>
                <w:kern w:val="0"/>
                <w:szCs w:val="21"/>
              </w:rPr>
              <w:t>负责审计规则的建立，安全审计员只负责查看相关的审计结果及告警内容；</w:t>
            </w:r>
            <w:proofErr w:type="gramStart"/>
            <w:r w:rsidRPr="00EF2E80">
              <w:rPr>
                <w:rFonts w:ascii="宋体" w:eastAsia="宋体" w:hAnsi="宋体" w:cs="宋体" w:hint="eastAsia"/>
                <w:color w:val="000000"/>
                <w:kern w:val="0"/>
                <w:szCs w:val="21"/>
              </w:rPr>
              <w:t>安全管理员只负责</w:t>
            </w:r>
            <w:proofErr w:type="gramEnd"/>
            <w:r w:rsidRPr="00EF2E80">
              <w:rPr>
                <w:rFonts w:ascii="宋体" w:eastAsia="宋体" w:hAnsi="宋体" w:cs="宋体" w:hint="eastAsia"/>
                <w:color w:val="000000"/>
                <w:kern w:val="0"/>
                <w:szCs w:val="21"/>
              </w:rPr>
              <w:t>完成对系统本身的用户操作日志管理</w:t>
            </w:r>
          </w:p>
        </w:tc>
        <w:tc>
          <w:tcPr>
            <w:tcW w:w="709" w:type="dxa"/>
            <w:shd w:val="clear" w:color="auto" w:fill="auto"/>
            <w:vAlign w:val="center"/>
            <w:hideMark/>
          </w:tcPr>
          <w:p w14:paraId="7BAEAEF2"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777A7D09"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台</w:t>
            </w:r>
          </w:p>
        </w:tc>
        <w:tc>
          <w:tcPr>
            <w:tcW w:w="1056" w:type="dxa"/>
            <w:shd w:val="clear" w:color="auto" w:fill="auto"/>
            <w:vAlign w:val="center"/>
          </w:tcPr>
          <w:p w14:paraId="311BBDAD" w14:textId="189521BA"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104875FC" w14:textId="2968125C" w:rsidR="004C0AD7" w:rsidRPr="00EF2E80" w:rsidRDefault="004C0AD7" w:rsidP="00FA1CA6">
            <w:pPr>
              <w:widowControl/>
              <w:jc w:val="center"/>
              <w:rPr>
                <w:rFonts w:ascii="宋体" w:eastAsia="宋体" w:hAnsi="宋体" w:cs="宋体"/>
                <w:color w:val="000000"/>
                <w:kern w:val="0"/>
                <w:szCs w:val="21"/>
              </w:rPr>
            </w:pPr>
          </w:p>
        </w:tc>
      </w:tr>
      <w:tr w:rsidR="004C0AD7" w:rsidRPr="00EF2E80" w14:paraId="16C2DF71" w14:textId="77777777" w:rsidTr="00657B96">
        <w:trPr>
          <w:trHeight w:val="499"/>
          <w:jc w:val="center"/>
        </w:trPr>
        <w:tc>
          <w:tcPr>
            <w:tcW w:w="427" w:type="dxa"/>
            <w:shd w:val="clear" w:color="auto" w:fill="auto"/>
            <w:vAlign w:val="center"/>
            <w:hideMark/>
          </w:tcPr>
          <w:p w14:paraId="0C93ECE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7</w:t>
            </w:r>
          </w:p>
        </w:tc>
        <w:tc>
          <w:tcPr>
            <w:tcW w:w="1214" w:type="dxa"/>
            <w:shd w:val="clear" w:color="auto" w:fill="auto"/>
            <w:vAlign w:val="center"/>
            <w:hideMark/>
          </w:tcPr>
          <w:p w14:paraId="21F33B12"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SSL VPN</w:t>
            </w:r>
          </w:p>
        </w:tc>
        <w:tc>
          <w:tcPr>
            <w:tcW w:w="4733" w:type="dxa"/>
            <w:shd w:val="clear" w:color="auto" w:fill="auto"/>
            <w:vAlign w:val="center"/>
            <w:hideMark/>
          </w:tcPr>
          <w:p w14:paraId="0B2DF862" w14:textId="28A72A64"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1、标准1U尺寸，最大SSL并发用户数≥1000，本机提供结束并发数≥100；网络接口≥4</w:t>
            </w:r>
            <w:proofErr w:type="gramStart"/>
            <w:r w:rsidRPr="00EF2E80">
              <w:rPr>
                <w:rFonts w:ascii="宋体" w:eastAsia="宋体" w:hAnsi="宋体" w:cs="宋体" w:hint="eastAsia"/>
                <w:color w:val="000000"/>
                <w:kern w:val="0"/>
                <w:szCs w:val="21"/>
              </w:rPr>
              <w:t>千兆电</w:t>
            </w:r>
            <w:r w:rsidRPr="00EF2E80">
              <w:rPr>
                <w:rFonts w:ascii="宋体" w:eastAsia="宋体" w:hAnsi="宋体" w:cs="宋体" w:hint="eastAsia"/>
                <w:color w:val="000000"/>
                <w:kern w:val="0"/>
                <w:szCs w:val="21"/>
              </w:rPr>
              <w:lastRenderedPageBreak/>
              <w:t>口</w:t>
            </w:r>
            <w:proofErr w:type="gramEnd"/>
            <w:r w:rsidRPr="00EF2E80">
              <w:rPr>
                <w:rFonts w:ascii="宋体" w:eastAsia="宋体" w:hAnsi="宋体" w:cs="宋体" w:hint="eastAsia"/>
                <w:color w:val="000000"/>
                <w:kern w:val="0"/>
                <w:szCs w:val="21"/>
              </w:rPr>
              <w:t>，≥4</w:t>
            </w:r>
            <w:proofErr w:type="gramStart"/>
            <w:r w:rsidRPr="00EF2E80">
              <w:rPr>
                <w:rFonts w:ascii="宋体" w:eastAsia="宋体" w:hAnsi="宋体" w:cs="宋体" w:hint="eastAsia"/>
                <w:color w:val="000000"/>
                <w:kern w:val="0"/>
                <w:szCs w:val="21"/>
              </w:rPr>
              <w:t>千兆光口</w:t>
            </w:r>
            <w:proofErr w:type="gramEnd"/>
            <w:r w:rsidRPr="00EF2E80">
              <w:rPr>
                <w:rFonts w:ascii="宋体" w:eastAsia="宋体" w:hAnsi="宋体" w:cs="宋体" w:hint="eastAsia"/>
                <w:color w:val="000000"/>
                <w:kern w:val="0"/>
                <w:szCs w:val="21"/>
              </w:rPr>
              <w:t>，单电源；支持IPv6/IPv4协议下的 网关模式、单臂模式、双机模式、集群模式的部署，</w:t>
            </w:r>
            <w:r w:rsidRPr="00EF2E80">
              <w:rPr>
                <w:rFonts w:ascii="宋体" w:eastAsia="宋体" w:hAnsi="宋体" w:cs="宋体" w:hint="eastAsia"/>
                <w:color w:val="000000"/>
                <w:kern w:val="0"/>
                <w:szCs w:val="21"/>
              </w:rPr>
              <w:br/>
              <w:t>2、设备应支持IPv6的接入；支持IPv6的浏览器访问IPv4的web资源；支持IPv6的windows</w:t>
            </w:r>
            <w:proofErr w:type="gramStart"/>
            <w:r w:rsidRPr="00EF2E80">
              <w:rPr>
                <w:rFonts w:ascii="宋体" w:eastAsia="宋体" w:hAnsi="宋体" w:cs="宋体" w:hint="eastAsia"/>
                <w:color w:val="000000"/>
                <w:kern w:val="0"/>
                <w:szCs w:val="21"/>
              </w:rPr>
              <w:t>端访问</w:t>
            </w:r>
            <w:proofErr w:type="gramEnd"/>
            <w:r w:rsidRPr="00EF2E80">
              <w:rPr>
                <w:rFonts w:ascii="宋体" w:eastAsia="宋体" w:hAnsi="宋体" w:cs="宋体" w:hint="eastAsia"/>
                <w:color w:val="000000"/>
                <w:kern w:val="0"/>
                <w:szCs w:val="21"/>
              </w:rPr>
              <w:t>IPv4的l3vpn资源、TCP资源、远程应用资源；支持IPv6/IPv4双协议</w:t>
            </w:r>
            <w:proofErr w:type="gramStart"/>
            <w:r w:rsidRPr="00EF2E80">
              <w:rPr>
                <w:rFonts w:ascii="宋体" w:eastAsia="宋体" w:hAnsi="宋体" w:cs="宋体" w:hint="eastAsia"/>
                <w:color w:val="000000"/>
                <w:kern w:val="0"/>
                <w:szCs w:val="21"/>
              </w:rPr>
              <w:t>栈</w:t>
            </w:r>
            <w:proofErr w:type="gramEnd"/>
            <w:r w:rsidRPr="00EF2E80">
              <w:rPr>
                <w:rFonts w:ascii="宋体" w:eastAsia="宋体" w:hAnsi="宋体" w:cs="宋体" w:hint="eastAsia"/>
                <w:color w:val="000000"/>
                <w:kern w:val="0"/>
                <w:szCs w:val="21"/>
              </w:rPr>
              <w:t>；</w:t>
            </w:r>
            <w:r w:rsidRPr="00EF2E80">
              <w:rPr>
                <w:rFonts w:ascii="宋体" w:eastAsia="宋体" w:hAnsi="宋体" w:cs="宋体" w:hint="eastAsia"/>
                <w:color w:val="000000"/>
                <w:kern w:val="0"/>
                <w:szCs w:val="21"/>
              </w:rPr>
              <w:br/>
              <w:t>3、在windows系统上，能同时安装并运行多个VPN客户端，满足有多套VPN的客户同时登录VPN</w:t>
            </w:r>
            <w:r w:rsidRPr="00EF2E80">
              <w:rPr>
                <w:rFonts w:ascii="宋体" w:eastAsia="宋体" w:hAnsi="宋体" w:cs="宋体" w:hint="eastAsia"/>
                <w:color w:val="000000"/>
                <w:kern w:val="0"/>
                <w:szCs w:val="21"/>
              </w:rPr>
              <w:br/>
              <w:t>4、可支持虚拟门户功能，在一台设备上配置不同的访问域名、IP地址，以及不同的使用界面，实现一台设备为多个不同用户群体服务的</w:t>
            </w:r>
            <w:proofErr w:type="gramStart"/>
            <w:r w:rsidRPr="00EF2E80">
              <w:rPr>
                <w:rFonts w:ascii="宋体" w:eastAsia="宋体" w:hAnsi="宋体" w:cs="宋体" w:hint="eastAsia"/>
                <w:color w:val="000000"/>
                <w:kern w:val="0"/>
                <w:szCs w:val="21"/>
              </w:rPr>
              <w:t>的</w:t>
            </w:r>
            <w:proofErr w:type="gramEnd"/>
            <w:r w:rsidRPr="00EF2E80">
              <w:rPr>
                <w:rFonts w:ascii="宋体" w:eastAsia="宋体" w:hAnsi="宋体" w:cs="宋体" w:hint="eastAsia"/>
                <w:color w:val="000000"/>
                <w:kern w:val="0"/>
                <w:szCs w:val="21"/>
              </w:rPr>
              <w:t>使用效果；</w:t>
            </w:r>
            <w:r w:rsidRPr="00EF2E80">
              <w:rPr>
                <w:rFonts w:ascii="宋体" w:eastAsia="宋体" w:hAnsi="宋体" w:cs="宋体" w:hint="eastAsia"/>
                <w:color w:val="000000"/>
                <w:kern w:val="0"/>
                <w:szCs w:val="21"/>
              </w:rPr>
              <w:br/>
              <w:t>5、产品应提供环境检测、自动修复工具，支持对Windows的环境兼容性一键检测能力，以及对检测结果进行一键修复的能力，避免由于用户操作系统环境存在问题影响SSL VPN的使用，减轻运维工作。（提供截图证明）</w:t>
            </w:r>
            <w:r w:rsidRPr="00EF2E80">
              <w:rPr>
                <w:rFonts w:ascii="宋体" w:eastAsia="宋体" w:hAnsi="宋体" w:cs="宋体" w:hint="eastAsia"/>
                <w:color w:val="000000"/>
                <w:kern w:val="0"/>
                <w:szCs w:val="21"/>
              </w:rPr>
              <w:br/>
              <w:t>6、产品应提供HTTPS驱动病毒查杀工具，支持对Windows环境下的针对HTTPS拦截监听的驱动病毒进行扫描查杀，避免因为HTTPS驱动病毒导致无法正常接入和使用SSL VPN（提供截图证明）。</w:t>
            </w:r>
            <w:r w:rsidRPr="00EF2E80">
              <w:rPr>
                <w:rFonts w:ascii="宋体" w:eastAsia="宋体" w:hAnsi="宋体" w:cs="宋体" w:hint="eastAsia"/>
                <w:color w:val="000000"/>
                <w:kern w:val="0"/>
                <w:szCs w:val="21"/>
              </w:rPr>
              <w:br/>
              <w:t xml:space="preserve">7、支持主从认证账号绑定，必须实现SSL VPN账号与应用系统账号的唯一绑定，VPN资源中的系统只能以账号登陆，加强身份认证，防止登录SSL VPN后冒名登录应用系统 </w:t>
            </w:r>
            <w:r w:rsidRPr="00EF2E80">
              <w:rPr>
                <w:rFonts w:ascii="宋体" w:eastAsia="宋体" w:hAnsi="宋体" w:cs="宋体" w:hint="eastAsia"/>
                <w:color w:val="000000"/>
                <w:kern w:val="0"/>
                <w:szCs w:val="21"/>
              </w:rPr>
              <w:br/>
              <w:t>8、支持启用多线路时，自动检测故障线路，并自动踢出故障线路；一旦线路恢复，可在一定时间内自动恢复。支持启用多线路时，自定义用户访问选路策略，包括按上/下行带宽，轮询，按优先级等方式。（提供截图证明）</w:t>
            </w:r>
            <w:r w:rsidRPr="00EF2E80">
              <w:rPr>
                <w:rFonts w:ascii="宋体" w:eastAsia="宋体" w:hAnsi="宋体" w:cs="宋体" w:hint="eastAsia"/>
                <w:color w:val="000000"/>
                <w:kern w:val="0"/>
                <w:szCs w:val="21"/>
              </w:rPr>
              <w:br/>
              <w:t>9、支持HTP快速传输协议，大幅优化无线环境（CDMA、GPRS、WIFI、3G）、高丢包、高延等恶劣网络环境下传输速度及效率（提供配置界面截图）</w:t>
            </w:r>
            <w:r w:rsidRPr="00EF2E80">
              <w:rPr>
                <w:rFonts w:ascii="宋体" w:eastAsia="宋体" w:hAnsi="宋体" w:cs="宋体" w:hint="eastAsia"/>
                <w:color w:val="000000"/>
                <w:kern w:val="0"/>
                <w:szCs w:val="21"/>
              </w:rPr>
              <w:br/>
              <w:t>10、支持针对不同的web页面进行数据优化，支持动态压缩技术，基于数据流进行压缩，减少不必要的数据传输。（提供界面配置截图）</w:t>
            </w:r>
          </w:p>
        </w:tc>
        <w:tc>
          <w:tcPr>
            <w:tcW w:w="709" w:type="dxa"/>
            <w:shd w:val="clear" w:color="auto" w:fill="auto"/>
            <w:vAlign w:val="center"/>
            <w:hideMark/>
          </w:tcPr>
          <w:p w14:paraId="7D9E8F1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1</w:t>
            </w:r>
          </w:p>
        </w:tc>
        <w:tc>
          <w:tcPr>
            <w:tcW w:w="709" w:type="dxa"/>
            <w:shd w:val="clear" w:color="auto" w:fill="auto"/>
            <w:vAlign w:val="center"/>
            <w:hideMark/>
          </w:tcPr>
          <w:p w14:paraId="46E3FD68"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台</w:t>
            </w:r>
          </w:p>
        </w:tc>
        <w:tc>
          <w:tcPr>
            <w:tcW w:w="1056" w:type="dxa"/>
            <w:shd w:val="clear" w:color="auto" w:fill="auto"/>
            <w:vAlign w:val="center"/>
          </w:tcPr>
          <w:p w14:paraId="337D6476" w14:textId="0300DA52"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6C83C8FF" w14:textId="2C3B88EE" w:rsidR="004C0AD7" w:rsidRPr="00EF2E80" w:rsidRDefault="004C0AD7" w:rsidP="00FA1CA6">
            <w:pPr>
              <w:widowControl/>
              <w:jc w:val="center"/>
              <w:rPr>
                <w:rFonts w:ascii="宋体" w:eastAsia="宋体" w:hAnsi="宋体" w:cs="宋体"/>
                <w:color w:val="000000"/>
                <w:kern w:val="0"/>
                <w:szCs w:val="21"/>
              </w:rPr>
            </w:pPr>
          </w:p>
        </w:tc>
      </w:tr>
      <w:tr w:rsidR="004C0AD7" w:rsidRPr="00EF2E80" w14:paraId="40F50450" w14:textId="77777777" w:rsidTr="00657B96">
        <w:trPr>
          <w:trHeight w:val="499"/>
          <w:jc w:val="center"/>
        </w:trPr>
        <w:tc>
          <w:tcPr>
            <w:tcW w:w="427" w:type="dxa"/>
            <w:shd w:val="clear" w:color="auto" w:fill="auto"/>
            <w:vAlign w:val="center"/>
            <w:hideMark/>
          </w:tcPr>
          <w:p w14:paraId="4D02AED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8</w:t>
            </w:r>
          </w:p>
        </w:tc>
        <w:tc>
          <w:tcPr>
            <w:tcW w:w="1214" w:type="dxa"/>
            <w:shd w:val="clear" w:color="auto" w:fill="auto"/>
            <w:vAlign w:val="center"/>
            <w:hideMark/>
          </w:tcPr>
          <w:p w14:paraId="7AF96DAD"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服务器主机安全软件</w:t>
            </w:r>
          </w:p>
        </w:tc>
        <w:tc>
          <w:tcPr>
            <w:tcW w:w="4733" w:type="dxa"/>
            <w:shd w:val="clear" w:color="auto" w:fill="auto"/>
            <w:vAlign w:val="center"/>
            <w:hideMark/>
          </w:tcPr>
          <w:p w14:paraId="4DF17950" w14:textId="30121758"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1、管理平台采用软件包方式提供安装，安装后其中必须具备终端管理、终端病毒查杀、文件实时监控防护、东西向访问微隔离、暴力破解检测响应、设备联动响应等功能组件，保障平台的扩展性和兼容性。</w:t>
            </w:r>
            <w:r w:rsidRPr="00EF2E80">
              <w:rPr>
                <w:rFonts w:ascii="宋体" w:eastAsia="宋体" w:hAnsi="宋体" w:cs="宋体" w:hint="eastAsia"/>
                <w:color w:val="000000"/>
                <w:kern w:val="0"/>
                <w:szCs w:val="21"/>
              </w:rPr>
              <w:br/>
            </w:r>
            <w:r w:rsidRPr="00EF2E80">
              <w:rPr>
                <w:rFonts w:ascii="宋体" w:eastAsia="宋体" w:hAnsi="宋体" w:cs="宋体" w:hint="eastAsia"/>
                <w:color w:val="000000"/>
                <w:kern w:val="0"/>
                <w:szCs w:val="21"/>
              </w:rPr>
              <w:lastRenderedPageBreak/>
              <w:t>2、产品是软件形态，包含管理平台和终端Agent软件，管理平台要求其操作系统为64位的Centos7或ubuntu操作系统，Agent软件支持32位和64位的Windows系统和64位的Linux系统。</w:t>
            </w:r>
            <w:r w:rsidRPr="00EF2E80">
              <w:rPr>
                <w:rFonts w:ascii="宋体" w:eastAsia="宋体" w:hAnsi="宋体" w:cs="宋体" w:hint="eastAsia"/>
                <w:color w:val="000000"/>
                <w:kern w:val="0"/>
                <w:szCs w:val="21"/>
              </w:rPr>
              <w:br/>
              <w:t>3、支持控制台显示当前平台终端总数、在线/离线数量、服务器终端/PC终端数量，支持</w:t>
            </w:r>
            <w:proofErr w:type="spellStart"/>
            <w:r w:rsidRPr="00EF2E80">
              <w:rPr>
                <w:rFonts w:ascii="宋体" w:eastAsia="宋体" w:hAnsi="宋体" w:cs="宋体" w:hint="eastAsia"/>
                <w:color w:val="000000"/>
                <w:kern w:val="0"/>
                <w:szCs w:val="21"/>
              </w:rPr>
              <w:t>Vmware</w:t>
            </w:r>
            <w:proofErr w:type="spellEnd"/>
            <w:r w:rsidRPr="00EF2E80">
              <w:rPr>
                <w:rFonts w:ascii="宋体" w:eastAsia="宋体" w:hAnsi="宋体" w:cs="宋体" w:hint="eastAsia"/>
                <w:color w:val="000000"/>
                <w:kern w:val="0"/>
                <w:szCs w:val="21"/>
              </w:rPr>
              <w:t>、</w:t>
            </w:r>
            <w:proofErr w:type="spellStart"/>
            <w:r w:rsidRPr="00EF2E80">
              <w:rPr>
                <w:rFonts w:ascii="宋体" w:eastAsia="宋体" w:hAnsi="宋体" w:cs="宋体" w:hint="eastAsia"/>
                <w:color w:val="000000"/>
                <w:kern w:val="0"/>
                <w:szCs w:val="21"/>
              </w:rPr>
              <w:t>Ctrix</w:t>
            </w:r>
            <w:proofErr w:type="spellEnd"/>
            <w:r w:rsidRPr="00EF2E80">
              <w:rPr>
                <w:rFonts w:ascii="宋体" w:eastAsia="宋体" w:hAnsi="宋体" w:cs="宋体" w:hint="eastAsia"/>
                <w:color w:val="000000"/>
                <w:kern w:val="0"/>
                <w:szCs w:val="21"/>
              </w:rPr>
              <w:t>、Hyper-V、华为云、华三云、阿里云、</w:t>
            </w:r>
            <w:proofErr w:type="gramStart"/>
            <w:r w:rsidRPr="00EF2E80">
              <w:rPr>
                <w:rFonts w:ascii="宋体" w:eastAsia="宋体" w:hAnsi="宋体" w:cs="宋体" w:hint="eastAsia"/>
                <w:color w:val="000000"/>
                <w:kern w:val="0"/>
                <w:szCs w:val="21"/>
              </w:rPr>
              <w:t>腾讯云</w:t>
            </w:r>
            <w:proofErr w:type="gramEnd"/>
            <w:r w:rsidRPr="00EF2E80">
              <w:rPr>
                <w:rFonts w:ascii="宋体" w:eastAsia="宋体" w:hAnsi="宋体" w:cs="宋体" w:hint="eastAsia"/>
                <w:color w:val="000000"/>
                <w:kern w:val="0"/>
                <w:szCs w:val="21"/>
              </w:rPr>
              <w:t>等国内主流云平台的虚拟机防护，并可在同一个管理平台进行统一管理。</w:t>
            </w:r>
            <w:r w:rsidRPr="00EF2E80">
              <w:rPr>
                <w:rFonts w:ascii="宋体" w:eastAsia="宋体" w:hAnsi="宋体" w:cs="宋体" w:hint="eastAsia"/>
                <w:color w:val="000000"/>
                <w:kern w:val="0"/>
                <w:szCs w:val="21"/>
              </w:rPr>
              <w:br/>
              <w:t>4、支持控制台动态显示当前未处理的勒索病毒数量、暴力破解数量及其各自影响的终端数量，支持点击对应的威胁类别，下钻到响应中心对应的威胁事件列表；</w:t>
            </w:r>
            <w:r w:rsidRPr="00EF2E80">
              <w:rPr>
                <w:rFonts w:ascii="宋体" w:eastAsia="宋体" w:hAnsi="宋体" w:cs="宋体" w:hint="eastAsia"/>
                <w:color w:val="000000"/>
                <w:kern w:val="0"/>
                <w:szCs w:val="21"/>
              </w:rPr>
              <w:br/>
              <w:t>5、支持热点安全事件动态更新和展示及全网终端已发生的热点安全事件及其数量；（提供全网关</w:t>
            </w:r>
            <w:proofErr w:type="gramStart"/>
            <w:r w:rsidRPr="00EF2E80">
              <w:rPr>
                <w:rFonts w:ascii="宋体" w:eastAsia="宋体" w:hAnsi="宋体" w:cs="宋体" w:hint="eastAsia"/>
                <w:color w:val="000000"/>
                <w:kern w:val="0"/>
                <w:szCs w:val="21"/>
              </w:rPr>
              <w:t>联热点</w:t>
            </w:r>
            <w:proofErr w:type="gramEnd"/>
            <w:r w:rsidRPr="00EF2E80">
              <w:rPr>
                <w:rFonts w:ascii="宋体" w:eastAsia="宋体" w:hAnsi="宋体" w:cs="宋体" w:hint="eastAsia"/>
                <w:color w:val="000000"/>
                <w:kern w:val="0"/>
                <w:szCs w:val="21"/>
              </w:rPr>
              <w:t>安全事件截图）；</w:t>
            </w:r>
            <w:r w:rsidRPr="00EF2E80">
              <w:rPr>
                <w:rFonts w:ascii="宋体" w:eastAsia="宋体" w:hAnsi="宋体" w:cs="宋体" w:hint="eastAsia"/>
                <w:color w:val="000000"/>
                <w:kern w:val="0"/>
                <w:szCs w:val="21"/>
              </w:rPr>
              <w:br/>
              <w:t>6、支持安全策略一体化配置，通过一条策略即可实现不同安全功能的配置，包括：终端病毒查杀的文件扫描配置、暴力破解的威胁处置方式和Windows系统下</w:t>
            </w:r>
            <w:proofErr w:type="gramStart"/>
            <w:r w:rsidRPr="00EF2E80">
              <w:rPr>
                <w:rFonts w:ascii="宋体" w:eastAsia="宋体" w:hAnsi="宋体" w:cs="宋体" w:hint="eastAsia"/>
                <w:color w:val="000000"/>
                <w:kern w:val="0"/>
                <w:szCs w:val="21"/>
              </w:rPr>
              <w:t>信任区</w:t>
            </w:r>
            <w:proofErr w:type="gramEnd"/>
            <w:r w:rsidRPr="00EF2E80">
              <w:rPr>
                <w:rFonts w:ascii="宋体" w:eastAsia="宋体" w:hAnsi="宋体" w:cs="宋体" w:hint="eastAsia"/>
                <w:color w:val="000000"/>
                <w:kern w:val="0"/>
                <w:szCs w:val="21"/>
              </w:rPr>
              <w:t>文件目录配置；（提供终端病毒查杀、暴力破解处置、</w:t>
            </w:r>
            <w:proofErr w:type="gramStart"/>
            <w:r w:rsidRPr="00EF2E80">
              <w:rPr>
                <w:rFonts w:ascii="宋体" w:eastAsia="宋体" w:hAnsi="宋体" w:cs="宋体" w:hint="eastAsia"/>
                <w:color w:val="000000"/>
                <w:kern w:val="0"/>
                <w:szCs w:val="21"/>
              </w:rPr>
              <w:t>信任区</w:t>
            </w:r>
            <w:proofErr w:type="gramEnd"/>
            <w:r w:rsidRPr="00EF2E80">
              <w:rPr>
                <w:rFonts w:ascii="宋体" w:eastAsia="宋体" w:hAnsi="宋体" w:cs="宋体" w:hint="eastAsia"/>
                <w:color w:val="000000"/>
                <w:kern w:val="0"/>
                <w:szCs w:val="21"/>
              </w:rPr>
              <w:t>文件目录一体化配置截图）</w:t>
            </w:r>
            <w:r w:rsidRPr="00EF2E80">
              <w:rPr>
                <w:rFonts w:ascii="宋体" w:eastAsia="宋体" w:hAnsi="宋体" w:cs="宋体" w:hint="eastAsia"/>
                <w:color w:val="000000"/>
                <w:kern w:val="0"/>
                <w:szCs w:val="21"/>
              </w:rPr>
              <w:br/>
              <w:t>7、支持本地查杀缓存，具备二级缓存机制：终端侧使用全盘文件缓存，加速本地二次扫描速度，减少对本地虚拟化环境的资源消耗；管理平台侧使用全网文件缓存，</w:t>
            </w:r>
            <w:proofErr w:type="gramStart"/>
            <w:r w:rsidRPr="00EF2E80">
              <w:rPr>
                <w:rFonts w:ascii="宋体" w:eastAsia="宋体" w:hAnsi="宋体" w:cs="宋体" w:hint="eastAsia"/>
                <w:color w:val="000000"/>
                <w:kern w:val="0"/>
                <w:szCs w:val="21"/>
              </w:rPr>
              <w:t>加速云查杀</w:t>
            </w:r>
            <w:proofErr w:type="gramEnd"/>
            <w:r w:rsidRPr="00EF2E80">
              <w:rPr>
                <w:rFonts w:ascii="宋体" w:eastAsia="宋体" w:hAnsi="宋体" w:cs="宋体" w:hint="eastAsia"/>
                <w:color w:val="000000"/>
                <w:kern w:val="0"/>
                <w:szCs w:val="21"/>
              </w:rPr>
              <w:t>速度，减少通过互联网</w:t>
            </w:r>
            <w:proofErr w:type="gramStart"/>
            <w:r w:rsidRPr="00EF2E80">
              <w:rPr>
                <w:rFonts w:ascii="宋体" w:eastAsia="宋体" w:hAnsi="宋体" w:cs="宋体" w:hint="eastAsia"/>
                <w:color w:val="000000"/>
                <w:kern w:val="0"/>
                <w:szCs w:val="21"/>
              </w:rPr>
              <w:t>进行云查杀</w:t>
            </w:r>
            <w:proofErr w:type="gramEnd"/>
            <w:r w:rsidRPr="00EF2E80">
              <w:rPr>
                <w:rFonts w:ascii="宋体" w:eastAsia="宋体" w:hAnsi="宋体" w:cs="宋体" w:hint="eastAsia"/>
                <w:color w:val="000000"/>
                <w:kern w:val="0"/>
                <w:szCs w:val="21"/>
              </w:rPr>
              <w:t>的带宽消耗。</w:t>
            </w:r>
            <w:r w:rsidRPr="00EF2E80">
              <w:rPr>
                <w:rFonts w:ascii="宋体" w:eastAsia="宋体" w:hAnsi="宋体" w:cs="宋体" w:hint="eastAsia"/>
                <w:color w:val="000000"/>
                <w:kern w:val="0"/>
                <w:szCs w:val="21"/>
              </w:rPr>
              <w:br/>
              <w:t>8、具备基于多维度轻量级的无特征检测技术，多引擎协同工作，包括：基于AI技术的自</w:t>
            </w:r>
            <w:proofErr w:type="gramStart"/>
            <w:r w:rsidRPr="00EF2E80">
              <w:rPr>
                <w:rFonts w:ascii="宋体" w:eastAsia="宋体" w:hAnsi="宋体" w:cs="宋体" w:hint="eastAsia"/>
                <w:color w:val="000000"/>
                <w:kern w:val="0"/>
                <w:szCs w:val="21"/>
              </w:rPr>
              <w:t>研</w:t>
            </w:r>
            <w:proofErr w:type="gramEnd"/>
            <w:r w:rsidRPr="00EF2E80">
              <w:rPr>
                <w:rFonts w:ascii="宋体" w:eastAsia="宋体" w:hAnsi="宋体" w:cs="宋体" w:hint="eastAsia"/>
                <w:color w:val="000000"/>
                <w:kern w:val="0"/>
                <w:szCs w:val="21"/>
              </w:rPr>
              <w:t>引擎、基于家族基因分析的特征检测引擎、基于虚拟执行和操作系统环境仿真技术的行为引擎、基于大数据分析平台</w:t>
            </w:r>
            <w:proofErr w:type="gramStart"/>
            <w:r w:rsidRPr="00EF2E80">
              <w:rPr>
                <w:rFonts w:ascii="宋体" w:eastAsia="宋体" w:hAnsi="宋体" w:cs="宋体" w:hint="eastAsia"/>
                <w:color w:val="000000"/>
                <w:kern w:val="0"/>
                <w:szCs w:val="21"/>
              </w:rPr>
              <w:t>的云查引擎</w:t>
            </w:r>
            <w:proofErr w:type="gramEnd"/>
            <w:r w:rsidRPr="00EF2E80">
              <w:rPr>
                <w:rFonts w:ascii="宋体" w:eastAsia="宋体" w:hAnsi="宋体" w:cs="宋体" w:hint="eastAsia"/>
                <w:color w:val="000000"/>
                <w:kern w:val="0"/>
                <w:szCs w:val="21"/>
              </w:rPr>
              <w:t>。（提供PC客户端多引擎截图）如有服务器</w:t>
            </w:r>
            <w:proofErr w:type="gramStart"/>
            <w:r w:rsidRPr="00EF2E80">
              <w:rPr>
                <w:rFonts w:ascii="宋体" w:eastAsia="宋体" w:hAnsi="宋体" w:cs="宋体" w:hint="eastAsia"/>
                <w:color w:val="000000"/>
                <w:kern w:val="0"/>
                <w:szCs w:val="21"/>
              </w:rPr>
              <w:t>端产品请</w:t>
            </w:r>
            <w:proofErr w:type="gramEnd"/>
            <w:r w:rsidRPr="00EF2E80">
              <w:rPr>
                <w:rFonts w:ascii="宋体" w:eastAsia="宋体" w:hAnsi="宋体" w:cs="宋体" w:hint="eastAsia"/>
                <w:color w:val="000000"/>
                <w:kern w:val="0"/>
                <w:szCs w:val="21"/>
              </w:rPr>
              <w:t>在前面备注pc端客户端具备的参数。</w:t>
            </w:r>
            <w:r w:rsidRPr="00EF2E80">
              <w:rPr>
                <w:rFonts w:ascii="宋体" w:eastAsia="宋体" w:hAnsi="宋体" w:cs="宋体" w:hint="eastAsia"/>
                <w:color w:val="000000"/>
                <w:kern w:val="0"/>
                <w:szCs w:val="21"/>
              </w:rPr>
              <w:br/>
              <w:t>9、支持</w:t>
            </w:r>
            <w:proofErr w:type="gramStart"/>
            <w:r w:rsidRPr="00EF2E80">
              <w:rPr>
                <w:rFonts w:ascii="宋体" w:eastAsia="宋体" w:hAnsi="宋体" w:cs="宋体" w:hint="eastAsia"/>
                <w:color w:val="000000"/>
                <w:kern w:val="0"/>
                <w:szCs w:val="21"/>
              </w:rPr>
              <w:t>极</w:t>
            </w:r>
            <w:proofErr w:type="gramEnd"/>
            <w:r w:rsidRPr="00EF2E80">
              <w:rPr>
                <w:rFonts w:ascii="宋体" w:eastAsia="宋体" w:hAnsi="宋体" w:cs="宋体" w:hint="eastAsia"/>
                <w:color w:val="000000"/>
                <w:kern w:val="0"/>
                <w:szCs w:val="21"/>
              </w:rPr>
              <w:t>速、均衡、低耗三种扫描模式，以控制扫描时对业务系统CPU资源的占用；（提三种扫描模式截图）</w:t>
            </w:r>
            <w:r w:rsidRPr="00EF2E80">
              <w:rPr>
                <w:rFonts w:ascii="宋体" w:eastAsia="宋体" w:hAnsi="宋体" w:cs="宋体" w:hint="eastAsia"/>
                <w:color w:val="000000"/>
                <w:kern w:val="0"/>
                <w:szCs w:val="21"/>
              </w:rPr>
              <w:br/>
              <w:t>10、支持单个攻击源和分布式攻击源的暴力破解检测；支持开启暴力破解实时检测，自动封堵攻击源的IP地址，封停时</w:t>
            </w:r>
            <w:proofErr w:type="gramStart"/>
            <w:r w:rsidRPr="00EF2E80">
              <w:rPr>
                <w:rFonts w:ascii="宋体" w:eastAsia="宋体" w:hAnsi="宋体" w:cs="宋体" w:hint="eastAsia"/>
                <w:color w:val="000000"/>
                <w:kern w:val="0"/>
                <w:szCs w:val="21"/>
              </w:rPr>
              <w:t>间支持</w:t>
            </w:r>
            <w:proofErr w:type="gramEnd"/>
            <w:r w:rsidRPr="00EF2E80">
              <w:rPr>
                <w:rFonts w:ascii="宋体" w:eastAsia="宋体" w:hAnsi="宋体" w:cs="宋体" w:hint="eastAsia"/>
                <w:color w:val="000000"/>
                <w:kern w:val="0"/>
                <w:szCs w:val="21"/>
              </w:rPr>
              <w:t>配置；（提供暴力破解监测、封堵时间配置截图）</w:t>
            </w:r>
            <w:r w:rsidRPr="00EF2E80">
              <w:rPr>
                <w:rFonts w:ascii="宋体" w:eastAsia="宋体" w:hAnsi="宋体" w:cs="宋体" w:hint="eastAsia"/>
                <w:color w:val="000000"/>
                <w:kern w:val="0"/>
                <w:szCs w:val="21"/>
              </w:rPr>
              <w:br/>
              <w:t>11、支持对终端/终端组进行终端基线合</w:t>
            </w:r>
            <w:proofErr w:type="gramStart"/>
            <w:r w:rsidRPr="00EF2E80">
              <w:rPr>
                <w:rFonts w:ascii="宋体" w:eastAsia="宋体" w:hAnsi="宋体" w:cs="宋体" w:hint="eastAsia"/>
                <w:color w:val="000000"/>
                <w:kern w:val="0"/>
                <w:szCs w:val="21"/>
              </w:rPr>
              <w:t>规</w:t>
            </w:r>
            <w:proofErr w:type="gramEnd"/>
            <w:r w:rsidRPr="00EF2E80">
              <w:rPr>
                <w:rFonts w:ascii="宋体" w:eastAsia="宋体" w:hAnsi="宋体" w:cs="宋体" w:hint="eastAsia"/>
                <w:color w:val="000000"/>
                <w:kern w:val="0"/>
                <w:szCs w:val="21"/>
              </w:rPr>
              <w:t>性检查，对不合</w:t>
            </w:r>
            <w:proofErr w:type="gramStart"/>
            <w:r w:rsidRPr="00EF2E80">
              <w:rPr>
                <w:rFonts w:ascii="宋体" w:eastAsia="宋体" w:hAnsi="宋体" w:cs="宋体" w:hint="eastAsia"/>
                <w:color w:val="000000"/>
                <w:kern w:val="0"/>
                <w:szCs w:val="21"/>
              </w:rPr>
              <w:t>规</w:t>
            </w:r>
            <w:proofErr w:type="gramEnd"/>
            <w:r w:rsidRPr="00EF2E80">
              <w:rPr>
                <w:rFonts w:ascii="宋体" w:eastAsia="宋体" w:hAnsi="宋体" w:cs="宋体" w:hint="eastAsia"/>
                <w:color w:val="000000"/>
                <w:kern w:val="0"/>
                <w:szCs w:val="21"/>
              </w:rPr>
              <w:t>的检查项提供设置建议；针对</w:t>
            </w:r>
            <w:r w:rsidRPr="00EF2E80">
              <w:rPr>
                <w:rFonts w:ascii="宋体" w:eastAsia="宋体" w:hAnsi="宋体" w:cs="宋体" w:hint="eastAsia"/>
                <w:color w:val="000000"/>
                <w:kern w:val="0"/>
                <w:szCs w:val="21"/>
              </w:rPr>
              <w:lastRenderedPageBreak/>
              <w:t>Windows系统提供如下安全基线合</w:t>
            </w:r>
            <w:proofErr w:type="gramStart"/>
            <w:r w:rsidRPr="00EF2E80">
              <w:rPr>
                <w:rFonts w:ascii="宋体" w:eastAsia="宋体" w:hAnsi="宋体" w:cs="宋体" w:hint="eastAsia"/>
                <w:color w:val="000000"/>
                <w:kern w:val="0"/>
                <w:szCs w:val="21"/>
              </w:rPr>
              <w:t>规</w:t>
            </w:r>
            <w:proofErr w:type="gramEnd"/>
            <w:r w:rsidRPr="00EF2E80">
              <w:rPr>
                <w:rFonts w:ascii="宋体" w:eastAsia="宋体" w:hAnsi="宋体" w:cs="宋体" w:hint="eastAsia"/>
                <w:color w:val="000000"/>
                <w:kern w:val="0"/>
                <w:szCs w:val="21"/>
              </w:rPr>
              <w:t>检查：身份鉴别、访问控制、安全审计、剩余信息保护、入侵防范、恶意代码防范；支持windows系统永恒之蓝漏洞（MS17-010）的检测；针对Linux系统提供如下安全基线合</w:t>
            </w:r>
            <w:proofErr w:type="gramStart"/>
            <w:r w:rsidRPr="00EF2E80">
              <w:rPr>
                <w:rFonts w:ascii="宋体" w:eastAsia="宋体" w:hAnsi="宋体" w:cs="宋体" w:hint="eastAsia"/>
                <w:color w:val="000000"/>
                <w:kern w:val="0"/>
                <w:szCs w:val="21"/>
              </w:rPr>
              <w:t>规</w:t>
            </w:r>
            <w:proofErr w:type="gramEnd"/>
            <w:r w:rsidRPr="00EF2E80">
              <w:rPr>
                <w:rFonts w:ascii="宋体" w:eastAsia="宋体" w:hAnsi="宋体" w:cs="宋体" w:hint="eastAsia"/>
                <w:color w:val="000000"/>
                <w:kern w:val="0"/>
                <w:szCs w:val="21"/>
              </w:rPr>
              <w:t>检查：身份鉴别、访问控制、安全审计、 SSH策略检测、入侵防范、恶意代码防范；（提供以上功能终端基线核查功能截图）</w:t>
            </w:r>
          </w:p>
        </w:tc>
        <w:tc>
          <w:tcPr>
            <w:tcW w:w="709" w:type="dxa"/>
            <w:shd w:val="clear" w:color="auto" w:fill="auto"/>
            <w:vAlign w:val="center"/>
            <w:hideMark/>
          </w:tcPr>
          <w:p w14:paraId="43C7C87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1</w:t>
            </w:r>
          </w:p>
        </w:tc>
        <w:tc>
          <w:tcPr>
            <w:tcW w:w="709" w:type="dxa"/>
            <w:shd w:val="clear" w:color="auto" w:fill="auto"/>
            <w:vAlign w:val="center"/>
            <w:hideMark/>
          </w:tcPr>
          <w:p w14:paraId="6261F489"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套</w:t>
            </w:r>
          </w:p>
        </w:tc>
        <w:tc>
          <w:tcPr>
            <w:tcW w:w="1056" w:type="dxa"/>
            <w:shd w:val="clear" w:color="auto" w:fill="auto"/>
            <w:vAlign w:val="center"/>
          </w:tcPr>
          <w:p w14:paraId="62EF2946" w14:textId="4C72A893"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0C0F45CA" w14:textId="52C436AF" w:rsidR="004C0AD7" w:rsidRPr="00EF2E80" w:rsidRDefault="004C0AD7" w:rsidP="00FA1CA6">
            <w:pPr>
              <w:widowControl/>
              <w:jc w:val="center"/>
              <w:rPr>
                <w:rFonts w:ascii="宋体" w:eastAsia="宋体" w:hAnsi="宋体" w:cs="宋体"/>
                <w:color w:val="000000"/>
                <w:kern w:val="0"/>
                <w:szCs w:val="21"/>
              </w:rPr>
            </w:pPr>
          </w:p>
        </w:tc>
      </w:tr>
      <w:tr w:rsidR="004C0AD7" w:rsidRPr="00EF2E80" w14:paraId="0F192AE6" w14:textId="77777777" w:rsidTr="00657B96">
        <w:trPr>
          <w:trHeight w:val="499"/>
          <w:jc w:val="center"/>
        </w:trPr>
        <w:tc>
          <w:tcPr>
            <w:tcW w:w="427" w:type="dxa"/>
            <w:shd w:val="clear" w:color="auto" w:fill="auto"/>
            <w:vAlign w:val="center"/>
            <w:hideMark/>
          </w:tcPr>
          <w:p w14:paraId="12B3582B"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9</w:t>
            </w:r>
          </w:p>
        </w:tc>
        <w:tc>
          <w:tcPr>
            <w:tcW w:w="1214" w:type="dxa"/>
            <w:shd w:val="clear" w:color="auto" w:fill="auto"/>
            <w:vAlign w:val="center"/>
            <w:hideMark/>
          </w:tcPr>
          <w:p w14:paraId="054A1AB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网管软件</w:t>
            </w:r>
          </w:p>
        </w:tc>
        <w:tc>
          <w:tcPr>
            <w:tcW w:w="4733" w:type="dxa"/>
            <w:shd w:val="clear" w:color="auto" w:fill="auto"/>
            <w:vAlign w:val="center"/>
            <w:hideMark/>
          </w:tcPr>
          <w:p w14:paraId="06EF1DE5" w14:textId="2EA92543"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1.系统应支持大规模设备管理能力，可最多管理20,000台网元；</w:t>
            </w:r>
            <w:r w:rsidRPr="00EF2E80">
              <w:rPr>
                <w:rFonts w:ascii="宋体" w:eastAsia="宋体" w:hAnsi="宋体" w:cs="宋体" w:hint="eastAsia"/>
                <w:color w:val="000000"/>
                <w:kern w:val="0"/>
                <w:szCs w:val="21"/>
              </w:rPr>
              <w:br/>
              <w:t>2.系统应支持多种设备的管理，包括交换机、路由器、防火墙、WLAN、服务器、存储、IP话机、摄像头、</w:t>
            </w:r>
            <w:proofErr w:type="spellStart"/>
            <w:r w:rsidRPr="00EF2E80">
              <w:rPr>
                <w:rFonts w:ascii="宋体" w:eastAsia="宋体" w:hAnsi="宋体" w:cs="宋体" w:hint="eastAsia"/>
                <w:color w:val="000000"/>
                <w:kern w:val="0"/>
                <w:szCs w:val="21"/>
              </w:rPr>
              <w:t>eLTE</w:t>
            </w:r>
            <w:proofErr w:type="spellEnd"/>
            <w:r w:rsidRPr="00EF2E80">
              <w:rPr>
                <w:rFonts w:ascii="宋体" w:eastAsia="宋体" w:hAnsi="宋体" w:cs="宋体" w:hint="eastAsia"/>
                <w:color w:val="000000"/>
                <w:kern w:val="0"/>
                <w:szCs w:val="21"/>
              </w:rPr>
              <w:t>、GPON设备；</w:t>
            </w:r>
            <w:r w:rsidRPr="00EF2E80">
              <w:rPr>
                <w:rFonts w:ascii="宋体" w:eastAsia="宋体" w:hAnsi="宋体" w:cs="宋体" w:hint="eastAsia"/>
                <w:color w:val="000000"/>
                <w:kern w:val="0"/>
                <w:szCs w:val="21"/>
              </w:rPr>
              <w:br/>
              <w:t>3.系统使用B/S架构，支持IE、Firefox、Chrome等主流浏览器，支持Windows、Novell SUSE Linux操作系统和SQL Server、Oracle数据库；</w:t>
            </w:r>
            <w:r w:rsidRPr="00EF2E80">
              <w:rPr>
                <w:rFonts w:ascii="宋体" w:eastAsia="宋体" w:hAnsi="宋体" w:cs="宋体" w:hint="eastAsia"/>
                <w:color w:val="000000"/>
                <w:kern w:val="0"/>
                <w:szCs w:val="21"/>
              </w:rPr>
              <w:br/>
              <w:t>4.系统提供分权分域功能，为不同的用户、角色分配不同的设备管理范围和操作权限；</w:t>
            </w:r>
            <w:r w:rsidRPr="00EF2E80">
              <w:rPr>
                <w:rFonts w:ascii="宋体" w:eastAsia="宋体" w:hAnsi="宋体" w:cs="宋体" w:hint="eastAsia"/>
                <w:color w:val="000000"/>
                <w:kern w:val="0"/>
                <w:szCs w:val="21"/>
              </w:rPr>
              <w:br/>
              <w:t>5.系统提供三种北向接口（SNMP、FTP及Restful接口），可通过北向接口向上层系统提供告警、性能以及资源数据；</w:t>
            </w:r>
            <w:r w:rsidRPr="00EF2E80">
              <w:rPr>
                <w:rFonts w:ascii="宋体" w:eastAsia="宋体" w:hAnsi="宋体" w:cs="宋体" w:hint="eastAsia"/>
                <w:color w:val="000000"/>
                <w:kern w:val="0"/>
                <w:szCs w:val="21"/>
              </w:rPr>
              <w:br/>
              <w:t>6.系统应支持多种南向接口类型，包括SNMP、Telnet/</w:t>
            </w:r>
            <w:proofErr w:type="spellStart"/>
            <w:r w:rsidRPr="00EF2E80">
              <w:rPr>
                <w:rFonts w:ascii="宋体" w:eastAsia="宋体" w:hAnsi="宋体" w:cs="宋体" w:hint="eastAsia"/>
                <w:color w:val="000000"/>
                <w:kern w:val="0"/>
                <w:szCs w:val="21"/>
              </w:rPr>
              <w:t>STelnet</w:t>
            </w:r>
            <w:proofErr w:type="spellEnd"/>
            <w:r w:rsidRPr="00EF2E80">
              <w:rPr>
                <w:rFonts w:ascii="宋体" w:eastAsia="宋体" w:hAnsi="宋体" w:cs="宋体" w:hint="eastAsia"/>
                <w:color w:val="000000"/>
                <w:kern w:val="0"/>
                <w:szCs w:val="21"/>
              </w:rPr>
              <w:t>、FTP/SFTP/FTPS、TR069、MML、IPMI、SMI-S、Modbus、HTTPS接口，方便管理多种设备类型；</w:t>
            </w:r>
            <w:r w:rsidRPr="00EF2E80">
              <w:rPr>
                <w:rFonts w:ascii="宋体" w:eastAsia="宋体" w:hAnsi="宋体" w:cs="宋体" w:hint="eastAsia"/>
                <w:color w:val="000000"/>
                <w:kern w:val="0"/>
                <w:szCs w:val="21"/>
              </w:rPr>
              <w:br/>
              <w:t>7.系统应支持单设备添加、按IP段添加、通过文件导入方式添加等多种资源发现方式，可定义任务自动发现设备；</w:t>
            </w:r>
            <w:r w:rsidRPr="00EF2E80">
              <w:rPr>
                <w:rFonts w:ascii="宋体" w:eastAsia="宋体" w:hAnsi="宋体" w:cs="宋体" w:hint="eastAsia"/>
                <w:color w:val="000000"/>
                <w:kern w:val="0"/>
                <w:szCs w:val="21"/>
              </w:rPr>
              <w:br/>
              <w:t>8.系统应支持基于LLDP协议、CDP协议进行链路的自动发现，并支持手动创建、调整链路；</w:t>
            </w:r>
            <w:r w:rsidRPr="00EF2E80">
              <w:rPr>
                <w:rFonts w:ascii="宋体" w:eastAsia="宋体" w:hAnsi="宋体" w:cs="宋体" w:hint="eastAsia"/>
                <w:color w:val="000000"/>
                <w:kern w:val="0"/>
                <w:szCs w:val="21"/>
              </w:rPr>
              <w:br/>
              <w:t>9.系统应支持以拓扑图的方式直观显示被管网元及其之间的连接关系和状态，提供左树右图的拓扑展现方式，对拓扑对象通过子网进行分层展示；</w:t>
            </w:r>
            <w:r w:rsidRPr="00EF2E80">
              <w:rPr>
                <w:rFonts w:ascii="宋体" w:eastAsia="宋体" w:hAnsi="宋体" w:cs="宋体" w:hint="eastAsia"/>
                <w:color w:val="000000"/>
                <w:kern w:val="0"/>
                <w:szCs w:val="21"/>
              </w:rPr>
              <w:br/>
              <w:t>10.系统应支持拓扑图全屏、放大、缩放、导出，支持拓扑背景图为GIS地图，支持拓扑图自动布局，支持拓扑对象按</w:t>
            </w:r>
            <w:r w:rsidR="00837E01">
              <w:rPr>
                <w:rFonts w:ascii="宋体" w:eastAsia="宋体" w:hAnsi="宋体" w:cs="宋体" w:hint="eastAsia"/>
                <w:color w:val="000000"/>
                <w:kern w:val="0"/>
                <w:szCs w:val="21"/>
              </w:rPr>
              <w:t xml:space="preserve"> </w:t>
            </w:r>
            <w:r w:rsidRPr="00EF2E80">
              <w:rPr>
                <w:rFonts w:ascii="宋体" w:eastAsia="宋体" w:hAnsi="宋体" w:cs="宋体" w:hint="eastAsia"/>
                <w:color w:val="000000"/>
                <w:kern w:val="0"/>
                <w:szCs w:val="21"/>
              </w:rPr>
              <w:t>、IP、类型的快速查找；</w:t>
            </w:r>
            <w:r w:rsidRPr="00EF2E80">
              <w:rPr>
                <w:rFonts w:ascii="宋体" w:eastAsia="宋体" w:hAnsi="宋体" w:cs="宋体" w:hint="eastAsia"/>
                <w:color w:val="000000"/>
                <w:kern w:val="0"/>
                <w:szCs w:val="21"/>
              </w:rPr>
              <w:br/>
              <w:t>11.系统需要支持7*24小时对全网设备告警的实时监控，并支持Email、SMS、webchat形式的告警通知，通知内容可以自定义；</w:t>
            </w:r>
            <w:r w:rsidRPr="00EF2E80">
              <w:rPr>
                <w:rFonts w:ascii="宋体" w:eastAsia="宋体" w:hAnsi="宋体" w:cs="宋体" w:hint="eastAsia"/>
                <w:color w:val="000000"/>
                <w:kern w:val="0"/>
                <w:szCs w:val="21"/>
              </w:rPr>
              <w:br/>
              <w:t>12.系统告警列表中无需翻页即可显示最多20,000条告警；</w:t>
            </w:r>
            <w:r w:rsidRPr="00EF2E80">
              <w:rPr>
                <w:rFonts w:ascii="宋体" w:eastAsia="宋体" w:hAnsi="宋体" w:cs="宋体" w:hint="eastAsia"/>
                <w:color w:val="000000"/>
                <w:kern w:val="0"/>
                <w:szCs w:val="21"/>
              </w:rPr>
              <w:br/>
              <w:t>13.支持以任务形式统一管理性能数据采集，采集</w:t>
            </w:r>
            <w:r w:rsidRPr="00EF2E80">
              <w:rPr>
                <w:rFonts w:ascii="宋体" w:eastAsia="宋体" w:hAnsi="宋体" w:cs="宋体" w:hint="eastAsia"/>
                <w:color w:val="000000"/>
                <w:kern w:val="0"/>
                <w:szCs w:val="21"/>
              </w:rPr>
              <w:lastRenderedPageBreak/>
              <w:t>任务定义了对哪些设备的哪些指标进行采集，支持增加、删除、启动、停止、修改性能采集任务，支持修改采集周期；</w:t>
            </w:r>
            <w:r w:rsidRPr="00EF2E80">
              <w:rPr>
                <w:rFonts w:ascii="宋体" w:eastAsia="宋体" w:hAnsi="宋体" w:cs="宋体" w:hint="eastAsia"/>
                <w:color w:val="000000"/>
                <w:kern w:val="0"/>
                <w:szCs w:val="21"/>
              </w:rPr>
              <w:br/>
              <w:t>14.支持用户拖拽式自定义报表内容，运用钻取、旋转、切片等操作，实现业务数据的灵活展现和统计汇总，提供自助式数据同比、环比、TOPN等分析功能；</w:t>
            </w:r>
            <w:r w:rsidRPr="00EF2E80">
              <w:rPr>
                <w:rFonts w:ascii="宋体" w:eastAsia="宋体" w:hAnsi="宋体" w:cs="宋体" w:hint="eastAsia"/>
                <w:color w:val="000000"/>
                <w:kern w:val="0"/>
                <w:szCs w:val="21"/>
              </w:rPr>
              <w:br/>
              <w:t>15.系统应支持将有线、无线设备虚拟成一台设备进行管理，接入交换机、AP无须配置单独的管理地址，所有接入设备的管理均通过管理设备实现，支持通过查看管理设备的面板来查看整个网络的状态；.需提供截图证明；</w:t>
            </w:r>
            <w:r w:rsidRPr="00EF2E80">
              <w:rPr>
                <w:rFonts w:ascii="宋体" w:eastAsia="宋体" w:hAnsi="宋体" w:cs="宋体" w:hint="eastAsia"/>
                <w:color w:val="000000"/>
                <w:kern w:val="0"/>
                <w:szCs w:val="21"/>
              </w:rPr>
              <w:br/>
              <w:t>16.系统支持告警信息中包含与故障关联的信息（如端口故障需关联呈现端口信息、故障信息、链路拓扑信息、历史流量信息、维护经验等）；</w:t>
            </w:r>
            <w:r w:rsidRPr="00EF2E80">
              <w:rPr>
                <w:rFonts w:ascii="宋体" w:eastAsia="宋体" w:hAnsi="宋体" w:cs="宋体" w:hint="eastAsia"/>
                <w:color w:val="000000"/>
                <w:kern w:val="0"/>
                <w:szCs w:val="21"/>
              </w:rPr>
              <w:br/>
              <w:t>17.系统支持区域内用户的网络使用质量分析能力，并以区域维度进行信息汇聚（如区域内低速率用户占比、高丢包率AP占比、</w:t>
            </w:r>
            <w:proofErr w:type="gramStart"/>
            <w:r w:rsidRPr="00EF2E80">
              <w:rPr>
                <w:rFonts w:ascii="宋体" w:eastAsia="宋体" w:hAnsi="宋体" w:cs="宋体" w:hint="eastAsia"/>
                <w:color w:val="000000"/>
                <w:kern w:val="0"/>
                <w:szCs w:val="21"/>
              </w:rPr>
              <w:t>高掉线率</w:t>
            </w:r>
            <w:proofErr w:type="gramEnd"/>
            <w:r w:rsidRPr="00EF2E80">
              <w:rPr>
                <w:rFonts w:ascii="宋体" w:eastAsia="宋体" w:hAnsi="宋体" w:cs="宋体" w:hint="eastAsia"/>
                <w:color w:val="000000"/>
                <w:kern w:val="0"/>
                <w:szCs w:val="21"/>
              </w:rPr>
              <w:t>AP占比等）在拓扑上呈现。需提供截图证明；</w:t>
            </w:r>
            <w:r w:rsidRPr="00EF2E80">
              <w:rPr>
                <w:rFonts w:ascii="宋体" w:eastAsia="宋体" w:hAnsi="宋体" w:cs="宋体" w:hint="eastAsia"/>
                <w:color w:val="000000"/>
                <w:kern w:val="0"/>
                <w:szCs w:val="21"/>
              </w:rPr>
              <w:br/>
              <w:t>18.本次配置管理10个网络设备节点软件授权许可，20个无线设备节点软件授权许可。并配置服务器，服务器要求：≥2颗Intel至</w:t>
            </w:r>
            <w:proofErr w:type="gramStart"/>
            <w:r w:rsidRPr="00EF2E80">
              <w:rPr>
                <w:rFonts w:ascii="宋体" w:eastAsia="宋体" w:hAnsi="宋体" w:cs="宋体" w:hint="eastAsia"/>
                <w:color w:val="000000"/>
                <w:kern w:val="0"/>
                <w:szCs w:val="21"/>
              </w:rPr>
              <w:t>强系列</w:t>
            </w:r>
            <w:proofErr w:type="gramEnd"/>
            <w:r w:rsidRPr="00EF2E80">
              <w:rPr>
                <w:rFonts w:ascii="宋体" w:eastAsia="宋体" w:hAnsi="宋体" w:cs="宋体" w:hint="eastAsia"/>
                <w:color w:val="000000"/>
                <w:kern w:val="0"/>
                <w:szCs w:val="21"/>
              </w:rPr>
              <w:t>处理器，CPU≥6核，主频≥1.7GHZ，≥2*16GB内存，配置≥2块600GB SAS 硬盘，配置磁盘阵列卡，支持RAID0/1，</w:t>
            </w:r>
            <w:proofErr w:type="gramStart"/>
            <w:r w:rsidRPr="00EF2E80">
              <w:rPr>
                <w:rFonts w:ascii="宋体" w:eastAsia="宋体" w:hAnsi="宋体" w:cs="宋体" w:hint="eastAsia"/>
                <w:color w:val="000000"/>
                <w:kern w:val="0"/>
                <w:szCs w:val="21"/>
              </w:rPr>
              <w:t>板载网卡</w:t>
            </w:r>
            <w:proofErr w:type="gramEnd"/>
            <w:r w:rsidRPr="00EF2E80">
              <w:rPr>
                <w:rFonts w:ascii="宋体" w:eastAsia="宋体" w:hAnsi="宋体" w:cs="宋体" w:hint="eastAsia"/>
                <w:color w:val="000000"/>
                <w:kern w:val="0"/>
                <w:szCs w:val="21"/>
              </w:rPr>
              <w:t>配置≥2*GE</w:t>
            </w:r>
            <w:proofErr w:type="gramStart"/>
            <w:r w:rsidRPr="00EF2E80">
              <w:rPr>
                <w:rFonts w:ascii="宋体" w:eastAsia="宋体" w:hAnsi="宋体" w:cs="宋体" w:hint="eastAsia"/>
                <w:color w:val="000000"/>
                <w:kern w:val="0"/>
                <w:szCs w:val="21"/>
              </w:rPr>
              <w:t>电口网卡</w:t>
            </w:r>
            <w:proofErr w:type="gramEnd"/>
            <w:r w:rsidRPr="00EF2E80">
              <w:rPr>
                <w:rFonts w:ascii="宋体" w:eastAsia="宋体" w:hAnsi="宋体" w:cs="宋体" w:hint="eastAsia"/>
                <w:color w:val="000000"/>
                <w:kern w:val="0"/>
                <w:szCs w:val="21"/>
              </w:rPr>
              <w:t>，2* 500W冗余热插拔电源</w:t>
            </w:r>
          </w:p>
        </w:tc>
        <w:tc>
          <w:tcPr>
            <w:tcW w:w="709" w:type="dxa"/>
            <w:shd w:val="clear" w:color="auto" w:fill="auto"/>
            <w:vAlign w:val="center"/>
            <w:hideMark/>
          </w:tcPr>
          <w:p w14:paraId="1E5A9E0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1</w:t>
            </w:r>
          </w:p>
        </w:tc>
        <w:tc>
          <w:tcPr>
            <w:tcW w:w="709" w:type="dxa"/>
            <w:shd w:val="clear" w:color="auto" w:fill="auto"/>
            <w:vAlign w:val="center"/>
            <w:hideMark/>
          </w:tcPr>
          <w:p w14:paraId="156C4E9A"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套</w:t>
            </w:r>
          </w:p>
        </w:tc>
        <w:tc>
          <w:tcPr>
            <w:tcW w:w="1056" w:type="dxa"/>
            <w:shd w:val="clear" w:color="auto" w:fill="auto"/>
            <w:vAlign w:val="center"/>
          </w:tcPr>
          <w:p w14:paraId="7710334C" w14:textId="27F0C44D"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438CE425" w14:textId="65B9E771" w:rsidR="004C0AD7" w:rsidRPr="00EF2E80" w:rsidRDefault="004C0AD7" w:rsidP="00FA1CA6">
            <w:pPr>
              <w:widowControl/>
              <w:jc w:val="center"/>
              <w:rPr>
                <w:rFonts w:ascii="宋体" w:eastAsia="宋体" w:hAnsi="宋体" w:cs="宋体"/>
                <w:color w:val="000000"/>
                <w:kern w:val="0"/>
                <w:szCs w:val="21"/>
              </w:rPr>
            </w:pPr>
          </w:p>
        </w:tc>
      </w:tr>
      <w:tr w:rsidR="004C0AD7" w:rsidRPr="00EF2E80" w14:paraId="14E481CE" w14:textId="77777777" w:rsidTr="00657B96">
        <w:trPr>
          <w:trHeight w:val="615"/>
          <w:jc w:val="center"/>
        </w:trPr>
        <w:tc>
          <w:tcPr>
            <w:tcW w:w="427" w:type="dxa"/>
            <w:shd w:val="clear" w:color="auto" w:fill="auto"/>
            <w:vAlign w:val="center"/>
            <w:hideMark/>
          </w:tcPr>
          <w:p w14:paraId="538F69A8"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10</w:t>
            </w:r>
          </w:p>
        </w:tc>
        <w:tc>
          <w:tcPr>
            <w:tcW w:w="1214" w:type="dxa"/>
            <w:shd w:val="clear" w:color="auto" w:fill="auto"/>
            <w:vAlign w:val="center"/>
            <w:hideMark/>
          </w:tcPr>
          <w:p w14:paraId="3FD5436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核心交换机</w:t>
            </w:r>
            <w:r w:rsidRPr="00EF2E80">
              <w:rPr>
                <w:rFonts w:ascii="宋体" w:eastAsia="宋体" w:hAnsi="宋体" w:cs="宋体" w:hint="eastAsia"/>
                <w:color w:val="000000"/>
                <w:kern w:val="0"/>
                <w:szCs w:val="21"/>
              </w:rPr>
              <w:br/>
              <w:t>（冗余热备）</w:t>
            </w:r>
          </w:p>
        </w:tc>
        <w:tc>
          <w:tcPr>
            <w:tcW w:w="4733" w:type="dxa"/>
            <w:shd w:val="clear" w:color="auto" w:fill="auto"/>
            <w:vAlign w:val="center"/>
            <w:hideMark/>
          </w:tcPr>
          <w:p w14:paraId="73877313" w14:textId="2250535D"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1、交换容量≥45Tbps，转发性能≥16000Mpps；</w:t>
            </w:r>
            <w:r w:rsidRPr="00EF2E80">
              <w:rPr>
                <w:rFonts w:ascii="宋体" w:eastAsia="宋体" w:hAnsi="宋体" w:cs="宋体" w:hint="eastAsia"/>
                <w:color w:val="000000"/>
                <w:kern w:val="0"/>
                <w:szCs w:val="21"/>
              </w:rPr>
              <w:br/>
              <w:t>2、设备支持主控引擎≥2，业务槽位≥3个；</w:t>
            </w:r>
            <w:r w:rsidRPr="00EF2E80">
              <w:rPr>
                <w:rFonts w:ascii="宋体" w:eastAsia="宋体" w:hAnsi="宋体" w:cs="宋体" w:hint="eastAsia"/>
                <w:color w:val="000000"/>
                <w:kern w:val="0"/>
                <w:szCs w:val="21"/>
              </w:rPr>
              <w:br/>
              <w:t>3、为适应现场机柜安装环境，要求设备深度≤600mm；</w:t>
            </w:r>
            <w:r w:rsidRPr="00EF2E80">
              <w:rPr>
                <w:rFonts w:ascii="宋体" w:eastAsia="宋体" w:hAnsi="宋体" w:cs="宋体" w:hint="eastAsia"/>
                <w:color w:val="000000"/>
                <w:kern w:val="0"/>
                <w:szCs w:val="21"/>
              </w:rPr>
              <w:br/>
              <w:t>4、支持颗粒化电源，整机电源槽位数≥3；</w:t>
            </w:r>
            <w:r w:rsidRPr="00EF2E80">
              <w:rPr>
                <w:rFonts w:ascii="宋体" w:eastAsia="宋体" w:hAnsi="宋体" w:cs="宋体" w:hint="eastAsia"/>
                <w:color w:val="000000"/>
                <w:kern w:val="0"/>
                <w:szCs w:val="21"/>
              </w:rPr>
              <w:br/>
              <w:t>5、为适应机柜并排部署，设备机箱（包括业务板卡区）采用后出风风道，提供设备散热气流流向截图；</w:t>
            </w:r>
            <w:r w:rsidRPr="00EF2E80">
              <w:rPr>
                <w:rFonts w:ascii="宋体" w:eastAsia="宋体" w:hAnsi="宋体" w:cs="宋体" w:hint="eastAsia"/>
                <w:color w:val="000000"/>
                <w:kern w:val="0"/>
                <w:szCs w:val="21"/>
              </w:rPr>
              <w:br/>
              <w:t>6、为了简化管理，支持纵向虚拟化技术，支持把交换机和AP虚拟为一台设备，支持两层子节点，且子节点接入交换机支持堆叠，提供权威第三方测试报告；</w:t>
            </w:r>
            <w:r w:rsidRPr="00EF2E80">
              <w:rPr>
                <w:rFonts w:ascii="宋体" w:eastAsia="宋体" w:hAnsi="宋体" w:cs="宋体" w:hint="eastAsia"/>
                <w:color w:val="000000"/>
                <w:kern w:val="0"/>
                <w:szCs w:val="21"/>
              </w:rPr>
              <w:br/>
              <w:t>7、支持整机MAC地址≥1M，ARP表项≥256K，IPv4路由转发FIB表项≥128K，ACL表项≥256K</w:t>
            </w:r>
            <w:r w:rsidRPr="00EF2E80">
              <w:rPr>
                <w:rFonts w:ascii="宋体" w:eastAsia="宋体" w:hAnsi="宋体" w:cs="宋体" w:hint="eastAsia"/>
                <w:color w:val="000000"/>
                <w:kern w:val="0"/>
                <w:szCs w:val="21"/>
              </w:rPr>
              <w:br/>
              <w:t>8、支持静态路由、RIP、</w:t>
            </w:r>
            <w:proofErr w:type="spellStart"/>
            <w:r w:rsidRPr="00EF2E80">
              <w:rPr>
                <w:rFonts w:ascii="宋体" w:eastAsia="宋体" w:hAnsi="宋体" w:cs="宋体" w:hint="eastAsia"/>
                <w:color w:val="000000"/>
                <w:kern w:val="0"/>
                <w:szCs w:val="21"/>
              </w:rPr>
              <w:t>RIPng</w:t>
            </w:r>
            <w:proofErr w:type="spellEnd"/>
            <w:r w:rsidRPr="00EF2E80">
              <w:rPr>
                <w:rFonts w:ascii="宋体" w:eastAsia="宋体" w:hAnsi="宋体" w:cs="宋体" w:hint="eastAsia"/>
                <w:color w:val="000000"/>
                <w:kern w:val="0"/>
                <w:szCs w:val="21"/>
              </w:rPr>
              <w:t>、OSPF、OSPFv3、BGP、BGP4+、ISIS、ISISv6，支持路由协议多实例，支持GR for OSPF/IS-IS/BGP；</w:t>
            </w:r>
            <w:r w:rsidRPr="00EF2E80">
              <w:rPr>
                <w:rFonts w:ascii="宋体" w:eastAsia="宋体" w:hAnsi="宋体" w:cs="宋体" w:hint="eastAsia"/>
                <w:color w:val="000000"/>
                <w:kern w:val="0"/>
                <w:szCs w:val="21"/>
              </w:rPr>
              <w:br/>
              <w:t>9、支持IPv6过渡技术，IPv4/IPv6双</w:t>
            </w:r>
            <w:proofErr w:type="gramStart"/>
            <w:r w:rsidRPr="00EF2E80">
              <w:rPr>
                <w:rFonts w:ascii="宋体" w:eastAsia="宋体" w:hAnsi="宋体" w:cs="宋体" w:hint="eastAsia"/>
                <w:color w:val="000000"/>
                <w:kern w:val="0"/>
                <w:szCs w:val="21"/>
              </w:rPr>
              <w:t>栈</w:t>
            </w:r>
            <w:proofErr w:type="gramEnd"/>
            <w:r w:rsidRPr="00EF2E80">
              <w:rPr>
                <w:rFonts w:ascii="宋体" w:eastAsia="宋体" w:hAnsi="宋体" w:cs="宋体" w:hint="eastAsia"/>
                <w:color w:val="000000"/>
                <w:kern w:val="0"/>
                <w:szCs w:val="21"/>
              </w:rPr>
              <w:t>、</w:t>
            </w:r>
            <w:r w:rsidRPr="00EF2E80">
              <w:rPr>
                <w:rFonts w:ascii="宋体" w:eastAsia="宋体" w:hAnsi="宋体" w:cs="宋体" w:hint="eastAsia"/>
                <w:color w:val="000000"/>
                <w:kern w:val="0"/>
                <w:szCs w:val="21"/>
              </w:rPr>
              <w:lastRenderedPageBreak/>
              <w:t xml:space="preserve">6over4隧道、4 over6隧道，支持IPv6 DHCP SERVER, IPv6 DHCP Relay, DHCP Snooping，支持IPv6 </w:t>
            </w:r>
            <w:proofErr w:type="spellStart"/>
            <w:r w:rsidRPr="00EF2E80">
              <w:rPr>
                <w:rFonts w:ascii="宋体" w:eastAsia="宋体" w:hAnsi="宋体" w:cs="宋体" w:hint="eastAsia"/>
                <w:color w:val="000000"/>
                <w:kern w:val="0"/>
                <w:szCs w:val="21"/>
              </w:rPr>
              <w:t>Souce</w:t>
            </w:r>
            <w:proofErr w:type="spellEnd"/>
            <w:r w:rsidRPr="00EF2E80">
              <w:rPr>
                <w:rFonts w:ascii="宋体" w:eastAsia="宋体" w:hAnsi="宋体" w:cs="宋体" w:hint="eastAsia"/>
                <w:color w:val="000000"/>
                <w:kern w:val="0"/>
                <w:szCs w:val="21"/>
              </w:rPr>
              <w:t xml:space="preserve"> Guard；</w:t>
            </w:r>
            <w:r w:rsidRPr="00EF2E80">
              <w:rPr>
                <w:rFonts w:ascii="宋体" w:eastAsia="宋体" w:hAnsi="宋体" w:cs="宋体" w:hint="eastAsia"/>
                <w:color w:val="000000"/>
                <w:kern w:val="0"/>
                <w:szCs w:val="21"/>
              </w:rPr>
              <w:br/>
              <w:t>10、支持MPLS L3VPN、MPLS L2VPN(VPLS，VLL)、MPLS-TE、MPLS QoS；</w:t>
            </w:r>
            <w:r w:rsidRPr="00EF2E80">
              <w:rPr>
                <w:rFonts w:ascii="宋体" w:eastAsia="宋体" w:hAnsi="宋体" w:cs="宋体" w:hint="eastAsia"/>
                <w:color w:val="000000"/>
                <w:kern w:val="0"/>
                <w:szCs w:val="21"/>
              </w:rPr>
              <w:br/>
              <w:t>11、支持GE/10GE端口200ms大缓存，提供权威第三方测试报告；</w:t>
            </w:r>
            <w:r w:rsidRPr="00EF2E80">
              <w:rPr>
                <w:rFonts w:ascii="宋体" w:eastAsia="宋体" w:hAnsi="宋体" w:cs="宋体" w:hint="eastAsia"/>
                <w:color w:val="000000"/>
                <w:kern w:val="0"/>
                <w:szCs w:val="21"/>
              </w:rPr>
              <w:br/>
              <w:t>12、支持5级H-QoS，提供权威第三方测试报告；</w:t>
            </w:r>
            <w:r w:rsidRPr="00EF2E80">
              <w:rPr>
                <w:rFonts w:ascii="宋体" w:eastAsia="宋体" w:hAnsi="宋体" w:cs="宋体" w:hint="eastAsia"/>
                <w:color w:val="000000"/>
                <w:kern w:val="0"/>
                <w:szCs w:val="21"/>
              </w:rPr>
              <w:br/>
              <w:t>13、支持</w:t>
            </w:r>
            <w:proofErr w:type="gramStart"/>
            <w:r w:rsidRPr="00EF2E80">
              <w:rPr>
                <w:rFonts w:ascii="宋体" w:eastAsia="宋体" w:hAnsi="宋体" w:cs="宋体" w:hint="eastAsia"/>
                <w:color w:val="000000"/>
                <w:kern w:val="0"/>
                <w:szCs w:val="21"/>
              </w:rPr>
              <w:t>真实业务流</w:t>
            </w:r>
            <w:proofErr w:type="gramEnd"/>
            <w:r w:rsidRPr="00EF2E80">
              <w:rPr>
                <w:rFonts w:ascii="宋体" w:eastAsia="宋体" w:hAnsi="宋体" w:cs="宋体" w:hint="eastAsia"/>
                <w:color w:val="000000"/>
                <w:kern w:val="0"/>
                <w:szCs w:val="21"/>
              </w:rPr>
              <w:t>的实时检测技术，秒级快速故障定位，提供权威第三方测试报告；</w:t>
            </w:r>
            <w:r w:rsidRPr="00EF2E80">
              <w:rPr>
                <w:rFonts w:ascii="宋体" w:eastAsia="宋体" w:hAnsi="宋体" w:cs="宋体" w:hint="eastAsia"/>
                <w:color w:val="000000"/>
                <w:kern w:val="0"/>
                <w:szCs w:val="21"/>
              </w:rPr>
              <w:br/>
              <w:t>14、支持G.8032标准环网协议，要求倒换时间≤50ms；</w:t>
            </w:r>
            <w:r w:rsidRPr="00EF2E80">
              <w:rPr>
                <w:rFonts w:ascii="宋体" w:eastAsia="宋体" w:hAnsi="宋体" w:cs="宋体" w:hint="eastAsia"/>
                <w:color w:val="000000"/>
                <w:kern w:val="0"/>
                <w:szCs w:val="21"/>
              </w:rPr>
              <w:br/>
              <w:t>15、支持标准协议的802.1X/MAC/Portal等认证方式，支持DAA、基于流量和时长计费方式；</w:t>
            </w:r>
            <w:r w:rsidRPr="00EF2E80">
              <w:rPr>
                <w:rFonts w:ascii="宋体" w:eastAsia="宋体" w:hAnsi="宋体" w:cs="宋体" w:hint="eastAsia"/>
                <w:color w:val="000000"/>
                <w:kern w:val="0"/>
                <w:szCs w:val="21"/>
              </w:rPr>
              <w:br/>
              <w:t>16、支持SNMP V1/V2/V3、Telnet、RMON、SSHV2，支持WEB网管；</w:t>
            </w:r>
            <w:r w:rsidRPr="00EF2E80">
              <w:rPr>
                <w:rFonts w:ascii="宋体" w:eastAsia="宋体" w:hAnsi="宋体" w:cs="宋体" w:hint="eastAsia"/>
                <w:color w:val="000000"/>
                <w:kern w:val="0"/>
                <w:szCs w:val="21"/>
              </w:rPr>
              <w:br/>
              <w:t>17、为了提高网络的时钟精确性，</w:t>
            </w:r>
            <w:proofErr w:type="gramStart"/>
            <w:r w:rsidRPr="00EF2E80">
              <w:rPr>
                <w:rFonts w:ascii="宋体" w:eastAsia="宋体" w:hAnsi="宋体" w:cs="宋体" w:hint="eastAsia"/>
                <w:color w:val="000000"/>
                <w:kern w:val="0"/>
                <w:szCs w:val="21"/>
              </w:rPr>
              <w:t>需支持</w:t>
            </w:r>
            <w:proofErr w:type="gramEnd"/>
            <w:r w:rsidRPr="00EF2E80">
              <w:rPr>
                <w:rFonts w:ascii="宋体" w:eastAsia="宋体" w:hAnsi="宋体" w:cs="宋体" w:hint="eastAsia"/>
                <w:color w:val="000000"/>
                <w:kern w:val="0"/>
                <w:szCs w:val="21"/>
              </w:rPr>
              <w:t>1588v2时钟功能，提供权威第三方测试报告；</w:t>
            </w:r>
            <w:r w:rsidRPr="00EF2E80">
              <w:rPr>
                <w:rFonts w:ascii="宋体" w:eastAsia="宋体" w:hAnsi="宋体" w:cs="宋体" w:hint="eastAsia"/>
                <w:color w:val="000000"/>
                <w:kern w:val="0"/>
                <w:szCs w:val="21"/>
              </w:rPr>
              <w:br/>
              <w:t>18、设备单台配置：双主控板、双电源冗余备份，</w:t>
            </w:r>
            <w:proofErr w:type="gramStart"/>
            <w:r w:rsidRPr="00EF2E80">
              <w:rPr>
                <w:rFonts w:ascii="宋体" w:eastAsia="宋体" w:hAnsi="宋体" w:cs="宋体" w:hint="eastAsia"/>
                <w:color w:val="000000"/>
                <w:kern w:val="0"/>
                <w:szCs w:val="21"/>
              </w:rPr>
              <w:t>千兆光口</w:t>
            </w:r>
            <w:proofErr w:type="gramEnd"/>
            <w:r w:rsidRPr="00EF2E80">
              <w:rPr>
                <w:rFonts w:ascii="宋体" w:eastAsia="宋体" w:hAnsi="宋体" w:cs="宋体" w:hint="eastAsia"/>
                <w:color w:val="000000"/>
                <w:kern w:val="0"/>
                <w:szCs w:val="21"/>
              </w:rPr>
              <w:t>≥24个，</w:t>
            </w:r>
            <w:proofErr w:type="gramStart"/>
            <w:r w:rsidRPr="00EF2E80">
              <w:rPr>
                <w:rFonts w:ascii="宋体" w:eastAsia="宋体" w:hAnsi="宋体" w:cs="宋体" w:hint="eastAsia"/>
                <w:color w:val="000000"/>
                <w:kern w:val="0"/>
                <w:szCs w:val="21"/>
              </w:rPr>
              <w:t>万兆光口</w:t>
            </w:r>
            <w:proofErr w:type="gramEnd"/>
            <w:r w:rsidRPr="00EF2E80">
              <w:rPr>
                <w:rFonts w:ascii="宋体" w:eastAsia="宋体" w:hAnsi="宋体" w:cs="宋体" w:hint="eastAsia"/>
                <w:color w:val="000000"/>
                <w:kern w:val="0"/>
                <w:szCs w:val="21"/>
              </w:rPr>
              <w:t>≥24个，</w:t>
            </w:r>
            <w:proofErr w:type="gramStart"/>
            <w:r w:rsidRPr="00EF2E80">
              <w:rPr>
                <w:rFonts w:ascii="宋体" w:eastAsia="宋体" w:hAnsi="宋体" w:cs="宋体" w:hint="eastAsia"/>
                <w:color w:val="000000"/>
                <w:kern w:val="0"/>
                <w:szCs w:val="21"/>
              </w:rPr>
              <w:t>千兆电口</w:t>
            </w:r>
            <w:proofErr w:type="gramEnd"/>
            <w:r w:rsidRPr="00EF2E80">
              <w:rPr>
                <w:rFonts w:ascii="宋体" w:eastAsia="宋体" w:hAnsi="宋体" w:cs="宋体" w:hint="eastAsia"/>
                <w:color w:val="000000"/>
                <w:kern w:val="0"/>
                <w:szCs w:val="21"/>
              </w:rPr>
              <w:t>≥48个，配置32个无线设备授权</w:t>
            </w:r>
          </w:p>
        </w:tc>
        <w:tc>
          <w:tcPr>
            <w:tcW w:w="709" w:type="dxa"/>
            <w:shd w:val="clear" w:color="auto" w:fill="auto"/>
            <w:vAlign w:val="center"/>
            <w:hideMark/>
          </w:tcPr>
          <w:p w14:paraId="2E5683A2"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1</w:t>
            </w:r>
          </w:p>
        </w:tc>
        <w:tc>
          <w:tcPr>
            <w:tcW w:w="709" w:type="dxa"/>
            <w:shd w:val="clear" w:color="auto" w:fill="auto"/>
            <w:vAlign w:val="center"/>
            <w:hideMark/>
          </w:tcPr>
          <w:p w14:paraId="4804AEB3"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套</w:t>
            </w:r>
          </w:p>
        </w:tc>
        <w:tc>
          <w:tcPr>
            <w:tcW w:w="1056" w:type="dxa"/>
            <w:shd w:val="clear" w:color="auto" w:fill="auto"/>
            <w:vAlign w:val="center"/>
          </w:tcPr>
          <w:p w14:paraId="76AEE27D" w14:textId="67F9B4F1"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2E33D0F8" w14:textId="5AA7872D" w:rsidR="004C0AD7" w:rsidRPr="00EF2E80" w:rsidRDefault="004C0AD7" w:rsidP="00FA1CA6">
            <w:pPr>
              <w:widowControl/>
              <w:jc w:val="center"/>
              <w:rPr>
                <w:rFonts w:ascii="宋体" w:eastAsia="宋体" w:hAnsi="宋体" w:cs="宋体"/>
                <w:color w:val="000000"/>
                <w:kern w:val="0"/>
                <w:szCs w:val="21"/>
              </w:rPr>
            </w:pPr>
          </w:p>
        </w:tc>
      </w:tr>
      <w:tr w:rsidR="004C0AD7" w:rsidRPr="00EF2E80" w14:paraId="45E33AA9" w14:textId="77777777" w:rsidTr="00657B96">
        <w:trPr>
          <w:trHeight w:val="615"/>
          <w:jc w:val="center"/>
        </w:trPr>
        <w:tc>
          <w:tcPr>
            <w:tcW w:w="427" w:type="dxa"/>
            <w:shd w:val="clear" w:color="auto" w:fill="auto"/>
            <w:vAlign w:val="center"/>
            <w:hideMark/>
          </w:tcPr>
          <w:p w14:paraId="1D5468CC"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11</w:t>
            </w:r>
          </w:p>
        </w:tc>
        <w:tc>
          <w:tcPr>
            <w:tcW w:w="1214" w:type="dxa"/>
            <w:shd w:val="clear" w:color="auto" w:fill="auto"/>
            <w:vAlign w:val="center"/>
            <w:hideMark/>
          </w:tcPr>
          <w:p w14:paraId="4A450CFC"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光模块</w:t>
            </w:r>
          </w:p>
        </w:tc>
        <w:tc>
          <w:tcPr>
            <w:tcW w:w="4733" w:type="dxa"/>
            <w:shd w:val="clear" w:color="auto" w:fill="auto"/>
            <w:vAlign w:val="center"/>
            <w:hideMark/>
          </w:tcPr>
          <w:p w14:paraId="56100633"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光模块-</w:t>
            </w:r>
            <w:proofErr w:type="spellStart"/>
            <w:r w:rsidRPr="00EF2E80">
              <w:rPr>
                <w:rFonts w:ascii="宋体" w:eastAsia="宋体" w:hAnsi="宋体" w:cs="宋体" w:hint="eastAsia"/>
                <w:color w:val="000000"/>
                <w:kern w:val="0"/>
                <w:szCs w:val="21"/>
              </w:rPr>
              <w:t>eSFP</w:t>
            </w:r>
            <w:proofErr w:type="spellEnd"/>
            <w:r w:rsidRPr="00EF2E80">
              <w:rPr>
                <w:rFonts w:ascii="宋体" w:eastAsia="宋体" w:hAnsi="宋体" w:cs="宋体" w:hint="eastAsia"/>
                <w:color w:val="000000"/>
                <w:kern w:val="0"/>
                <w:szCs w:val="21"/>
              </w:rPr>
              <w:t>-GE-单模模块(1310nm,10km,LC)</w:t>
            </w:r>
          </w:p>
        </w:tc>
        <w:tc>
          <w:tcPr>
            <w:tcW w:w="709" w:type="dxa"/>
            <w:shd w:val="clear" w:color="auto" w:fill="auto"/>
            <w:vAlign w:val="center"/>
            <w:hideMark/>
          </w:tcPr>
          <w:p w14:paraId="3FCAA68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16</w:t>
            </w:r>
          </w:p>
        </w:tc>
        <w:tc>
          <w:tcPr>
            <w:tcW w:w="709" w:type="dxa"/>
            <w:shd w:val="clear" w:color="auto" w:fill="auto"/>
            <w:vAlign w:val="center"/>
            <w:hideMark/>
          </w:tcPr>
          <w:p w14:paraId="5C632DE8"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块</w:t>
            </w:r>
          </w:p>
        </w:tc>
        <w:tc>
          <w:tcPr>
            <w:tcW w:w="1056" w:type="dxa"/>
            <w:shd w:val="clear" w:color="auto" w:fill="auto"/>
            <w:vAlign w:val="center"/>
          </w:tcPr>
          <w:p w14:paraId="63E50534" w14:textId="0E5025A7"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6405999E" w14:textId="719F7B75" w:rsidR="004C0AD7" w:rsidRPr="00EF2E80" w:rsidRDefault="004C0AD7" w:rsidP="00FA1CA6">
            <w:pPr>
              <w:widowControl/>
              <w:jc w:val="center"/>
              <w:rPr>
                <w:rFonts w:ascii="宋体" w:eastAsia="宋体" w:hAnsi="宋体" w:cs="宋体"/>
                <w:color w:val="000000"/>
                <w:kern w:val="0"/>
                <w:szCs w:val="21"/>
              </w:rPr>
            </w:pPr>
          </w:p>
        </w:tc>
      </w:tr>
      <w:tr w:rsidR="004C0AD7" w:rsidRPr="00EF2E80" w14:paraId="4ACF2ACD" w14:textId="77777777" w:rsidTr="00657B96">
        <w:trPr>
          <w:trHeight w:val="499"/>
          <w:jc w:val="center"/>
        </w:trPr>
        <w:tc>
          <w:tcPr>
            <w:tcW w:w="427" w:type="dxa"/>
            <w:shd w:val="clear" w:color="auto" w:fill="auto"/>
            <w:vAlign w:val="center"/>
            <w:hideMark/>
          </w:tcPr>
          <w:p w14:paraId="394E2D5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12</w:t>
            </w:r>
          </w:p>
        </w:tc>
        <w:tc>
          <w:tcPr>
            <w:tcW w:w="1214" w:type="dxa"/>
            <w:shd w:val="clear" w:color="auto" w:fill="auto"/>
            <w:vAlign w:val="center"/>
            <w:hideMark/>
          </w:tcPr>
          <w:p w14:paraId="072DB162"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管理服务器</w:t>
            </w:r>
          </w:p>
        </w:tc>
        <w:tc>
          <w:tcPr>
            <w:tcW w:w="4733" w:type="dxa"/>
            <w:shd w:val="clear" w:color="auto" w:fill="auto"/>
            <w:vAlign w:val="center"/>
            <w:hideMark/>
          </w:tcPr>
          <w:p w14:paraId="7EFAA31C" w14:textId="6A5B6572"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 ：国产，自主研发，非OEM产品；</w:t>
            </w:r>
            <w:r w:rsidRPr="00EF2E80">
              <w:rPr>
                <w:rFonts w:ascii="宋体" w:eastAsia="宋体" w:hAnsi="宋体" w:cs="宋体" w:hint="eastAsia"/>
                <w:color w:val="000000"/>
                <w:kern w:val="0"/>
                <w:szCs w:val="21"/>
              </w:rPr>
              <w:br/>
              <w:t>2. 规格：2U机架式服务器；</w:t>
            </w:r>
            <w:r w:rsidRPr="00EF2E80">
              <w:rPr>
                <w:rFonts w:ascii="宋体" w:eastAsia="宋体" w:hAnsi="宋体" w:cs="宋体" w:hint="eastAsia"/>
                <w:color w:val="000000"/>
                <w:kern w:val="0"/>
                <w:szCs w:val="21"/>
              </w:rPr>
              <w:br/>
              <w:t>3. 处理器：配置≥1颗Intel Xeon 3204处理器，每颗处理器核心数≥6核，主频≥1.9GHz；</w:t>
            </w:r>
            <w:r w:rsidRPr="00EF2E80">
              <w:rPr>
                <w:rFonts w:ascii="宋体" w:eastAsia="宋体" w:hAnsi="宋体" w:cs="宋体" w:hint="eastAsia"/>
                <w:color w:val="000000"/>
                <w:kern w:val="0"/>
                <w:szCs w:val="21"/>
              </w:rPr>
              <w:br/>
              <w:t>4. 内存：配置≥16GB DDR4内存，支持≥16个内存插槽；</w:t>
            </w:r>
            <w:r w:rsidRPr="00EF2E80">
              <w:rPr>
                <w:rFonts w:ascii="宋体" w:eastAsia="宋体" w:hAnsi="宋体" w:cs="宋体" w:hint="eastAsia"/>
                <w:color w:val="000000"/>
                <w:kern w:val="0"/>
                <w:szCs w:val="21"/>
              </w:rPr>
              <w:br/>
              <w:t>5. 硬盘：配置≥1块2T 3.5英寸 7200转SATA硬盘；</w:t>
            </w:r>
            <w:r w:rsidRPr="00EF2E80">
              <w:rPr>
                <w:rFonts w:ascii="宋体" w:eastAsia="宋体" w:hAnsi="宋体" w:cs="宋体" w:hint="eastAsia"/>
                <w:color w:val="000000"/>
                <w:kern w:val="0"/>
                <w:szCs w:val="21"/>
              </w:rPr>
              <w:br/>
              <w:t>6. 网络：配置≥1块双口千兆RJ-45接口；</w:t>
            </w:r>
            <w:r w:rsidRPr="00EF2E80">
              <w:rPr>
                <w:rFonts w:ascii="宋体" w:eastAsia="宋体" w:hAnsi="宋体" w:cs="宋体" w:hint="eastAsia"/>
                <w:color w:val="000000"/>
                <w:kern w:val="0"/>
                <w:szCs w:val="21"/>
              </w:rPr>
              <w:br/>
              <w:t>7. 电源：配置550电源；</w:t>
            </w:r>
            <w:r w:rsidRPr="00EF2E80">
              <w:rPr>
                <w:rFonts w:ascii="宋体" w:eastAsia="宋体" w:hAnsi="宋体" w:cs="宋体" w:hint="eastAsia"/>
                <w:color w:val="000000"/>
                <w:kern w:val="0"/>
                <w:szCs w:val="21"/>
              </w:rPr>
              <w:br/>
              <w:t>8. 管理：支持中文BIOS界面，方便用户配置管理与维护；</w:t>
            </w:r>
            <w:r w:rsidRPr="00EF2E80">
              <w:rPr>
                <w:rFonts w:ascii="宋体" w:eastAsia="宋体" w:hAnsi="宋体" w:cs="宋体" w:hint="eastAsia"/>
                <w:color w:val="000000"/>
                <w:kern w:val="0"/>
                <w:szCs w:val="21"/>
              </w:rPr>
              <w:br/>
              <w:t>9. 系统备份还原：实现Windows、Linux操作系统的本地及网络备份还原功能，支持USB移动硬盘备份设备，支持数据克隆技术（提供软件主界面截图说明功能）；</w:t>
            </w:r>
            <w:r w:rsidRPr="00EF2E80">
              <w:rPr>
                <w:rFonts w:ascii="宋体" w:eastAsia="宋体" w:hAnsi="宋体" w:cs="宋体" w:hint="eastAsia"/>
                <w:color w:val="000000"/>
                <w:kern w:val="0"/>
                <w:szCs w:val="21"/>
              </w:rPr>
              <w:br/>
              <w:t>10. 安全加固：支持原厂自主知识产权服务器安全加固系统套件，支持强制的访问控制、安全审计、安全防护、系统自我保护等功能，且拥有微软Windows2008兼容性认证（提供兼容性证明材</w:t>
            </w:r>
            <w:r w:rsidRPr="00EF2E80">
              <w:rPr>
                <w:rFonts w:ascii="宋体" w:eastAsia="宋体" w:hAnsi="宋体" w:cs="宋体" w:hint="eastAsia"/>
                <w:color w:val="000000"/>
                <w:kern w:val="0"/>
                <w:szCs w:val="21"/>
              </w:rPr>
              <w:lastRenderedPageBreak/>
              <w:t>料）；</w:t>
            </w:r>
            <w:r w:rsidRPr="00EF2E80">
              <w:rPr>
                <w:rFonts w:ascii="宋体" w:eastAsia="宋体" w:hAnsi="宋体" w:cs="宋体" w:hint="eastAsia"/>
                <w:color w:val="000000"/>
                <w:kern w:val="0"/>
                <w:szCs w:val="21"/>
              </w:rPr>
              <w:br/>
              <w:t>11. 服务：提供3年原厂售后保修服务。</w:t>
            </w:r>
          </w:p>
        </w:tc>
        <w:tc>
          <w:tcPr>
            <w:tcW w:w="709" w:type="dxa"/>
            <w:shd w:val="clear" w:color="auto" w:fill="auto"/>
            <w:vAlign w:val="center"/>
            <w:hideMark/>
          </w:tcPr>
          <w:p w14:paraId="7050774F"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1</w:t>
            </w:r>
          </w:p>
        </w:tc>
        <w:tc>
          <w:tcPr>
            <w:tcW w:w="709" w:type="dxa"/>
            <w:shd w:val="clear" w:color="auto" w:fill="auto"/>
            <w:vAlign w:val="center"/>
            <w:hideMark/>
          </w:tcPr>
          <w:p w14:paraId="59FE019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台</w:t>
            </w:r>
          </w:p>
        </w:tc>
        <w:tc>
          <w:tcPr>
            <w:tcW w:w="1056" w:type="dxa"/>
            <w:shd w:val="clear" w:color="auto" w:fill="auto"/>
            <w:vAlign w:val="center"/>
          </w:tcPr>
          <w:p w14:paraId="008EF8DD" w14:textId="14B7FB15"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07EDD9F4" w14:textId="33C12BBF" w:rsidR="004C0AD7" w:rsidRPr="00EF2E80" w:rsidRDefault="004C0AD7" w:rsidP="00FA1CA6">
            <w:pPr>
              <w:widowControl/>
              <w:jc w:val="center"/>
              <w:rPr>
                <w:rFonts w:ascii="宋体" w:eastAsia="宋体" w:hAnsi="宋体" w:cs="宋体"/>
                <w:color w:val="000000"/>
                <w:kern w:val="0"/>
                <w:szCs w:val="21"/>
              </w:rPr>
            </w:pPr>
          </w:p>
        </w:tc>
      </w:tr>
      <w:tr w:rsidR="004C0AD7" w:rsidRPr="00EF2E80" w14:paraId="15895F92" w14:textId="77777777" w:rsidTr="00657B96">
        <w:trPr>
          <w:trHeight w:val="499"/>
          <w:jc w:val="center"/>
        </w:trPr>
        <w:tc>
          <w:tcPr>
            <w:tcW w:w="427" w:type="dxa"/>
            <w:shd w:val="clear" w:color="auto" w:fill="auto"/>
            <w:vAlign w:val="center"/>
            <w:hideMark/>
          </w:tcPr>
          <w:p w14:paraId="08A9D28E"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13</w:t>
            </w:r>
          </w:p>
        </w:tc>
        <w:tc>
          <w:tcPr>
            <w:tcW w:w="1214" w:type="dxa"/>
            <w:shd w:val="clear" w:color="auto" w:fill="auto"/>
            <w:vAlign w:val="center"/>
            <w:hideMark/>
          </w:tcPr>
          <w:p w14:paraId="75FF45BC"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机房搬迁</w:t>
            </w:r>
          </w:p>
        </w:tc>
        <w:tc>
          <w:tcPr>
            <w:tcW w:w="4733" w:type="dxa"/>
            <w:shd w:val="clear" w:color="auto" w:fill="auto"/>
            <w:vAlign w:val="center"/>
            <w:hideMark/>
          </w:tcPr>
          <w:p w14:paraId="5D232752"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机房设备搬迁、光纤敷设、熔接，数据调试及线路改造等。</w:t>
            </w:r>
          </w:p>
        </w:tc>
        <w:tc>
          <w:tcPr>
            <w:tcW w:w="709" w:type="dxa"/>
            <w:shd w:val="clear" w:color="auto" w:fill="auto"/>
            <w:vAlign w:val="center"/>
            <w:hideMark/>
          </w:tcPr>
          <w:p w14:paraId="28A84F8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5BFFC69B"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项</w:t>
            </w:r>
          </w:p>
        </w:tc>
        <w:tc>
          <w:tcPr>
            <w:tcW w:w="1056" w:type="dxa"/>
            <w:shd w:val="clear" w:color="auto" w:fill="auto"/>
            <w:vAlign w:val="center"/>
          </w:tcPr>
          <w:p w14:paraId="7E731CF8" w14:textId="28897CF2"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212B4F2E" w14:textId="71280D0C" w:rsidR="004C0AD7" w:rsidRPr="00EF2E80" w:rsidRDefault="004C0AD7" w:rsidP="00FA1CA6">
            <w:pPr>
              <w:widowControl/>
              <w:jc w:val="center"/>
              <w:rPr>
                <w:rFonts w:ascii="宋体" w:eastAsia="宋体" w:hAnsi="宋体" w:cs="宋体"/>
                <w:color w:val="000000"/>
                <w:kern w:val="0"/>
                <w:szCs w:val="21"/>
              </w:rPr>
            </w:pPr>
          </w:p>
        </w:tc>
      </w:tr>
      <w:tr w:rsidR="004C0AD7" w:rsidRPr="00EF2E80" w14:paraId="03C48A68" w14:textId="77777777" w:rsidTr="00657B96">
        <w:trPr>
          <w:trHeight w:val="499"/>
          <w:jc w:val="center"/>
        </w:trPr>
        <w:tc>
          <w:tcPr>
            <w:tcW w:w="427" w:type="dxa"/>
            <w:shd w:val="clear" w:color="auto" w:fill="auto"/>
            <w:vAlign w:val="center"/>
            <w:hideMark/>
          </w:tcPr>
          <w:p w14:paraId="52241EEF"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14</w:t>
            </w:r>
          </w:p>
        </w:tc>
        <w:tc>
          <w:tcPr>
            <w:tcW w:w="1214" w:type="dxa"/>
            <w:shd w:val="clear" w:color="auto" w:fill="auto"/>
            <w:vAlign w:val="center"/>
            <w:hideMark/>
          </w:tcPr>
          <w:p w14:paraId="4EC387D2"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系统集成费</w:t>
            </w:r>
          </w:p>
        </w:tc>
        <w:tc>
          <w:tcPr>
            <w:tcW w:w="4733" w:type="dxa"/>
            <w:shd w:val="clear" w:color="auto" w:fill="auto"/>
            <w:vAlign w:val="center"/>
            <w:hideMark/>
          </w:tcPr>
          <w:p w14:paraId="3E3E6AB1"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设备运输、搬运、安装、部署、调试等。</w:t>
            </w:r>
          </w:p>
        </w:tc>
        <w:tc>
          <w:tcPr>
            <w:tcW w:w="709" w:type="dxa"/>
            <w:shd w:val="clear" w:color="auto" w:fill="auto"/>
            <w:vAlign w:val="center"/>
            <w:hideMark/>
          </w:tcPr>
          <w:p w14:paraId="7B8FD540"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57F4E6FE"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项</w:t>
            </w:r>
          </w:p>
        </w:tc>
        <w:tc>
          <w:tcPr>
            <w:tcW w:w="1056" w:type="dxa"/>
            <w:shd w:val="clear" w:color="auto" w:fill="auto"/>
            <w:vAlign w:val="center"/>
          </w:tcPr>
          <w:p w14:paraId="694E8A18" w14:textId="1E382983"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0514A32C" w14:textId="3D8B25DB" w:rsidR="004C0AD7" w:rsidRPr="00EF2E80" w:rsidRDefault="004C0AD7" w:rsidP="00FA1CA6">
            <w:pPr>
              <w:widowControl/>
              <w:jc w:val="center"/>
              <w:rPr>
                <w:rFonts w:ascii="宋体" w:eastAsia="宋体" w:hAnsi="宋体" w:cs="宋体"/>
                <w:color w:val="000000"/>
                <w:kern w:val="0"/>
                <w:szCs w:val="21"/>
              </w:rPr>
            </w:pPr>
          </w:p>
        </w:tc>
      </w:tr>
      <w:tr w:rsidR="004C0AD7" w:rsidRPr="00EF2E80" w14:paraId="5BCB2D66" w14:textId="77777777" w:rsidTr="00657B96">
        <w:trPr>
          <w:trHeight w:val="499"/>
          <w:jc w:val="center"/>
        </w:trPr>
        <w:tc>
          <w:tcPr>
            <w:tcW w:w="8848" w:type="dxa"/>
            <w:gridSpan w:val="6"/>
            <w:shd w:val="clear" w:color="000000" w:fill="FCE4D6"/>
            <w:vAlign w:val="center"/>
          </w:tcPr>
          <w:p w14:paraId="25FE6CD5" w14:textId="0D1689D4" w:rsidR="004C0AD7" w:rsidRPr="00EF2E80" w:rsidRDefault="004C0AD7" w:rsidP="00FA1CA6">
            <w:pPr>
              <w:widowControl/>
              <w:jc w:val="center"/>
              <w:rPr>
                <w:rFonts w:ascii="宋体" w:eastAsia="宋体" w:hAnsi="宋体" w:cs="宋体"/>
                <w:b/>
                <w:bCs/>
                <w:color w:val="000000"/>
                <w:kern w:val="0"/>
                <w:szCs w:val="21"/>
              </w:rPr>
            </w:pPr>
          </w:p>
        </w:tc>
        <w:tc>
          <w:tcPr>
            <w:tcW w:w="1275" w:type="dxa"/>
            <w:shd w:val="clear" w:color="000000" w:fill="FCE4D6"/>
            <w:vAlign w:val="center"/>
          </w:tcPr>
          <w:p w14:paraId="2CA1F1EF" w14:textId="6B9D5018" w:rsidR="004C0AD7" w:rsidRPr="00EF2E80" w:rsidRDefault="004C0AD7" w:rsidP="00FA1CA6">
            <w:pPr>
              <w:widowControl/>
              <w:jc w:val="center"/>
              <w:rPr>
                <w:rFonts w:ascii="宋体" w:eastAsia="宋体" w:hAnsi="宋体" w:cs="宋体"/>
                <w:b/>
                <w:bCs/>
                <w:color w:val="000000"/>
                <w:kern w:val="0"/>
                <w:szCs w:val="21"/>
              </w:rPr>
            </w:pPr>
          </w:p>
        </w:tc>
      </w:tr>
      <w:tr w:rsidR="004C0AD7" w:rsidRPr="00EF2E80" w14:paraId="103E54BE" w14:textId="77777777" w:rsidTr="00FA1CA6">
        <w:trPr>
          <w:trHeight w:val="499"/>
          <w:jc w:val="center"/>
        </w:trPr>
        <w:tc>
          <w:tcPr>
            <w:tcW w:w="427" w:type="dxa"/>
            <w:shd w:val="clear" w:color="000000" w:fill="DDEBF7"/>
            <w:vAlign w:val="center"/>
            <w:hideMark/>
          </w:tcPr>
          <w:p w14:paraId="1C997826"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序号</w:t>
            </w:r>
          </w:p>
        </w:tc>
        <w:tc>
          <w:tcPr>
            <w:tcW w:w="1214" w:type="dxa"/>
            <w:shd w:val="clear" w:color="000000" w:fill="DDEBF7"/>
            <w:vAlign w:val="center"/>
            <w:hideMark/>
          </w:tcPr>
          <w:p w14:paraId="46A31854" w14:textId="75AF1F24"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设备</w:t>
            </w:r>
            <w:r w:rsidR="00837E01">
              <w:rPr>
                <w:rFonts w:ascii="宋体" w:eastAsia="宋体" w:hAnsi="宋体" w:cs="宋体" w:hint="eastAsia"/>
                <w:b/>
                <w:bCs/>
                <w:color w:val="000000"/>
                <w:kern w:val="0"/>
                <w:szCs w:val="21"/>
              </w:rPr>
              <w:t xml:space="preserve"> </w:t>
            </w:r>
          </w:p>
        </w:tc>
        <w:tc>
          <w:tcPr>
            <w:tcW w:w="4733" w:type="dxa"/>
            <w:shd w:val="clear" w:color="000000" w:fill="DDEBF7"/>
            <w:vAlign w:val="center"/>
            <w:hideMark/>
          </w:tcPr>
          <w:p w14:paraId="79E93623"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技术参数要求</w:t>
            </w:r>
          </w:p>
        </w:tc>
        <w:tc>
          <w:tcPr>
            <w:tcW w:w="709" w:type="dxa"/>
            <w:shd w:val="clear" w:color="000000" w:fill="DDEBF7"/>
            <w:vAlign w:val="center"/>
            <w:hideMark/>
          </w:tcPr>
          <w:p w14:paraId="02CEE4F0"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数量</w:t>
            </w:r>
          </w:p>
        </w:tc>
        <w:tc>
          <w:tcPr>
            <w:tcW w:w="709" w:type="dxa"/>
            <w:shd w:val="clear" w:color="000000" w:fill="DDEBF7"/>
            <w:vAlign w:val="center"/>
            <w:hideMark/>
          </w:tcPr>
          <w:p w14:paraId="5631875B"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单位</w:t>
            </w:r>
          </w:p>
        </w:tc>
        <w:tc>
          <w:tcPr>
            <w:tcW w:w="1056" w:type="dxa"/>
            <w:shd w:val="clear" w:color="000000" w:fill="DDEBF7"/>
            <w:vAlign w:val="center"/>
            <w:hideMark/>
          </w:tcPr>
          <w:p w14:paraId="4522826E"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单价</w:t>
            </w:r>
          </w:p>
        </w:tc>
        <w:tc>
          <w:tcPr>
            <w:tcW w:w="1275" w:type="dxa"/>
            <w:shd w:val="clear" w:color="000000" w:fill="DDEBF7"/>
            <w:vAlign w:val="center"/>
            <w:hideMark/>
          </w:tcPr>
          <w:p w14:paraId="57F294AB"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合价</w:t>
            </w:r>
          </w:p>
        </w:tc>
      </w:tr>
      <w:tr w:rsidR="004C0AD7" w:rsidRPr="00EF2E80" w14:paraId="06998FCA" w14:textId="77777777" w:rsidTr="00FA1CA6">
        <w:trPr>
          <w:trHeight w:val="499"/>
          <w:jc w:val="center"/>
        </w:trPr>
        <w:tc>
          <w:tcPr>
            <w:tcW w:w="10123" w:type="dxa"/>
            <w:gridSpan w:val="7"/>
            <w:shd w:val="clear" w:color="000000" w:fill="E2EFDA"/>
            <w:vAlign w:val="center"/>
            <w:hideMark/>
          </w:tcPr>
          <w:p w14:paraId="4245B0B9"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校本资源池</w:t>
            </w:r>
          </w:p>
        </w:tc>
      </w:tr>
      <w:tr w:rsidR="004C0AD7" w:rsidRPr="00EF2E80" w14:paraId="4C04E8C0" w14:textId="77777777" w:rsidTr="00657B96">
        <w:trPr>
          <w:trHeight w:val="499"/>
          <w:jc w:val="center"/>
        </w:trPr>
        <w:tc>
          <w:tcPr>
            <w:tcW w:w="427" w:type="dxa"/>
            <w:shd w:val="clear" w:color="auto" w:fill="auto"/>
            <w:vAlign w:val="center"/>
            <w:hideMark/>
          </w:tcPr>
          <w:p w14:paraId="4C2DDF0C"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1214" w:type="dxa"/>
            <w:shd w:val="clear" w:color="auto" w:fill="auto"/>
            <w:vAlign w:val="center"/>
            <w:hideMark/>
          </w:tcPr>
          <w:p w14:paraId="16D29EB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磁盘阵列存储</w:t>
            </w:r>
          </w:p>
        </w:tc>
        <w:tc>
          <w:tcPr>
            <w:tcW w:w="4733" w:type="dxa"/>
            <w:shd w:val="clear" w:color="auto" w:fill="auto"/>
            <w:vAlign w:val="center"/>
            <w:hideMark/>
          </w:tcPr>
          <w:p w14:paraId="291F6D4E" w14:textId="77A2C405"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 ★产品要求：国产存储厂商，非联合；</w:t>
            </w:r>
            <w:r w:rsidRPr="00EF2E80">
              <w:rPr>
                <w:rFonts w:ascii="宋体" w:eastAsia="宋体" w:hAnsi="宋体" w:cs="宋体" w:hint="eastAsia"/>
                <w:color w:val="000000"/>
                <w:kern w:val="0"/>
                <w:szCs w:val="21"/>
              </w:rPr>
              <w:br/>
              <w:t>2. 体系架构：本次配置控制器数量≥2，控制器冗余，支持在线更换控制器，无须停机，具备控制器故障自动切换和自动重建功能，无单点故障影响数据的有效性；</w:t>
            </w:r>
            <w:r w:rsidRPr="00EF2E80">
              <w:rPr>
                <w:rFonts w:ascii="宋体" w:eastAsia="宋体" w:hAnsi="宋体" w:cs="宋体" w:hint="eastAsia"/>
                <w:color w:val="000000"/>
                <w:kern w:val="0"/>
                <w:szCs w:val="21"/>
              </w:rPr>
              <w:br/>
              <w:t>3. 缓存容量：双控制器配置系统缓存≥32GB（纯硬件缓存，非SSD、非高速Flash充当缓存或者非PC服务器内存）；</w:t>
            </w:r>
            <w:r w:rsidRPr="00EF2E80">
              <w:rPr>
                <w:rFonts w:ascii="宋体" w:eastAsia="宋体" w:hAnsi="宋体" w:cs="宋体" w:hint="eastAsia"/>
                <w:color w:val="000000"/>
                <w:kern w:val="0"/>
                <w:szCs w:val="21"/>
              </w:rPr>
              <w:br/>
              <w:t>4. 控制器通讯方式：两个虚拟化控制器之间通过PCI-E 3.0内部总线连接通讯和缓存数据镜像，非外部交换设备连接；</w:t>
            </w:r>
            <w:r w:rsidRPr="00EF2E80">
              <w:rPr>
                <w:rFonts w:ascii="宋体" w:eastAsia="宋体" w:hAnsi="宋体" w:cs="宋体" w:hint="eastAsia"/>
                <w:color w:val="000000"/>
                <w:kern w:val="0"/>
                <w:szCs w:val="21"/>
              </w:rPr>
              <w:br/>
              <w:t>5. 掉电保护：支持缓存保护，并配置BBU电池保护模组，保证掉电时Cache数据可安全写入Flash或硬盘永久保存，实现无限时断电保护Cache数据的目的；</w:t>
            </w:r>
            <w:r w:rsidRPr="00EF2E80">
              <w:rPr>
                <w:rFonts w:ascii="宋体" w:eastAsia="宋体" w:hAnsi="宋体" w:cs="宋体" w:hint="eastAsia"/>
                <w:color w:val="000000"/>
                <w:kern w:val="0"/>
                <w:szCs w:val="21"/>
              </w:rPr>
              <w:br/>
              <w:t>6. 前端主机接口：配置4个16 Gb FC主机接口；</w:t>
            </w:r>
            <w:r w:rsidRPr="00EF2E80">
              <w:rPr>
                <w:rFonts w:ascii="宋体" w:eastAsia="宋体" w:hAnsi="宋体" w:cs="宋体" w:hint="eastAsia"/>
                <w:color w:val="000000"/>
                <w:kern w:val="0"/>
                <w:szCs w:val="21"/>
              </w:rPr>
              <w:br/>
              <w:t>7. 后端接口：提供4个SAS 3.0后端接口用于连接扩展柜，共提供192Gbps磁盘通道带宽；</w:t>
            </w:r>
            <w:r w:rsidRPr="00EF2E80">
              <w:rPr>
                <w:rFonts w:ascii="宋体" w:eastAsia="宋体" w:hAnsi="宋体" w:cs="宋体" w:hint="eastAsia"/>
                <w:color w:val="000000"/>
                <w:kern w:val="0"/>
                <w:szCs w:val="21"/>
              </w:rPr>
              <w:br/>
              <w:t>8. 磁盘扩展：单个存储系统最大可管理硬盘数≥390块，未来磁盘阵列扩充容量，不得额外收取许可费用；</w:t>
            </w:r>
            <w:r w:rsidRPr="00EF2E80">
              <w:rPr>
                <w:rFonts w:ascii="宋体" w:eastAsia="宋体" w:hAnsi="宋体" w:cs="宋体" w:hint="eastAsia"/>
                <w:color w:val="000000"/>
                <w:kern w:val="0"/>
                <w:szCs w:val="21"/>
              </w:rPr>
              <w:br/>
              <w:t>9. 硬盘：可同时支持SAS、NL-SAS、SSD硬盘，支持不同容量与转速的同类型硬盘混插，本次实际配置≥8块8T SAS硬盘；</w:t>
            </w:r>
            <w:r w:rsidRPr="00EF2E80">
              <w:rPr>
                <w:rFonts w:ascii="宋体" w:eastAsia="宋体" w:hAnsi="宋体" w:cs="宋体" w:hint="eastAsia"/>
                <w:color w:val="000000"/>
                <w:kern w:val="0"/>
                <w:szCs w:val="21"/>
              </w:rPr>
              <w:br/>
              <w:t>10. RAID支持：支持RAID 0、1、5、6、10、分布式RAID等，支持不同RAID类型在同一个磁盘箱内的共存；</w:t>
            </w:r>
            <w:r w:rsidRPr="00EF2E80">
              <w:rPr>
                <w:rFonts w:ascii="宋体" w:eastAsia="宋体" w:hAnsi="宋体" w:cs="宋体" w:hint="eastAsia"/>
                <w:color w:val="000000"/>
                <w:kern w:val="0"/>
                <w:szCs w:val="21"/>
              </w:rPr>
              <w:br/>
              <w:t>11. 存储分区软件：配置基于存储阵列的安全控制管理软件，以保证在SAN环境下，不同主机系统对存储阵列访问的安全性，配置无限制分区数，不得额外收取许可费用；</w:t>
            </w:r>
            <w:r w:rsidRPr="00EF2E80">
              <w:rPr>
                <w:rFonts w:ascii="宋体" w:eastAsia="宋体" w:hAnsi="宋体" w:cs="宋体" w:hint="eastAsia"/>
                <w:color w:val="000000"/>
                <w:kern w:val="0"/>
                <w:szCs w:val="21"/>
              </w:rPr>
              <w:br/>
              <w:t>12. 路径冗余软件：配置路径冗余管理软件，以</w:t>
            </w:r>
            <w:r w:rsidRPr="00EF2E80">
              <w:rPr>
                <w:rFonts w:ascii="宋体" w:eastAsia="宋体" w:hAnsi="宋体" w:cs="宋体" w:hint="eastAsia"/>
                <w:color w:val="000000"/>
                <w:kern w:val="0"/>
                <w:szCs w:val="21"/>
              </w:rPr>
              <w:lastRenderedPageBreak/>
              <w:t>实现主机的多通道访问以及对应用透明的自动故障通道切换功能，确保在通道发生故障的情况下，仍可以连续访问信息，且未来增加主机数量，不得额外收取许可费用；</w:t>
            </w:r>
            <w:r w:rsidRPr="00EF2E80">
              <w:rPr>
                <w:rFonts w:ascii="宋体" w:eastAsia="宋体" w:hAnsi="宋体" w:cs="宋体" w:hint="eastAsia"/>
                <w:color w:val="000000"/>
                <w:kern w:val="0"/>
                <w:szCs w:val="21"/>
              </w:rPr>
              <w:br/>
              <w:t>13. 数据快照克隆：配置数据快照功能，支持快照数≥4096，支持对卷进行快照和克隆功能，支持将生产数据通过克隆后用于测试和开发；</w:t>
            </w:r>
            <w:r w:rsidRPr="00EF2E80">
              <w:rPr>
                <w:rFonts w:ascii="宋体" w:eastAsia="宋体" w:hAnsi="宋体" w:cs="宋体" w:hint="eastAsia"/>
                <w:color w:val="000000"/>
                <w:kern w:val="0"/>
                <w:szCs w:val="21"/>
              </w:rPr>
              <w:br/>
              <w:t>14. 远程复制软件：支持基于控制器的远程磁盘镜像功能，存储远程镜像软件应具备与主机平台无关性、应用透明性，以充分支持今后主机平台的更换、应用的更换、数据库的更换，镜像方式支持同步和异步两种，支持以上两种模式之间的在线转换；</w:t>
            </w:r>
            <w:r w:rsidRPr="00EF2E80">
              <w:rPr>
                <w:rFonts w:ascii="宋体" w:eastAsia="宋体" w:hAnsi="宋体" w:cs="宋体" w:hint="eastAsia"/>
                <w:color w:val="000000"/>
                <w:kern w:val="0"/>
                <w:szCs w:val="21"/>
              </w:rPr>
              <w:br/>
              <w:t xml:space="preserve">15. 自动精简配置：配置自动精简配置功能，采用瘦供给的磁盘分配方式，可灵活分配存储空间，避免磁盘资源分配失调，精简粒度32K、64K、128K、256K可调节；            </w:t>
            </w:r>
            <w:r w:rsidRPr="00EF2E80">
              <w:rPr>
                <w:rFonts w:ascii="宋体" w:eastAsia="宋体" w:hAnsi="宋体" w:cs="宋体" w:hint="eastAsia"/>
                <w:color w:val="000000"/>
                <w:kern w:val="0"/>
                <w:szCs w:val="21"/>
              </w:rPr>
              <w:br/>
              <w:t>16. ★自动分级：支持SSD、3D NAND SSD、SAS、NL-SAS四层分层架构，通过存储系统内部监测和统计功能，动态的将热点数据自动的迁移到高速的SSD硬盘上，提供四层分层功能截图；</w:t>
            </w:r>
            <w:r w:rsidRPr="00EF2E80">
              <w:rPr>
                <w:rFonts w:ascii="宋体" w:eastAsia="宋体" w:hAnsi="宋体" w:cs="宋体" w:hint="eastAsia"/>
                <w:color w:val="000000"/>
                <w:kern w:val="0"/>
                <w:szCs w:val="21"/>
              </w:rPr>
              <w:br/>
              <w:t>17. 远程容灾复制：支持同步、异步、异步周期三种远程复制技术，同步复制可以达到RPO=0，异步复制能到达到RPO≈0。可以采用FC、IP等复制链路，IP链路复制效率能够达到理论带宽值；</w:t>
            </w:r>
            <w:r w:rsidRPr="00EF2E80">
              <w:rPr>
                <w:rFonts w:ascii="宋体" w:eastAsia="宋体" w:hAnsi="宋体" w:cs="宋体" w:hint="eastAsia"/>
                <w:color w:val="000000"/>
                <w:kern w:val="0"/>
                <w:szCs w:val="21"/>
              </w:rPr>
              <w:br/>
              <w:t>18. 存储虚拟化：支持存储虚拟化功能，可以整合异构的FC存储阵列，通过虚拟化功能将存储资源统一管理和分配，支持业界主流厂商的FC阵列；</w:t>
            </w:r>
            <w:r w:rsidRPr="00EF2E80">
              <w:rPr>
                <w:rFonts w:ascii="宋体" w:eastAsia="宋体" w:hAnsi="宋体" w:cs="宋体" w:hint="eastAsia"/>
                <w:color w:val="000000"/>
                <w:kern w:val="0"/>
                <w:szCs w:val="21"/>
              </w:rPr>
              <w:br/>
              <w:t>19. ★云备份：支持云备份接口，支持存储数据直接备份到公有云和私有云，无须备份软件支持，提供功能截图；</w:t>
            </w:r>
            <w:r w:rsidRPr="00EF2E80">
              <w:rPr>
                <w:rFonts w:ascii="宋体" w:eastAsia="宋体" w:hAnsi="宋体" w:cs="宋体" w:hint="eastAsia"/>
                <w:color w:val="000000"/>
                <w:kern w:val="0"/>
                <w:szCs w:val="21"/>
              </w:rPr>
              <w:br/>
              <w:t>20. ★厂商资质：制造厂商具有国家信息存储工程技术研究中心，提供证明文件；</w:t>
            </w:r>
            <w:r w:rsidRPr="00EF2E80">
              <w:rPr>
                <w:rFonts w:ascii="宋体" w:eastAsia="宋体" w:hAnsi="宋体" w:cs="宋体" w:hint="eastAsia"/>
                <w:color w:val="000000"/>
                <w:kern w:val="0"/>
                <w:szCs w:val="21"/>
              </w:rPr>
              <w:br/>
              <w:t>21. 服务：提供原厂3年硬件保修服务，原厂工程师上门服务。</w:t>
            </w:r>
          </w:p>
        </w:tc>
        <w:tc>
          <w:tcPr>
            <w:tcW w:w="709" w:type="dxa"/>
            <w:shd w:val="clear" w:color="auto" w:fill="auto"/>
            <w:vAlign w:val="center"/>
            <w:hideMark/>
          </w:tcPr>
          <w:p w14:paraId="35B1243A"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1</w:t>
            </w:r>
          </w:p>
        </w:tc>
        <w:tc>
          <w:tcPr>
            <w:tcW w:w="709" w:type="dxa"/>
            <w:shd w:val="clear" w:color="auto" w:fill="auto"/>
            <w:vAlign w:val="center"/>
            <w:hideMark/>
          </w:tcPr>
          <w:p w14:paraId="67C78535"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套</w:t>
            </w:r>
          </w:p>
        </w:tc>
        <w:tc>
          <w:tcPr>
            <w:tcW w:w="1056" w:type="dxa"/>
            <w:shd w:val="clear" w:color="auto" w:fill="auto"/>
            <w:vAlign w:val="center"/>
          </w:tcPr>
          <w:p w14:paraId="6C4E2EAC" w14:textId="3743C18C"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0E617652" w14:textId="34B24D14" w:rsidR="004C0AD7" w:rsidRPr="00EF2E80" w:rsidRDefault="004C0AD7" w:rsidP="00FA1CA6">
            <w:pPr>
              <w:widowControl/>
              <w:jc w:val="center"/>
              <w:rPr>
                <w:rFonts w:ascii="宋体" w:eastAsia="宋体" w:hAnsi="宋体" w:cs="宋体"/>
                <w:color w:val="000000"/>
                <w:kern w:val="0"/>
                <w:szCs w:val="21"/>
              </w:rPr>
            </w:pPr>
          </w:p>
        </w:tc>
      </w:tr>
      <w:tr w:rsidR="004C0AD7" w:rsidRPr="00EF2E80" w14:paraId="367BA073" w14:textId="77777777" w:rsidTr="00657B96">
        <w:trPr>
          <w:trHeight w:val="499"/>
          <w:jc w:val="center"/>
        </w:trPr>
        <w:tc>
          <w:tcPr>
            <w:tcW w:w="427" w:type="dxa"/>
            <w:shd w:val="clear" w:color="auto" w:fill="auto"/>
            <w:vAlign w:val="center"/>
            <w:hideMark/>
          </w:tcPr>
          <w:p w14:paraId="7361FA18"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2</w:t>
            </w:r>
          </w:p>
        </w:tc>
        <w:tc>
          <w:tcPr>
            <w:tcW w:w="1214" w:type="dxa"/>
            <w:shd w:val="clear" w:color="auto" w:fill="auto"/>
            <w:vAlign w:val="center"/>
            <w:hideMark/>
          </w:tcPr>
          <w:p w14:paraId="10C45D9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光纤交换机</w:t>
            </w:r>
          </w:p>
        </w:tc>
        <w:tc>
          <w:tcPr>
            <w:tcW w:w="4733" w:type="dxa"/>
            <w:shd w:val="clear" w:color="auto" w:fill="auto"/>
            <w:vAlign w:val="center"/>
            <w:hideMark/>
          </w:tcPr>
          <w:p w14:paraId="58470880"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16Gb光纤通道交换机，12端口激活，含12个16Gb多模SFP模块，双电源（交流），最大支持48个端口，三年标准保修</w:t>
            </w:r>
          </w:p>
        </w:tc>
        <w:tc>
          <w:tcPr>
            <w:tcW w:w="709" w:type="dxa"/>
            <w:shd w:val="clear" w:color="auto" w:fill="auto"/>
            <w:vAlign w:val="center"/>
            <w:hideMark/>
          </w:tcPr>
          <w:p w14:paraId="381DFB8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7146580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台</w:t>
            </w:r>
          </w:p>
        </w:tc>
        <w:tc>
          <w:tcPr>
            <w:tcW w:w="1056" w:type="dxa"/>
            <w:shd w:val="clear" w:color="auto" w:fill="auto"/>
            <w:vAlign w:val="center"/>
          </w:tcPr>
          <w:p w14:paraId="32AB1DE4" w14:textId="628E093C"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9A693A9" w14:textId="3D64E410" w:rsidR="004C0AD7" w:rsidRPr="00EF2E80" w:rsidRDefault="004C0AD7" w:rsidP="00FA1CA6">
            <w:pPr>
              <w:widowControl/>
              <w:jc w:val="center"/>
              <w:rPr>
                <w:rFonts w:ascii="宋体" w:eastAsia="宋体" w:hAnsi="宋体" w:cs="宋体"/>
                <w:color w:val="000000"/>
                <w:kern w:val="0"/>
                <w:szCs w:val="21"/>
              </w:rPr>
            </w:pPr>
          </w:p>
        </w:tc>
      </w:tr>
      <w:tr w:rsidR="004C0AD7" w:rsidRPr="00EF2E80" w14:paraId="46D7EF34" w14:textId="77777777" w:rsidTr="00657B96">
        <w:trPr>
          <w:trHeight w:val="499"/>
          <w:jc w:val="center"/>
        </w:trPr>
        <w:tc>
          <w:tcPr>
            <w:tcW w:w="427" w:type="dxa"/>
            <w:shd w:val="clear" w:color="auto" w:fill="auto"/>
            <w:vAlign w:val="center"/>
            <w:hideMark/>
          </w:tcPr>
          <w:p w14:paraId="3FC71E6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3</w:t>
            </w:r>
          </w:p>
        </w:tc>
        <w:tc>
          <w:tcPr>
            <w:tcW w:w="1214" w:type="dxa"/>
            <w:shd w:val="clear" w:color="auto" w:fill="auto"/>
            <w:vAlign w:val="center"/>
            <w:hideMark/>
          </w:tcPr>
          <w:p w14:paraId="54E5A829"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资源共享服务器</w:t>
            </w:r>
          </w:p>
        </w:tc>
        <w:tc>
          <w:tcPr>
            <w:tcW w:w="4733" w:type="dxa"/>
            <w:shd w:val="clear" w:color="auto" w:fill="auto"/>
            <w:vAlign w:val="center"/>
            <w:hideMark/>
          </w:tcPr>
          <w:p w14:paraId="097111D4" w14:textId="4BB424F2"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 ：国产，自主研发，非OEM产品，为保证兼容性，要求与存储设备同一；</w:t>
            </w:r>
            <w:r w:rsidRPr="00EF2E80">
              <w:rPr>
                <w:rFonts w:ascii="宋体" w:eastAsia="宋体" w:hAnsi="宋体" w:cs="宋体" w:hint="eastAsia"/>
                <w:color w:val="000000"/>
                <w:kern w:val="0"/>
                <w:szCs w:val="21"/>
              </w:rPr>
              <w:br/>
              <w:t>2. 规格： 2U机架式服务器；</w:t>
            </w:r>
            <w:r w:rsidRPr="00EF2E80">
              <w:rPr>
                <w:rFonts w:ascii="宋体" w:eastAsia="宋体" w:hAnsi="宋体" w:cs="宋体" w:hint="eastAsia"/>
                <w:color w:val="000000"/>
                <w:kern w:val="0"/>
                <w:szCs w:val="21"/>
              </w:rPr>
              <w:br/>
              <w:t xml:space="preserve">3. 处理器：配置≥2颗Intel Xeon 4208 </w:t>
            </w:r>
            <w:r w:rsidRPr="00EF2E80">
              <w:rPr>
                <w:rFonts w:ascii="宋体" w:eastAsia="宋体" w:hAnsi="宋体" w:cs="宋体" w:hint="eastAsia"/>
                <w:color w:val="000000"/>
                <w:kern w:val="0"/>
                <w:szCs w:val="21"/>
              </w:rPr>
              <w:lastRenderedPageBreak/>
              <w:t>(8C,85W,2.1GHz)</w:t>
            </w:r>
            <w:r w:rsidRPr="00EF2E80">
              <w:rPr>
                <w:rFonts w:ascii="宋体" w:eastAsia="宋体" w:hAnsi="宋体" w:cs="宋体" w:hint="eastAsia"/>
                <w:color w:val="000000"/>
                <w:kern w:val="0"/>
                <w:szCs w:val="21"/>
              </w:rPr>
              <w:br/>
              <w:t>4. 内存：配置≥32GB DDR4内存，支持DDR4-2933内存，支持≥24个内存插槽；</w:t>
            </w:r>
            <w:r w:rsidRPr="00EF2E80">
              <w:rPr>
                <w:rFonts w:ascii="宋体" w:eastAsia="宋体" w:hAnsi="宋体" w:cs="宋体" w:hint="eastAsia"/>
                <w:color w:val="000000"/>
                <w:kern w:val="0"/>
                <w:szCs w:val="21"/>
              </w:rPr>
              <w:br/>
              <w:t>5. 硬盘：配置≥2块2T SATA 7.2K硬盘，可内置支持2个TF卡；</w:t>
            </w:r>
            <w:r w:rsidRPr="00EF2E80">
              <w:rPr>
                <w:rFonts w:ascii="宋体" w:eastAsia="宋体" w:hAnsi="宋体" w:cs="宋体" w:hint="eastAsia"/>
                <w:color w:val="000000"/>
                <w:kern w:val="0"/>
                <w:szCs w:val="21"/>
              </w:rPr>
              <w:br/>
              <w:t xml:space="preserve">6. </w:t>
            </w:r>
            <w:proofErr w:type="spellStart"/>
            <w:r w:rsidRPr="00EF2E80">
              <w:rPr>
                <w:rFonts w:ascii="宋体" w:eastAsia="宋体" w:hAnsi="宋体" w:cs="宋体" w:hint="eastAsia"/>
                <w:color w:val="000000"/>
                <w:kern w:val="0"/>
                <w:szCs w:val="21"/>
              </w:rPr>
              <w:t>NVMe</w:t>
            </w:r>
            <w:proofErr w:type="spellEnd"/>
            <w:r w:rsidRPr="00EF2E80">
              <w:rPr>
                <w:rFonts w:ascii="宋体" w:eastAsia="宋体" w:hAnsi="宋体" w:cs="宋体" w:hint="eastAsia"/>
                <w:color w:val="000000"/>
                <w:kern w:val="0"/>
                <w:szCs w:val="21"/>
              </w:rPr>
              <w:t xml:space="preserve">支持：前置支持≥24块U.2 </w:t>
            </w:r>
            <w:proofErr w:type="spellStart"/>
            <w:r w:rsidRPr="00EF2E80">
              <w:rPr>
                <w:rFonts w:ascii="宋体" w:eastAsia="宋体" w:hAnsi="宋体" w:cs="宋体" w:hint="eastAsia"/>
                <w:color w:val="000000"/>
                <w:kern w:val="0"/>
                <w:szCs w:val="21"/>
              </w:rPr>
              <w:t>NVMe</w:t>
            </w:r>
            <w:proofErr w:type="spellEnd"/>
            <w:r w:rsidRPr="00EF2E80">
              <w:rPr>
                <w:rFonts w:ascii="宋体" w:eastAsia="宋体" w:hAnsi="宋体" w:cs="宋体" w:hint="eastAsia"/>
                <w:color w:val="000000"/>
                <w:kern w:val="0"/>
                <w:szCs w:val="21"/>
              </w:rPr>
              <w:t xml:space="preserve"> SSD；</w:t>
            </w:r>
            <w:r w:rsidRPr="00EF2E80">
              <w:rPr>
                <w:rFonts w:ascii="宋体" w:eastAsia="宋体" w:hAnsi="宋体" w:cs="宋体" w:hint="eastAsia"/>
                <w:color w:val="000000"/>
                <w:kern w:val="0"/>
                <w:szCs w:val="21"/>
              </w:rPr>
              <w:br/>
              <w:t>7. HBA卡：配置≥1块16Gb HBA双口</w:t>
            </w:r>
            <w:r w:rsidRPr="00EF2E80">
              <w:rPr>
                <w:rFonts w:ascii="宋体" w:eastAsia="宋体" w:hAnsi="宋体" w:cs="宋体" w:hint="eastAsia"/>
                <w:color w:val="000000"/>
                <w:kern w:val="0"/>
                <w:szCs w:val="21"/>
              </w:rPr>
              <w:br/>
              <w:t>8. 网络：配置≥1块四口千兆RJ-45接口</w:t>
            </w:r>
            <w:r w:rsidRPr="00EF2E80">
              <w:rPr>
                <w:rFonts w:ascii="宋体" w:eastAsia="宋体" w:hAnsi="宋体" w:cs="宋体" w:hint="eastAsia"/>
                <w:color w:val="000000"/>
                <w:kern w:val="0"/>
                <w:szCs w:val="21"/>
              </w:rPr>
              <w:br/>
              <w:t>9. I/O：最大支持≥8个标准PCI-E插槽，支持4个全高</w:t>
            </w:r>
            <w:proofErr w:type="gramStart"/>
            <w:r w:rsidRPr="00EF2E80">
              <w:rPr>
                <w:rFonts w:ascii="宋体" w:eastAsia="宋体" w:hAnsi="宋体" w:cs="宋体" w:hint="eastAsia"/>
                <w:color w:val="000000"/>
                <w:kern w:val="0"/>
                <w:szCs w:val="21"/>
              </w:rPr>
              <w:t>全长双宽</w:t>
            </w:r>
            <w:proofErr w:type="gramEnd"/>
            <w:r w:rsidRPr="00EF2E80">
              <w:rPr>
                <w:rFonts w:ascii="宋体" w:eastAsia="宋体" w:hAnsi="宋体" w:cs="宋体" w:hint="eastAsia"/>
                <w:color w:val="000000"/>
                <w:kern w:val="0"/>
                <w:szCs w:val="21"/>
              </w:rPr>
              <w:t>PCI-E接口GPU；</w:t>
            </w:r>
            <w:r w:rsidRPr="00EF2E80">
              <w:rPr>
                <w:rFonts w:ascii="宋体" w:eastAsia="宋体" w:hAnsi="宋体" w:cs="宋体" w:hint="eastAsia"/>
                <w:color w:val="000000"/>
                <w:kern w:val="0"/>
                <w:szCs w:val="21"/>
              </w:rPr>
              <w:br/>
              <w:t>10. 电源：配置550W 1+1电源；</w:t>
            </w:r>
            <w:r w:rsidRPr="00EF2E80">
              <w:rPr>
                <w:rFonts w:ascii="宋体" w:eastAsia="宋体" w:hAnsi="宋体" w:cs="宋体" w:hint="eastAsia"/>
                <w:color w:val="000000"/>
                <w:kern w:val="0"/>
                <w:szCs w:val="21"/>
              </w:rPr>
              <w:br/>
              <w:t>11. 安全可信：支持TPM安全可信模块；</w:t>
            </w:r>
            <w:r w:rsidRPr="00EF2E80">
              <w:rPr>
                <w:rFonts w:ascii="宋体" w:eastAsia="宋体" w:hAnsi="宋体" w:cs="宋体" w:hint="eastAsia"/>
                <w:color w:val="000000"/>
                <w:kern w:val="0"/>
                <w:szCs w:val="21"/>
              </w:rPr>
              <w:br/>
              <w:t>12. 管理：支持中文BIOS界面，方便用户配置管理与维护；</w:t>
            </w:r>
            <w:r w:rsidRPr="00EF2E80">
              <w:rPr>
                <w:rFonts w:ascii="宋体" w:eastAsia="宋体" w:hAnsi="宋体" w:cs="宋体" w:hint="eastAsia"/>
                <w:color w:val="000000"/>
                <w:kern w:val="0"/>
                <w:szCs w:val="21"/>
              </w:rPr>
              <w:br/>
              <w:t>13. 系统备份还原：支持原厂备份还原软件，实现Windows、Linux操作系统的本地及网络备份还原功能，支持USB移动硬盘备份设备，支持数据克隆技术（提供软件主界面截图说明功能）；</w:t>
            </w:r>
            <w:r w:rsidRPr="00EF2E80">
              <w:rPr>
                <w:rFonts w:ascii="宋体" w:eastAsia="宋体" w:hAnsi="宋体" w:cs="宋体" w:hint="eastAsia"/>
                <w:color w:val="000000"/>
                <w:kern w:val="0"/>
                <w:szCs w:val="21"/>
              </w:rPr>
              <w:br/>
              <w:t>14. 安全加固：支持原厂自主知识产权服务器安全加固系统套件，支持强制的访问控制、安全审计、安全防护、系统自我保护等功能，且拥有微软Windows2008兼容性认证（提供兼容性证明材料）；</w:t>
            </w:r>
            <w:r w:rsidRPr="00EF2E80">
              <w:rPr>
                <w:rFonts w:ascii="宋体" w:eastAsia="宋体" w:hAnsi="宋体" w:cs="宋体" w:hint="eastAsia"/>
                <w:color w:val="000000"/>
                <w:kern w:val="0"/>
                <w:szCs w:val="21"/>
              </w:rPr>
              <w:br/>
              <w:t>15. 服务：三年免费硬件保修服务，原厂工程师上门服务。</w:t>
            </w:r>
          </w:p>
        </w:tc>
        <w:tc>
          <w:tcPr>
            <w:tcW w:w="709" w:type="dxa"/>
            <w:shd w:val="clear" w:color="auto" w:fill="auto"/>
            <w:vAlign w:val="center"/>
            <w:hideMark/>
          </w:tcPr>
          <w:p w14:paraId="51C598D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1</w:t>
            </w:r>
          </w:p>
        </w:tc>
        <w:tc>
          <w:tcPr>
            <w:tcW w:w="709" w:type="dxa"/>
            <w:shd w:val="clear" w:color="auto" w:fill="auto"/>
            <w:vAlign w:val="center"/>
            <w:hideMark/>
          </w:tcPr>
          <w:p w14:paraId="2484DA4E"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台</w:t>
            </w:r>
          </w:p>
        </w:tc>
        <w:tc>
          <w:tcPr>
            <w:tcW w:w="1056" w:type="dxa"/>
            <w:shd w:val="clear" w:color="auto" w:fill="auto"/>
            <w:vAlign w:val="center"/>
          </w:tcPr>
          <w:p w14:paraId="17B79B49" w14:textId="2841C732"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9CCF4CA" w14:textId="7E053150" w:rsidR="004C0AD7" w:rsidRPr="00EF2E80" w:rsidRDefault="004C0AD7" w:rsidP="00FA1CA6">
            <w:pPr>
              <w:widowControl/>
              <w:jc w:val="center"/>
              <w:rPr>
                <w:rFonts w:ascii="宋体" w:eastAsia="宋体" w:hAnsi="宋体" w:cs="宋体"/>
                <w:color w:val="000000"/>
                <w:kern w:val="0"/>
                <w:szCs w:val="21"/>
              </w:rPr>
            </w:pPr>
          </w:p>
        </w:tc>
      </w:tr>
      <w:tr w:rsidR="004C0AD7" w:rsidRPr="00EF2E80" w14:paraId="4167E872" w14:textId="77777777" w:rsidTr="00657B96">
        <w:trPr>
          <w:trHeight w:val="499"/>
          <w:jc w:val="center"/>
        </w:trPr>
        <w:tc>
          <w:tcPr>
            <w:tcW w:w="427" w:type="dxa"/>
            <w:shd w:val="clear" w:color="auto" w:fill="auto"/>
            <w:vAlign w:val="center"/>
            <w:hideMark/>
          </w:tcPr>
          <w:p w14:paraId="6500879D"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4</w:t>
            </w:r>
          </w:p>
        </w:tc>
        <w:tc>
          <w:tcPr>
            <w:tcW w:w="1214" w:type="dxa"/>
            <w:shd w:val="clear" w:color="auto" w:fill="auto"/>
            <w:vAlign w:val="center"/>
            <w:hideMark/>
          </w:tcPr>
          <w:p w14:paraId="605F7730"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系统集成费</w:t>
            </w:r>
          </w:p>
        </w:tc>
        <w:tc>
          <w:tcPr>
            <w:tcW w:w="4733" w:type="dxa"/>
            <w:shd w:val="clear" w:color="auto" w:fill="auto"/>
            <w:vAlign w:val="center"/>
            <w:hideMark/>
          </w:tcPr>
          <w:p w14:paraId="496C4E85"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设备运输、搬运、安装、部署、调试等。</w:t>
            </w:r>
          </w:p>
        </w:tc>
        <w:tc>
          <w:tcPr>
            <w:tcW w:w="709" w:type="dxa"/>
            <w:shd w:val="clear" w:color="auto" w:fill="auto"/>
            <w:vAlign w:val="center"/>
            <w:hideMark/>
          </w:tcPr>
          <w:p w14:paraId="5B0D153D"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1FF4A598"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项</w:t>
            </w:r>
          </w:p>
        </w:tc>
        <w:tc>
          <w:tcPr>
            <w:tcW w:w="1056" w:type="dxa"/>
            <w:shd w:val="clear" w:color="auto" w:fill="auto"/>
            <w:vAlign w:val="center"/>
          </w:tcPr>
          <w:p w14:paraId="0781894C" w14:textId="174B5A7E"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0F7CCA41" w14:textId="7E8389D3" w:rsidR="004C0AD7" w:rsidRPr="00EF2E80" w:rsidRDefault="004C0AD7" w:rsidP="00FA1CA6">
            <w:pPr>
              <w:widowControl/>
              <w:jc w:val="center"/>
              <w:rPr>
                <w:rFonts w:ascii="宋体" w:eastAsia="宋体" w:hAnsi="宋体" w:cs="宋体"/>
                <w:color w:val="000000"/>
                <w:kern w:val="0"/>
                <w:szCs w:val="21"/>
              </w:rPr>
            </w:pPr>
          </w:p>
        </w:tc>
      </w:tr>
      <w:tr w:rsidR="004C0AD7" w:rsidRPr="00EF2E80" w14:paraId="76089CD6" w14:textId="77777777" w:rsidTr="00FA1CA6">
        <w:trPr>
          <w:trHeight w:val="499"/>
          <w:jc w:val="center"/>
        </w:trPr>
        <w:tc>
          <w:tcPr>
            <w:tcW w:w="8848" w:type="dxa"/>
            <w:gridSpan w:val="6"/>
            <w:shd w:val="clear" w:color="000000" w:fill="E2EFDA"/>
            <w:vAlign w:val="center"/>
            <w:hideMark/>
          </w:tcPr>
          <w:p w14:paraId="4A4D262B" w14:textId="77777777" w:rsidR="004C0AD7" w:rsidRPr="00EF2E80" w:rsidRDefault="004C0AD7" w:rsidP="00FA1CA6">
            <w:pPr>
              <w:widowControl/>
              <w:jc w:val="left"/>
              <w:rPr>
                <w:rFonts w:ascii="宋体" w:eastAsia="宋体" w:hAnsi="宋体" w:cs="宋体"/>
                <w:b/>
                <w:bCs/>
                <w:kern w:val="0"/>
                <w:szCs w:val="21"/>
              </w:rPr>
            </w:pPr>
            <w:proofErr w:type="gramStart"/>
            <w:r w:rsidRPr="00EF2E80">
              <w:rPr>
                <w:rFonts w:ascii="宋体" w:eastAsia="宋体" w:hAnsi="宋体" w:cs="宋体" w:hint="eastAsia"/>
                <w:b/>
                <w:bCs/>
                <w:kern w:val="0"/>
                <w:szCs w:val="21"/>
              </w:rPr>
              <w:t>私有云网盘</w:t>
            </w:r>
            <w:proofErr w:type="gramEnd"/>
          </w:p>
        </w:tc>
        <w:tc>
          <w:tcPr>
            <w:tcW w:w="1275" w:type="dxa"/>
            <w:shd w:val="clear" w:color="000000" w:fill="E2EFDA"/>
            <w:vAlign w:val="center"/>
            <w:hideMark/>
          </w:tcPr>
          <w:p w14:paraId="0CBE27C6"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 xml:space="preserve">　</w:t>
            </w:r>
          </w:p>
        </w:tc>
      </w:tr>
      <w:tr w:rsidR="004C0AD7" w:rsidRPr="00EF2E80" w14:paraId="00EAB24E" w14:textId="77777777" w:rsidTr="00657B96">
        <w:trPr>
          <w:trHeight w:val="499"/>
          <w:jc w:val="center"/>
        </w:trPr>
        <w:tc>
          <w:tcPr>
            <w:tcW w:w="427" w:type="dxa"/>
            <w:shd w:val="clear" w:color="auto" w:fill="auto"/>
            <w:vAlign w:val="center"/>
            <w:hideMark/>
          </w:tcPr>
          <w:p w14:paraId="4375A9A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1214" w:type="dxa"/>
            <w:shd w:val="clear" w:color="auto" w:fill="auto"/>
            <w:vAlign w:val="center"/>
            <w:hideMark/>
          </w:tcPr>
          <w:p w14:paraId="13F9C1A3"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网络文件共享服务器</w:t>
            </w:r>
          </w:p>
        </w:tc>
        <w:tc>
          <w:tcPr>
            <w:tcW w:w="4733" w:type="dxa"/>
            <w:shd w:val="clear" w:color="auto" w:fill="auto"/>
            <w:vAlign w:val="center"/>
            <w:hideMark/>
          </w:tcPr>
          <w:p w14:paraId="6F864182"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高容量的可扩展 1U 机架式 NAS，支持可升级内存和 M.2 SSD 缓存配置，可满足灵活、可靠且高效存储需求。</w:t>
            </w:r>
            <w:r w:rsidRPr="00EF2E80">
              <w:rPr>
                <w:rFonts w:ascii="宋体" w:eastAsia="宋体" w:hAnsi="宋体" w:cs="宋体" w:hint="eastAsia"/>
                <w:color w:val="000000"/>
                <w:kern w:val="0"/>
                <w:szCs w:val="21"/>
              </w:rPr>
              <w:br/>
            </w:r>
            <w:proofErr w:type="spellStart"/>
            <w:r w:rsidRPr="00EF2E80">
              <w:rPr>
                <w:rFonts w:ascii="宋体" w:eastAsia="宋体" w:hAnsi="宋体" w:cs="宋体" w:hint="eastAsia"/>
                <w:color w:val="000000"/>
                <w:kern w:val="0"/>
                <w:szCs w:val="21"/>
              </w:rPr>
              <w:t>CPU:Intel</w:t>
            </w:r>
            <w:proofErr w:type="spellEnd"/>
            <w:r w:rsidRPr="00EF2E80">
              <w:rPr>
                <w:rFonts w:ascii="宋体" w:eastAsia="宋体" w:hAnsi="宋体" w:cs="宋体" w:hint="eastAsia"/>
                <w:color w:val="000000"/>
                <w:kern w:val="0"/>
                <w:szCs w:val="21"/>
              </w:rPr>
              <w:t xml:space="preserve"> Xeon D-1527  4-core 2.2 (基本频率) / 2.7 (</w:t>
            </w:r>
            <w:proofErr w:type="gramStart"/>
            <w:r w:rsidRPr="00EF2E80">
              <w:rPr>
                <w:rFonts w:ascii="宋体" w:eastAsia="宋体" w:hAnsi="宋体" w:cs="宋体" w:hint="eastAsia"/>
                <w:color w:val="000000"/>
                <w:kern w:val="0"/>
                <w:szCs w:val="21"/>
              </w:rPr>
              <w:t>睿</w:t>
            </w:r>
            <w:proofErr w:type="gramEnd"/>
            <w:r w:rsidRPr="00EF2E80">
              <w:rPr>
                <w:rFonts w:ascii="宋体" w:eastAsia="宋体" w:hAnsi="宋体" w:cs="宋体" w:hint="eastAsia"/>
                <w:color w:val="000000"/>
                <w:kern w:val="0"/>
                <w:szCs w:val="21"/>
              </w:rPr>
              <w:t>频频率) GHz</w:t>
            </w:r>
            <w:r w:rsidRPr="00EF2E80">
              <w:rPr>
                <w:rFonts w:ascii="宋体" w:eastAsia="宋体" w:hAnsi="宋体" w:cs="宋体" w:hint="eastAsia"/>
                <w:color w:val="000000"/>
                <w:kern w:val="0"/>
                <w:szCs w:val="21"/>
              </w:rPr>
              <w:br/>
              <w:t>内存：8 GB DDR4 ECC UDIMM（可扩充至 64 GB）</w:t>
            </w:r>
            <w:r w:rsidRPr="00EF2E80">
              <w:rPr>
                <w:rFonts w:ascii="宋体" w:eastAsia="宋体" w:hAnsi="宋体" w:cs="宋体" w:hint="eastAsia"/>
                <w:color w:val="000000"/>
                <w:kern w:val="0"/>
                <w:szCs w:val="21"/>
              </w:rPr>
              <w:br/>
              <w:t>接口：RJ-45 1GbE 网络埠* 4 (支持 Link Aggregation / 故障移转)</w:t>
            </w:r>
            <w:r w:rsidRPr="00EF2E80">
              <w:rPr>
                <w:rFonts w:ascii="宋体" w:eastAsia="宋体" w:hAnsi="宋体" w:cs="宋体" w:hint="eastAsia"/>
                <w:color w:val="000000"/>
                <w:kern w:val="0"/>
                <w:szCs w:val="21"/>
              </w:rPr>
              <w:br/>
              <w:t>硬盘槽位：4个磁盘槽数量，通过 Synology 扩充设备 扩展到多达16个硬盘</w:t>
            </w:r>
            <w:r w:rsidRPr="00EF2E80">
              <w:rPr>
                <w:rFonts w:ascii="宋体" w:eastAsia="宋体" w:hAnsi="宋体" w:cs="宋体" w:hint="eastAsia"/>
                <w:color w:val="000000"/>
                <w:kern w:val="0"/>
                <w:szCs w:val="21"/>
              </w:rPr>
              <w:br/>
              <w:t>电源：单电源</w:t>
            </w:r>
          </w:p>
        </w:tc>
        <w:tc>
          <w:tcPr>
            <w:tcW w:w="709" w:type="dxa"/>
            <w:shd w:val="clear" w:color="auto" w:fill="auto"/>
            <w:vAlign w:val="center"/>
            <w:hideMark/>
          </w:tcPr>
          <w:p w14:paraId="0C8C1A6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75DCC258"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台</w:t>
            </w:r>
          </w:p>
        </w:tc>
        <w:tc>
          <w:tcPr>
            <w:tcW w:w="1056" w:type="dxa"/>
            <w:shd w:val="clear" w:color="auto" w:fill="auto"/>
            <w:vAlign w:val="center"/>
          </w:tcPr>
          <w:p w14:paraId="31189245" w14:textId="37C7AE3B"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16B034EA" w14:textId="40DB4A8C" w:rsidR="004C0AD7" w:rsidRPr="00EF2E80" w:rsidRDefault="004C0AD7" w:rsidP="00FA1CA6">
            <w:pPr>
              <w:widowControl/>
              <w:jc w:val="center"/>
              <w:rPr>
                <w:rFonts w:ascii="宋体" w:eastAsia="宋体" w:hAnsi="宋体" w:cs="宋体"/>
                <w:color w:val="000000"/>
                <w:kern w:val="0"/>
                <w:szCs w:val="21"/>
              </w:rPr>
            </w:pPr>
          </w:p>
        </w:tc>
      </w:tr>
      <w:tr w:rsidR="004C0AD7" w:rsidRPr="00EF2E80" w14:paraId="538DCE7B" w14:textId="77777777" w:rsidTr="00657B96">
        <w:trPr>
          <w:trHeight w:val="499"/>
          <w:jc w:val="center"/>
        </w:trPr>
        <w:tc>
          <w:tcPr>
            <w:tcW w:w="427" w:type="dxa"/>
            <w:shd w:val="clear" w:color="auto" w:fill="auto"/>
            <w:vAlign w:val="center"/>
            <w:hideMark/>
          </w:tcPr>
          <w:p w14:paraId="46C6FDC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2</w:t>
            </w:r>
          </w:p>
        </w:tc>
        <w:tc>
          <w:tcPr>
            <w:tcW w:w="1214" w:type="dxa"/>
            <w:shd w:val="clear" w:color="auto" w:fill="auto"/>
            <w:vAlign w:val="center"/>
            <w:hideMark/>
          </w:tcPr>
          <w:p w14:paraId="5B0291E9"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应用软件</w:t>
            </w:r>
          </w:p>
        </w:tc>
        <w:tc>
          <w:tcPr>
            <w:tcW w:w="4733" w:type="dxa"/>
            <w:shd w:val="clear" w:color="auto" w:fill="auto"/>
            <w:vAlign w:val="center"/>
            <w:hideMark/>
          </w:tcPr>
          <w:p w14:paraId="0CA47C0D"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配套企业云盘软件；</w:t>
            </w:r>
            <w:r w:rsidRPr="00EF2E80">
              <w:rPr>
                <w:rFonts w:ascii="宋体" w:eastAsia="宋体" w:hAnsi="宋体" w:cs="宋体" w:hint="eastAsia"/>
                <w:color w:val="000000"/>
                <w:kern w:val="0"/>
                <w:szCs w:val="21"/>
              </w:rPr>
              <w:br/>
              <w:t>配套备份软件。</w:t>
            </w:r>
          </w:p>
        </w:tc>
        <w:tc>
          <w:tcPr>
            <w:tcW w:w="709" w:type="dxa"/>
            <w:shd w:val="clear" w:color="auto" w:fill="auto"/>
            <w:vAlign w:val="center"/>
            <w:hideMark/>
          </w:tcPr>
          <w:p w14:paraId="1D37C17C"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7F0685D0"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套</w:t>
            </w:r>
          </w:p>
        </w:tc>
        <w:tc>
          <w:tcPr>
            <w:tcW w:w="1056" w:type="dxa"/>
            <w:shd w:val="clear" w:color="auto" w:fill="auto"/>
            <w:vAlign w:val="center"/>
          </w:tcPr>
          <w:p w14:paraId="38487F9D" w14:textId="34FD68C6"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vAlign w:val="center"/>
          </w:tcPr>
          <w:p w14:paraId="50547809" w14:textId="0273F151" w:rsidR="004C0AD7" w:rsidRPr="00EF2E80" w:rsidRDefault="004C0AD7" w:rsidP="00FA1CA6">
            <w:pPr>
              <w:widowControl/>
              <w:jc w:val="center"/>
              <w:rPr>
                <w:rFonts w:ascii="宋体" w:eastAsia="宋体" w:hAnsi="宋体" w:cs="宋体"/>
                <w:color w:val="000000"/>
                <w:kern w:val="0"/>
                <w:szCs w:val="21"/>
              </w:rPr>
            </w:pPr>
          </w:p>
        </w:tc>
      </w:tr>
      <w:tr w:rsidR="004C0AD7" w:rsidRPr="00EF2E80" w14:paraId="5989CC37" w14:textId="77777777" w:rsidTr="00657B96">
        <w:trPr>
          <w:trHeight w:val="499"/>
          <w:jc w:val="center"/>
        </w:trPr>
        <w:tc>
          <w:tcPr>
            <w:tcW w:w="427" w:type="dxa"/>
            <w:shd w:val="clear" w:color="auto" w:fill="auto"/>
            <w:vAlign w:val="center"/>
            <w:hideMark/>
          </w:tcPr>
          <w:p w14:paraId="02371D0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3</w:t>
            </w:r>
          </w:p>
        </w:tc>
        <w:tc>
          <w:tcPr>
            <w:tcW w:w="1214" w:type="dxa"/>
            <w:shd w:val="clear" w:color="auto" w:fill="auto"/>
            <w:vAlign w:val="center"/>
            <w:hideMark/>
          </w:tcPr>
          <w:p w14:paraId="17614EF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安装机架</w:t>
            </w:r>
          </w:p>
        </w:tc>
        <w:tc>
          <w:tcPr>
            <w:tcW w:w="4733" w:type="dxa"/>
            <w:shd w:val="clear" w:color="000000" w:fill="FFFFFF"/>
            <w:vAlign w:val="center"/>
            <w:hideMark/>
          </w:tcPr>
          <w:p w14:paraId="0B1E2C47" w14:textId="77777777" w:rsidR="004C0AD7" w:rsidRPr="00EF2E80" w:rsidRDefault="004C0AD7" w:rsidP="00FA1CA6">
            <w:pPr>
              <w:widowControl/>
              <w:jc w:val="left"/>
              <w:rPr>
                <w:rFonts w:ascii="宋体" w:eastAsia="宋体" w:hAnsi="宋体" w:cs="宋体"/>
                <w:color w:val="192E32"/>
                <w:kern w:val="0"/>
                <w:szCs w:val="21"/>
              </w:rPr>
            </w:pPr>
            <w:r w:rsidRPr="00EF2E80">
              <w:rPr>
                <w:rFonts w:ascii="宋体" w:eastAsia="宋体" w:hAnsi="宋体" w:cs="宋体" w:hint="eastAsia"/>
                <w:color w:val="192E32"/>
                <w:kern w:val="0"/>
                <w:szCs w:val="21"/>
              </w:rPr>
              <w:t>滑动式机架套件</w:t>
            </w:r>
          </w:p>
        </w:tc>
        <w:tc>
          <w:tcPr>
            <w:tcW w:w="709" w:type="dxa"/>
            <w:shd w:val="clear" w:color="auto" w:fill="auto"/>
            <w:vAlign w:val="center"/>
            <w:hideMark/>
          </w:tcPr>
          <w:p w14:paraId="1F95572B"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3F3DC90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套</w:t>
            </w:r>
          </w:p>
        </w:tc>
        <w:tc>
          <w:tcPr>
            <w:tcW w:w="1056" w:type="dxa"/>
            <w:shd w:val="clear" w:color="auto" w:fill="auto"/>
            <w:vAlign w:val="center"/>
          </w:tcPr>
          <w:p w14:paraId="4055615D" w14:textId="0FC38225"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26850E7E" w14:textId="78A93E2F" w:rsidR="004C0AD7" w:rsidRPr="00EF2E80" w:rsidRDefault="004C0AD7" w:rsidP="00FA1CA6">
            <w:pPr>
              <w:widowControl/>
              <w:jc w:val="center"/>
              <w:rPr>
                <w:rFonts w:ascii="宋体" w:eastAsia="宋体" w:hAnsi="宋体" w:cs="宋体"/>
                <w:color w:val="000000"/>
                <w:kern w:val="0"/>
                <w:szCs w:val="21"/>
              </w:rPr>
            </w:pPr>
          </w:p>
        </w:tc>
      </w:tr>
      <w:tr w:rsidR="004C0AD7" w:rsidRPr="00EF2E80" w14:paraId="125A7EAB" w14:textId="77777777" w:rsidTr="00657B96">
        <w:trPr>
          <w:trHeight w:val="499"/>
          <w:jc w:val="center"/>
        </w:trPr>
        <w:tc>
          <w:tcPr>
            <w:tcW w:w="427" w:type="dxa"/>
            <w:shd w:val="clear" w:color="auto" w:fill="auto"/>
            <w:vAlign w:val="center"/>
            <w:hideMark/>
          </w:tcPr>
          <w:p w14:paraId="166C4F05"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4</w:t>
            </w:r>
          </w:p>
        </w:tc>
        <w:tc>
          <w:tcPr>
            <w:tcW w:w="1214" w:type="dxa"/>
            <w:shd w:val="clear" w:color="auto" w:fill="auto"/>
            <w:noWrap/>
            <w:vAlign w:val="center"/>
            <w:hideMark/>
          </w:tcPr>
          <w:p w14:paraId="5420420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存储硬盘</w:t>
            </w:r>
          </w:p>
        </w:tc>
        <w:tc>
          <w:tcPr>
            <w:tcW w:w="4733" w:type="dxa"/>
            <w:shd w:val="clear" w:color="000000" w:fill="FFFFFF"/>
            <w:vAlign w:val="center"/>
            <w:hideMark/>
          </w:tcPr>
          <w:p w14:paraId="74916D11" w14:textId="77777777" w:rsidR="004C0AD7" w:rsidRPr="00EF2E80" w:rsidRDefault="004C0AD7" w:rsidP="00FA1CA6">
            <w:pPr>
              <w:widowControl/>
              <w:jc w:val="left"/>
              <w:rPr>
                <w:rFonts w:ascii="宋体" w:eastAsia="宋体" w:hAnsi="宋体" w:cs="宋体"/>
                <w:color w:val="192E32"/>
                <w:kern w:val="0"/>
                <w:szCs w:val="21"/>
              </w:rPr>
            </w:pPr>
            <w:proofErr w:type="gramStart"/>
            <w:r w:rsidRPr="00EF2E80">
              <w:rPr>
                <w:rFonts w:ascii="宋体" w:eastAsia="宋体" w:hAnsi="宋体" w:cs="宋体" w:hint="eastAsia"/>
                <w:color w:val="192E32"/>
                <w:kern w:val="0"/>
                <w:szCs w:val="21"/>
              </w:rPr>
              <w:t>酷狼盘</w:t>
            </w:r>
            <w:proofErr w:type="gramEnd"/>
            <w:r w:rsidRPr="00EF2E80">
              <w:rPr>
                <w:rFonts w:ascii="宋体" w:eastAsia="宋体" w:hAnsi="宋体" w:cs="宋体" w:hint="eastAsia"/>
                <w:color w:val="192E32"/>
                <w:kern w:val="0"/>
                <w:szCs w:val="21"/>
              </w:rPr>
              <w:t xml:space="preserve"> ST8000VN004</w:t>
            </w:r>
          </w:p>
        </w:tc>
        <w:tc>
          <w:tcPr>
            <w:tcW w:w="709" w:type="dxa"/>
            <w:shd w:val="clear" w:color="auto" w:fill="auto"/>
            <w:vAlign w:val="center"/>
            <w:hideMark/>
          </w:tcPr>
          <w:p w14:paraId="0A12084F"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4</w:t>
            </w:r>
          </w:p>
        </w:tc>
        <w:tc>
          <w:tcPr>
            <w:tcW w:w="709" w:type="dxa"/>
            <w:shd w:val="clear" w:color="auto" w:fill="auto"/>
            <w:vAlign w:val="center"/>
            <w:hideMark/>
          </w:tcPr>
          <w:p w14:paraId="70D57E29"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块</w:t>
            </w:r>
          </w:p>
        </w:tc>
        <w:tc>
          <w:tcPr>
            <w:tcW w:w="1056" w:type="dxa"/>
            <w:shd w:val="clear" w:color="auto" w:fill="auto"/>
            <w:vAlign w:val="center"/>
          </w:tcPr>
          <w:p w14:paraId="4955E554" w14:textId="5C0F5A93"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F4B99DC" w14:textId="5A647CAA" w:rsidR="004C0AD7" w:rsidRPr="00EF2E80" w:rsidRDefault="004C0AD7" w:rsidP="00FA1CA6">
            <w:pPr>
              <w:widowControl/>
              <w:jc w:val="center"/>
              <w:rPr>
                <w:rFonts w:ascii="宋体" w:eastAsia="宋体" w:hAnsi="宋体" w:cs="宋体"/>
                <w:color w:val="000000"/>
                <w:kern w:val="0"/>
                <w:szCs w:val="21"/>
              </w:rPr>
            </w:pPr>
          </w:p>
        </w:tc>
      </w:tr>
      <w:tr w:rsidR="004C0AD7" w:rsidRPr="00EF2E80" w14:paraId="0846A06B" w14:textId="77777777" w:rsidTr="00657B96">
        <w:trPr>
          <w:trHeight w:val="499"/>
          <w:jc w:val="center"/>
        </w:trPr>
        <w:tc>
          <w:tcPr>
            <w:tcW w:w="427" w:type="dxa"/>
            <w:shd w:val="clear" w:color="auto" w:fill="auto"/>
            <w:vAlign w:val="center"/>
            <w:hideMark/>
          </w:tcPr>
          <w:p w14:paraId="34BA0F68"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5</w:t>
            </w:r>
          </w:p>
        </w:tc>
        <w:tc>
          <w:tcPr>
            <w:tcW w:w="1214" w:type="dxa"/>
            <w:shd w:val="clear" w:color="auto" w:fill="auto"/>
            <w:vAlign w:val="center"/>
            <w:hideMark/>
          </w:tcPr>
          <w:p w14:paraId="60EDE5D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系统集成费</w:t>
            </w:r>
          </w:p>
        </w:tc>
        <w:tc>
          <w:tcPr>
            <w:tcW w:w="4733" w:type="dxa"/>
            <w:shd w:val="clear" w:color="auto" w:fill="auto"/>
            <w:vAlign w:val="center"/>
            <w:hideMark/>
          </w:tcPr>
          <w:p w14:paraId="219759E0"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设备运输、搬运、安装、部署、调试等。</w:t>
            </w:r>
          </w:p>
        </w:tc>
        <w:tc>
          <w:tcPr>
            <w:tcW w:w="709" w:type="dxa"/>
            <w:shd w:val="clear" w:color="auto" w:fill="auto"/>
            <w:vAlign w:val="center"/>
            <w:hideMark/>
          </w:tcPr>
          <w:p w14:paraId="465FA803"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5EBD596C"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项</w:t>
            </w:r>
          </w:p>
        </w:tc>
        <w:tc>
          <w:tcPr>
            <w:tcW w:w="1056" w:type="dxa"/>
            <w:shd w:val="clear" w:color="auto" w:fill="auto"/>
            <w:vAlign w:val="center"/>
          </w:tcPr>
          <w:p w14:paraId="211C7860" w14:textId="6B33DA53"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C42C32E" w14:textId="5412AAEB" w:rsidR="004C0AD7" w:rsidRPr="00EF2E80" w:rsidRDefault="004C0AD7" w:rsidP="00FA1CA6">
            <w:pPr>
              <w:widowControl/>
              <w:jc w:val="center"/>
              <w:rPr>
                <w:rFonts w:ascii="宋体" w:eastAsia="宋体" w:hAnsi="宋体" w:cs="宋体"/>
                <w:color w:val="000000"/>
                <w:kern w:val="0"/>
                <w:szCs w:val="21"/>
              </w:rPr>
            </w:pPr>
          </w:p>
        </w:tc>
      </w:tr>
      <w:tr w:rsidR="004C0AD7" w:rsidRPr="00EF2E80" w14:paraId="61D4BCC1" w14:textId="77777777" w:rsidTr="00657B96">
        <w:trPr>
          <w:trHeight w:val="499"/>
          <w:jc w:val="center"/>
        </w:trPr>
        <w:tc>
          <w:tcPr>
            <w:tcW w:w="8848" w:type="dxa"/>
            <w:gridSpan w:val="6"/>
            <w:shd w:val="clear" w:color="000000" w:fill="FCE4D6"/>
            <w:vAlign w:val="center"/>
          </w:tcPr>
          <w:p w14:paraId="1884E125" w14:textId="53DF8BF6" w:rsidR="004C0AD7" w:rsidRPr="00EF2E80" w:rsidRDefault="004C0AD7" w:rsidP="00FA1CA6">
            <w:pPr>
              <w:widowControl/>
              <w:jc w:val="center"/>
              <w:rPr>
                <w:rFonts w:ascii="宋体" w:eastAsia="宋体" w:hAnsi="宋体" w:cs="宋体"/>
                <w:b/>
                <w:bCs/>
                <w:color w:val="000000"/>
                <w:kern w:val="0"/>
                <w:szCs w:val="21"/>
              </w:rPr>
            </w:pPr>
          </w:p>
        </w:tc>
        <w:tc>
          <w:tcPr>
            <w:tcW w:w="1275" w:type="dxa"/>
            <w:shd w:val="clear" w:color="000000" w:fill="FCE4D6"/>
            <w:vAlign w:val="center"/>
          </w:tcPr>
          <w:p w14:paraId="3CBE0BBA" w14:textId="3F4BA401" w:rsidR="004C0AD7" w:rsidRPr="00EF2E80" w:rsidRDefault="004C0AD7" w:rsidP="00FA1CA6">
            <w:pPr>
              <w:widowControl/>
              <w:jc w:val="center"/>
              <w:rPr>
                <w:rFonts w:ascii="宋体" w:eastAsia="宋体" w:hAnsi="宋体" w:cs="宋体"/>
                <w:b/>
                <w:bCs/>
                <w:color w:val="000000"/>
                <w:kern w:val="0"/>
                <w:szCs w:val="21"/>
              </w:rPr>
            </w:pPr>
          </w:p>
        </w:tc>
      </w:tr>
      <w:tr w:rsidR="004C0AD7" w:rsidRPr="00EF2E80" w14:paraId="48F866E2" w14:textId="77777777" w:rsidTr="00FA1CA6">
        <w:trPr>
          <w:trHeight w:val="499"/>
          <w:jc w:val="center"/>
        </w:trPr>
        <w:tc>
          <w:tcPr>
            <w:tcW w:w="427" w:type="dxa"/>
            <w:shd w:val="clear" w:color="000000" w:fill="DDEBF7"/>
            <w:vAlign w:val="center"/>
            <w:hideMark/>
          </w:tcPr>
          <w:p w14:paraId="395A1E51"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序号</w:t>
            </w:r>
          </w:p>
        </w:tc>
        <w:tc>
          <w:tcPr>
            <w:tcW w:w="1214" w:type="dxa"/>
            <w:shd w:val="clear" w:color="000000" w:fill="DDEBF7"/>
            <w:vAlign w:val="center"/>
            <w:hideMark/>
          </w:tcPr>
          <w:p w14:paraId="5149D9F9" w14:textId="79E50968"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设备</w:t>
            </w:r>
            <w:r w:rsidR="00837E01">
              <w:rPr>
                <w:rFonts w:ascii="宋体" w:eastAsia="宋体" w:hAnsi="宋体" w:cs="宋体" w:hint="eastAsia"/>
                <w:b/>
                <w:bCs/>
                <w:color w:val="000000"/>
                <w:kern w:val="0"/>
                <w:szCs w:val="21"/>
              </w:rPr>
              <w:t xml:space="preserve"> </w:t>
            </w:r>
          </w:p>
        </w:tc>
        <w:tc>
          <w:tcPr>
            <w:tcW w:w="4733" w:type="dxa"/>
            <w:shd w:val="clear" w:color="000000" w:fill="DDEBF7"/>
            <w:vAlign w:val="center"/>
            <w:hideMark/>
          </w:tcPr>
          <w:p w14:paraId="193C096A" w14:textId="77777777" w:rsidR="004C0AD7" w:rsidRPr="00EF2E80" w:rsidRDefault="004C0AD7" w:rsidP="00FA1CA6">
            <w:pPr>
              <w:widowControl/>
              <w:jc w:val="left"/>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技术参数要求</w:t>
            </w:r>
          </w:p>
        </w:tc>
        <w:tc>
          <w:tcPr>
            <w:tcW w:w="709" w:type="dxa"/>
            <w:shd w:val="clear" w:color="000000" w:fill="DDEBF7"/>
            <w:vAlign w:val="center"/>
            <w:hideMark/>
          </w:tcPr>
          <w:p w14:paraId="2F41E6D3"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数量</w:t>
            </w:r>
          </w:p>
        </w:tc>
        <w:tc>
          <w:tcPr>
            <w:tcW w:w="709" w:type="dxa"/>
            <w:shd w:val="clear" w:color="000000" w:fill="DDEBF7"/>
            <w:vAlign w:val="center"/>
            <w:hideMark/>
          </w:tcPr>
          <w:p w14:paraId="0E40F2CA"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单位</w:t>
            </w:r>
          </w:p>
        </w:tc>
        <w:tc>
          <w:tcPr>
            <w:tcW w:w="1056" w:type="dxa"/>
            <w:shd w:val="clear" w:color="000000" w:fill="DDEBF7"/>
            <w:vAlign w:val="center"/>
            <w:hideMark/>
          </w:tcPr>
          <w:p w14:paraId="6CAEE375"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单价</w:t>
            </w:r>
          </w:p>
        </w:tc>
        <w:tc>
          <w:tcPr>
            <w:tcW w:w="1275" w:type="dxa"/>
            <w:shd w:val="clear" w:color="000000" w:fill="DDEBF7"/>
            <w:vAlign w:val="center"/>
            <w:hideMark/>
          </w:tcPr>
          <w:p w14:paraId="0C58E290"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合价</w:t>
            </w:r>
          </w:p>
        </w:tc>
      </w:tr>
      <w:tr w:rsidR="004C0AD7" w:rsidRPr="00EF2E80" w14:paraId="09566B84" w14:textId="77777777" w:rsidTr="00657B96">
        <w:trPr>
          <w:trHeight w:val="499"/>
          <w:jc w:val="center"/>
        </w:trPr>
        <w:tc>
          <w:tcPr>
            <w:tcW w:w="427" w:type="dxa"/>
            <w:shd w:val="clear" w:color="auto" w:fill="auto"/>
            <w:vAlign w:val="center"/>
            <w:hideMark/>
          </w:tcPr>
          <w:p w14:paraId="7C8FCB4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3375970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精密空调</w:t>
            </w:r>
          </w:p>
        </w:tc>
        <w:tc>
          <w:tcPr>
            <w:tcW w:w="4733" w:type="dxa"/>
            <w:vMerge w:val="restart"/>
            <w:shd w:val="clear" w:color="auto" w:fill="auto"/>
            <w:vAlign w:val="center"/>
            <w:hideMark/>
          </w:tcPr>
          <w:p w14:paraId="41304269" w14:textId="716E12CA"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 机组选型要求:</w:t>
            </w:r>
            <w:r w:rsidRPr="00EF2E80">
              <w:rPr>
                <w:rFonts w:ascii="宋体" w:eastAsia="宋体" w:hAnsi="宋体" w:cs="宋体" w:hint="eastAsia"/>
                <w:kern w:val="0"/>
                <w:szCs w:val="21"/>
              </w:rPr>
              <w:br/>
              <w:t xml:space="preserve"> 机房空调专用机组的总制冷量工况为室内进风干球温度 24ºC，湿球温度 17ºC，室外进风干球温度 35ºC 工况条件下的测试结果，本项目制冷容量规格为：</w:t>
            </w:r>
            <w:r w:rsidRPr="00EF2E80">
              <w:rPr>
                <w:rFonts w:ascii="宋体" w:eastAsia="宋体" w:hAnsi="宋体" w:cs="宋体" w:hint="eastAsia"/>
                <w:kern w:val="0"/>
                <w:szCs w:val="21"/>
              </w:rPr>
              <w:br/>
            </w:r>
            <w:proofErr w:type="gramStart"/>
            <w:r w:rsidRPr="00EF2E80">
              <w:rPr>
                <w:rFonts w:ascii="宋体" w:eastAsia="宋体" w:hAnsi="宋体" w:cs="宋体" w:hint="eastAsia"/>
                <w:kern w:val="0"/>
                <w:szCs w:val="21"/>
              </w:rPr>
              <w:t>总冷量</w:t>
            </w:r>
            <w:proofErr w:type="gramEnd"/>
            <w:r w:rsidRPr="00EF2E80">
              <w:rPr>
                <w:rFonts w:ascii="宋体" w:eastAsia="宋体" w:hAnsi="宋体" w:cs="宋体" w:hint="eastAsia"/>
                <w:kern w:val="0"/>
                <w:szCs w:val="21"/>
              </w:rPr>
              <w:t>≥20KW，显冷量≥18.9KW，出风量≥6500m3/h（提供原厂盖章的证明材料），本项目需要采用上送风方式。</w:t>
            </w:r>
            <w:r w:rsidRPr="00EF2E80">
              <w:rPr>
                <w:rFonts w:ascii="宋体" w:eastAsia="宋体" w:hAnsi="宋体" w:cs="宋体" w:hint="eastAsia"/>
                <w:kern w:val="0"/>
                <w:szCs w:val="21"/>
              </w:rPr>
              <w:br/>
              <w:t>2）室内机风机配置：金属前向</w:t>
            </w:r>
            <w:proofErr w:type="gramStart"/>
            <w:r w:rsidRPr="00EF2E80">
              <w:rPr>
                <w:rFonts w:ascii="宋体" w:eastAsia="宋体" w:hAnsi="宋体" w:cs="宋体" w:hint="eastAsia"/>
                <w:kern w:val="0"/>
                <w:szCs w:val="21"/>
              </w:rPr>
              <w:t>多翼双进风</w:t>
            </w:r>
            <w:proofErr w:type="gramEnd"/>
            <w:r w:rsidRPr="00EF2E80">
              <w:rPr>
                <w:rFonts w:ascii="宋体" w:eastAsia="宋体" w:hAnsi="宋体" w:cs="宋体" w:hint="eastAsia"/>
                <w:kern w:val="0"/>
                <w:szCs w:val="21"/>
              </w:rPr>
              <w:t>离心风机，需采用施乐百、EBM、顿力、亿利达离心式风机。（提供原厂盖章的证明材料）</w:t>
            </w:r>
            <w:r w:rsidRPr="00EF2E80">
              <w:rPr>
                <w:rFonts w:ascii="宋体" w:eastAsia="宋体" w:hAnsi="宋体" w:cs="宋体" w:hint="eastAsia"/>
                <w:kern w:val="0"/>
                <w:szCs w:val="21"/>
              </w:rPr>
              <w:br/>
              <w:t>★3）机房精密空调应具有高效节能性，压缩应采用采用谷轮（Copeland）、丹佛斯（</w:t>
            </w:r>
            <w:proofErr w:type="spellStart"/>
            <w:r w:rsidRPr="00EF2E80">
              <w:rPr>
                <w:rFonts w:ascii="宋体" w:eastAsia="宋体" w:hAnsi="宋体" w:cs="宋体" w:hint="eastAsia"/>
                <w:kern w:val="0"/>
                <w:szCs w:val="21"/>
              </w:rPr>
              <w:t>danfoss</w:t>
            </w:r>
            <w:proofErr w:type="spellEnd"/>
            <w:r w:rsidRPr="00EF2E80">
              <w:rPr>
                <w:rFonts w:ascii="宋体" w:eastAsia="宋体" w:hAnsi="宋体" w:cs="宋体" w:hint="eastAsia"/>
                <w:kern w:val="0"/>
                <w:szCs w:val="21"/>
              </w:rPr>
              <w:t>）、日立（Hitachi）和松下（Panasonic）国际</w:t>
            </w:r>
            <w:proofErr w:type="gramStart"/>
            <w:r w:rsidRPr="00EF2E80">
              <w:rPr>
                <w:rFonts w:ascii="宋体" w:eastAsia="宋体" w:hAnsi="宋体" w:cs="宋体" w:hint="eastAsia"/>
                <w:kern w:val="0"/>
                <w:szCs w:val="21"/>
              </w:rPr>
              <w:t>国际</w:t>
            </w:r>
            <w:proofErr w:type="gramEnd"/>
            <w:r w:rsidRPr="00EF2E80">
              <w:rPr>
                <w:rFonts w:ascii="宋体" w:eastAsia="宋体" w:hAnsi="宋体" w:cs="宋体" w:hint="eastAsia"/>
                <w:kern w:val="0"/>
                <w:szCs w:val="21"/>
              </w:rPr>
              <w:t>。（提供原厂盖章的证明材料）</w:t>
            </w:r>
            <w:r w:rsidRPr="00EF2E80">
              <w:rPr>
                <w:rFonts w:ascii="宋体" w:eastAsia="宋体" w:hAnsi="宋体" w:cs="宋体" w:hint="eastAsia"/>
                <w:kern w:val="0"/>
                <w:szCs w:val="21"/>
              </w:rPr>
              <w:br/>
              <w:t>★4）机组蒸发器：</w:t>
            </w:r>
            <w:r w:rsidRPr="00EF2E80">
              <w:rPr>
                <w:rFonts w:ascii="宋体" w:eastAsia="宋体" w:hAnsi="宋体" w:cs="宋体" w:hint="eastAsia"/>
                <w:kern w:val="0"/>
                <w:szCs w:val="21"/>
              </w:rPr>
              <w:br/>
              <w:t>应选用大面积斜板式换热器，保障换热效率，为了避免漂水和高效率热交换，不应采用V型蒸发器；应选用亲水膜涂层蒸发器，提高换热率，减少绝热损失；应安装有快速除湿装置，以减少空气过冷及热补偿的能量损失。（提供原厂盖章的证明材料）</w:t>
            </w:r>
            <w:r w:rsidRPr="00EF2E80">
              <w:rPr>
                <w:rFonts w:ascii="宋体" w:eastAsia="宋体" w:hAnsi="宋体" w:cs="宋体" w:hint="eastAsia"/>
                <w:kern w:val="0"/>
                <w:szCs w:val="21"/>
              </w:rPr>
              <w:br/>
              <w:t>5) 机组具有高可靠性</w:t>
            </w:r>
            <w:r w:rsidRPr="00EF2E80">
              <w:rPr>
                <w:rFonts w:ascii="宋体" w:eastAsia="宋体" w:hAnsi="宋体" w:cs="宋体" w:hint="eastAsia"/>
                <w:kern w:val="0"/>
                <w:szCs w:val="21"/>
              </w:rPr>
              <w:br/>
              <w:t>机房专用单机空调运行的平均无故障时间MTBF≥160,000小时。</w:t>
            </w:r>
            <w:r w:rsidRPr="00EF2E80">
              <w:rPr>
                <w:rFonts w:ascii="宋体" w:eastAsia="宋体" w:hAnsi="宋体" w:cs="宋体" w:hint="eastAsia"/>
                <w:kern w:val="0"/>
                <w:szCs w:val="21"/>
              </w:rPr>
              <w:br/>
              <w:t>6) 机房精密空调的加热性能：</w:t>
            </w:r>
            <w:r w:rsidRPr="00EF2E80">
              <w:rPr>
                <w:rFonts w:ascii="宋体" w:eastAsia="宋体" w:hAnsi="宋体" w:cs="宋体" w:hint="eastAsia"/>
                <w:kern w:val="0"/>
                <w:szCs w:val="21"/>
              </w:rPr>
              <w:br/>
              <w:t>应选用PTC陶瓷正温度系数电子加热器，加热量不少于6KW</w:t>
            </w:r>
            <w:r w:rsidRPr="00EF2E80">
              <w:rPr>
                <w:rFonts w:ascii="宋体" w:eastAsia="宋体" w:hAnsi="宋体" w:cs="宋体" w:hint="eastAsia"/>
                <w:kern w:val="0"/>
                <w:szCs w:val="21"/>
              </w:rPr>
              <w:br/>
              <w:t>★7）机房精密空调的加湿性能：</w:t>
            </w:r>
            <w:r w:rsidRPr="00EF2E80">
              <w:rPr>
                <w:rFonts w:ascii="宋体" w:eastAsia="宋体" w:hAnsi="宋体" w:cs="宋体" w:hint="eastAsia"/>
                <w:kern w:val="0"/>
                <w:szCs w:val="21"/>
              </w:rPr>
              <w:br/>
              <w:t>考虑到机房空气无菌洁净，同时到达节能、加湿速度迅速以及湿度控制精确，采用电极式加湿器，并且配置可更换或清洗的加湿桶，平时可自动冲洗，可更换加湿桶；（提供原厂盖章的证明材料）</w:t>
            </w:r>
            <w:r w:rsidRPr="00EF2E80">
              <w:rPr>
                <w:rFonts w:ascii="宋体" w:eastAsia="宋体" w:hAnsi="宋体" w:cs="宋体" w:hint="eastAsia"/>
                <w:kern w:val="0"/>
                <w:szCs w:val="21"/>
              </w:rPr>
              <w:br/>
              <w:t>8) 机房精密空调的空气洁净性能：</w:t>
            </w:r>
            <w:r w:rsidRPr="00EF2E80">
              <w:rPr>
                <w:rFonts w:ascii="宋体" w:eastAsia="宋体" w:hAnsi="宋体" w:cs="宋体" w:hint="eastAsia"/>
                <w:kern w:val="0"/>
                <w:szCs w:val="21"/>
              </w:rPr>
              <w:br/>
              <w:t xml:space="preserve"> 空气过滤器安装在机组的回风口，过滤等级为G2，空气过滤器材质为尼龙网；</w:t>
            </w:r>
            <w:r w:rsidRPr="00EF2E80">
              <w:rPr>
                <w:rFonts w:ascii="宋体" w:eastAsia="宋体" w:hAnsi="宋体" w:cs="宋体" w:hint="eastAsia"/>
                <w:kern w:val="0"/>
                <w:szCs w:val="21"/>
              </w:rPr>
              <w:br/>
            </w:r>
            <w:r w:rsidRPr="00EF2E80">
              <w:rPr>
                <w:rFonts w:ascii="宋体" w:eastAsia="宋体" w:hAnsi="宋体" w:cs="宋体" w:hint="eastAsia"/>
                <w:kern w:val="0"/>
                <w:szCs w:val="21"/>
              </w:rPr>
              <w:lastRenderedPageBreak/>
              <w:t>9) 机房精密空调的控制系统要求：</w:t>
            </w:r>
            <w:r w:rsidRPr="00EF2E80">
              <w:rPr>
                <w:rFonts w:ascii="宋体" w:eastAsia="宋体" w:hAnsi="宋体" w:cs="宋体" w:hint="eastAsia"/>
                <w:kern w:val="0"/>
                <w:szCs w:val="21"/>
              </w:rPr>
              <w:br/>
              <w:t>具有先进的微处理控制器</w:t>
            </w:r>
            <w:r w:rsidRPr="00EF2E80">
              <w:rPr>
                <w:rFonts w:ascii="宋体" w:eastAsia="宋体" w:hAnsi="宋体" w:cs="宋体" w:hint="eastAsia"/>
                <w:kern w:val="0"/>
                <w:szCs w:val="21"/>
              </w:rPr>
              <w:br/>
              <w:t>应采用4.3 寸触摸大屏；（提供原厂盖章的证明材料）</w:t>
            </w:r>
            <w:r w:rsidRPr="00EF2E80">
              <w:rPr>
                <w:rFonts w:ascii="宋体" w:eastAsia="宋体" w:hAnsi="宋体" w:cs="宋体" w:hint="eastAsia"/>
                <w:kern w:val="0"/>
                <w:szCs w:val="21"/>
              </w:rPr>
              <w:br/>
              <w:t>可直接在室内机的显示屏上读取温湿度状态、运行曲线、运行参数等；</w:t>
            </w:r>
            <w:r w:rsidRPr="00EF2E80">
              <w:rPr>
                <w:rFonts w:ascii="宋体" w:eastAsia="宋体" w:hAnsi="宋体" w:cs="宋体" w:hint="eastAsia"/>
                <w:kern w:val="0"/>
                <w:szCs w:val="21"/>
              </w:rPr>
              <w:br/>
              <w:t>具有来电自启功能，并保持原设定参数运行；</w:t>
            </w:r>
            <w:r w:rsidRPr="00EF2E80">
              <w:rPr>
                <w:rFonts w:ascii="宋体" w:eastAsia="宋体" w:hAnsi="宋体" w:cs="宋体" w:hint="eastAsia"/>
                <w:kern w:val="0"/>
                <w:szCs w:val="21"/>
              </w:rPr>
              <w:br/>
              <w:t>配备标准 RS-485 监控接口，提供通讯协议；</w:t>
            </w:r>
            <w:r w:rsidRPr="00EF2E80">
              <w:rPr>
                <w:rFonts w:ascii="宋体" w:eastAsia="宋体" w:hAnsi="宋体" w:cs="宋体" w:hint="eastAsia"/>
                <w:kern w:val="0"/>
                <w:szCs w:val="21"/>
              </w:rPr>
              <w:br/>
              <w:t>可在计算机上远程监控空调运行状态，设置温湿度控制值、远程开关机等；</w:t>
            </w:r>
            <w:r w:rsidRPr="00EF2E80">
              <w:rPr>
                <w:rFonts w:ascii="宋体" w:eastAsia="宋体" w:hAnsi="宋体" w:cs="宋体" w:hint="eastAsia"/>
                <w:kern w:val="0"/>
                <w:szCs w:val="21"/>
              </w:rPr>
              <w:br/>
              <w:t>10) 每台机组都应具有独立的控制系统、加热器、加湿器、独立的温湿度传感器。以保证每台机组的正常运行及高精度运行，</w:t>
            </w:r>
            <w:proofErr w:type="gramStart"/>
            <w:r w:rsidRPr="00EF2E80">
              <w:rPr>
                <w:rFonts w:ascii="宋体" w:eastAsia="宋体" w:hAnsi="宋体" w:cs="宋体" w:hint="eastAsia"/>
                <w:kern w:val="0"/>
                <w:szCs w:val="21"/>
              </w:rPr>
              <w:t>互不受</w:t>
            </w:r>
            <w:proofErr w:type="gramEnd"/>
            <w:r w:rsidRPr="00EF2E80">
              <w:rPr>
                <w:rFonts w:ascii="宋体" w:eastAsia="宋体" w:hAnsi="宋体" w:cs="宋体" w:hint="eastAsia"/>
                <w:kern w:val="0"/>
                <w:szCs w:val="21"/>
              </w:rPr>
              <w:t>影响。</w:t>
            </w:r>
            <w:r w:rsidRPr="00EF2E80">
              <w:rPr>
                <w:rFonts w:ascii="宋体" w:eastAsia="宋体" w:hAnsi="宋体" w:cs="宋体" w:hint="eastAsia"/>
                <w:kern w:val="0"/>
                <w:szCs w:val="21"/>
              </w:rPr>
              <w:br/>
              <w:t>11）制冷剂只允许采用R410A环保冷媒。</w:t>
            </w:r>
            <w:r w:rsidRPr="00EF2E80">
              <w:rPr>
                <w:rFonts w:ascii="宋体" w:eastAsia="宋体" w:hAnsi="宋体" w:cs="宋体" w:hint="eastAsia"/>
                <w:kern w:val="0"/>
                <w:szCs w:val="21"/>
              </w:rPr>
              <w:br/>
              <w:t>12）机房空调属于国家强制性产品CCC认证范围，应该提供CCC认证证明；</w:t>
            </w:r>
            <w:r w:rsidRPr="00EF2E80">
              <w:rPr>
                <w:rFonts w:ascii="宋体" w:eastAsia="宋体" w:hAnsi="宋体" w:cs="宋体" w:hint="eastAsia"/>
                <w:kern w:val="0"/>
                <w:szCs w:val="21"/>
              </w:rPr>
              <w:br/>
              <w:t>13）机房空调需提供国家权威机构颁发给设备制造商的ISO9001质量、ISO14001环境、OHSAS18001职业健康安全管理体系认证证书；</w:t>
            </w:r>
            <w:r w:rsidRPr="00EF2E80">
              <w:rPr>
                <w:rFonts w:ascii="宋体" w:eastAsia="宋体" w:hAnsi="宋体" w:cs="宋体" w:hint="eastAsia"/>
                <w:kern w:val="0"/>
                <w:szCs w:val="21"/>
              </w:rPr>
              <w:br/>
              <w:t>14）机房空调需提供生产产品CRAA认证和节能认证证书（并符合最新节能认证标准 《GB 19576-2019单元式空气调节机能效限定值及能效等级》；</w:t>
            </w:r>
            <w:r w:rsidRPr="00EF2E80">
              <w:rPr>
                <w:rFonts w:ascii="宋体" w:eastAsia="宋体" w:hAnsi="宋体" w:cs="宋体" w:hint="eastAsia"/>
                <w:kern w:val="0"/>
                <w:szCs w:val="21"/>
              </w:rPr>
              <w:br/>
              <w:t>15）为方便后续维护使用UPS与空调需要同一</w:t>
            </w:r>
            <w:r w:rsidRPr="00EF2E80">
              <w:rPr>
                <w:rFonts w:ascii="宋体" w:eastAsia="宋体" w:hAnsi="宋体" w:cs="宋体" w:hint="eastAsia"/>
                <w:kern w:val="0"/>
                <w:szCs w:val="21"/>
              </w:rPr>
              <w:br/>
              <w:t>16)★可实现手机APP监控精密空调状态，实现APP/短信/电话等报警，阀值报警，手机端和电脑端界面能同步展示，同时管理员可以分享监控的精密空调设备给相关人员进行同步管理，分享人数不少于10人（提供功能界面或产品截图），项目验收时将进行测试，如果不具备将无法通过验收；</w:t>
            </w:r>
            <w:r w:rsidRPr="00EF2E80">
              <w:rPr>
                <w:rFonts w:ascii="宋体" w:eastAsia="宋体" w:hAnsi="宋体" w:cs="宋体" w:hint="eastAsia"/>
                <w:kern w:val="0"/>
                <w:szCs w:val="21"/>
              </w:rPr>
              <w:br/>
              <w:t>17)★精密空调监控系统必须支持手机APP客户端，手机APP客户端支持最新Android和iOS系统（提供功能界面或产品截图），项目验收时将进行测试，如果不具备将无法通过验收；</w:t>
            </w:r>
            <w:r w:rsidRPr="00EF2E80">
              <w:rPr>
                <w:rFonts w:ascii="宋体" w:eastAsia="宋体" w:hAnsi="宋体" w:cs="宋体" w:hint="eastAsia"/>
                <w:kern w:val="0"/>
                <w:szCs w:val="21"/>
              </w:rPr>
              <w:br/>
              <w:t>18) 精密空调监控模块需具备断电续航的功能，续航时间2小时以上，一旦出现断电断</w:t>
            </w:r>
            <w:proofErr w:type="gramStart"/>
            <w:r w:rsidRPr="00EF2E80">
              <w:rPr>
                <w:rFonts w:ascii="宋体" w:eastAsia="宋体" w:hAnsi="宋体" w:cs="宋体" w:hint="eastAsia"/>
                <w:kern w:val="0"/>
                <w:szCs w:val="21"/>
              </w:rPr>
              <w:t>网依然</w:t>
            </w:r>
            <w:proofErr w:type="gramEnd"/>
            <w:r w:rsidRPr="00EF2E80">
              <w:rPr>
                <w:rFonts w:ascii="宋体" w:eastAsia="宋体" w:hAnsi="宋体" w:cs="宋体" w:hint="eastAsia"/>
                <w:kern w:val="0"/>
                <w:szCs w:val="21"/>
              </w:rPr>
              <w:t>能够将设备状态实施送出（提供功能界面或产品截图），项目验收时将进行测试，如果不具备将无法通过验收；</w:t>
            </w:r>
            <w:r w:rsidRPr="00EF2E80">
              <w:rPr>
                <w:rFonts w:ascii="宋体" w:eastAsia="宋体" w:hAnsi="宋体" w:cs="宋体" w:hint="eastAsia"/>
                <w:kern w:val="0"/>
                <w:szCs w:val="21"/>
              </w:rPr>
              <w:br/>
              <w:t>19)★精密空调监控系统的APP需具备服务端和客户端两者，便于客户授权服务商同步管理管理设备（提供功能界面或产品截图），项目验收时将进行测试，如果不具备将无法通过验收；</w:t>
            </w:r>
            <w:r w:rsidRPr="00EF2E80">
              <w:rPr>
                <w:rFonts w:ascii="宋体" w:eastAsia="宋体" w:hAnsi="宋体" w:cs="宋体" w:hint="eastAsia"/>
                <w:kern w:val="0"/>
                <w:szCs w:val="21"/>
              </w:rPr>
              <w:br/>
            </w:r>
            <w:r w:rsidRPr="00EF2E80">
              <w:rPr>
                <w:rFonts w:ascii="宋体" w:eastAsia="宋体" w:hAnsi="宋体" w:cs="宋体" w:hint="eastAsia"/>
                <w:kern w:val="0"/>
                <w:szCs w:val="21"/>
              </w:rPr>
              <w:lastRenderedPageBreak/>
              <w:t>20)★为确保整体精密空调系统的安全性，每组精密空调需要配置精密空调原厂空开，并且开关需要与精密空调集团同一，确保精密空调短路状况下能进行可靠保护（提供功能界面或产品截图），项目验收时将进行测试，如果不具备将无法通过验收；</w:t>
            </w:r>
          </w:p>
        </w:tc>
        <w:tc>
          <w:tcPr>
            <w:tcW w:w="709" w:type="dxa"/>
            <w:shd w:val="clear" w:color="auto" w:fill="auto"/>
            <w:vAlign w:val="center"/>
            <w:hideMark/>
          </w:tcPr>
          <w:p w14:paraId="73707F9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1</w:t>
            </w:r>
          </w:p>
        </w:tc>
        <w:tc>
          <w:tcPr>
            <w:tcW w:w="709" w:type="dxa"/>
            <w:shd w:val="clear" w:color="auto" w:fill="auto"/>
            <w:vAlign w:val="center"/>
            <w:hideMark/>
          </w:tcPr>
          <w:p w14:paraId="3DDB048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164A0FC1" w14:textId="7554CDBA"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324B2EFD" w14:textId="42092ECA" w:rsidR="004C0AD7" w:rsidRPr="00EF2E80" w:rsidRDefault="004C0AD7" w:rsidP="00FA1CA6">
            <w:pPr>
              <w:widowControl/>
              <w:jc w:val="center"/>
              <w:rPr>
                <w:rFonts w:ascii="宋体" w:eastAsia="宋体" w:hAnsi="宋体" w:cs="宋体"/>
                <w:color w:val="000000"/>
                <w:kern w:val="0"/>
                <w:szCs w:val="21"/>
              </w:rPr>
            </w:pPr>
          </w:p>
        </w:tc>
      </w:tr>
      <w:tr w:rsidR="004C0AD7" w:rsidRPr="00EF2E80" w14:paraId="464118CA" w14:textId="77777777" w:rsidTr="00657B96">
        <w:trPr>
          <w:trHeight w:val="499"/>
          <w:jc w:val="center"/>
        </w:trPr>
        <w:tc>
          <w:tcPr>
            <w:tcW w:w="427" w:type="dxa"/>
            <w:shd w:val="clear" w:color="auto" w:fill="auto"/>
            <w:vAlign w:val="center"/>
            <w:hideMark/>
          </w:tcPr>
          <w:p w14:paraId="536764F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auto" w:fill="auto"/>
            <w:vAlign w:val="center"/>
            <w:hideMark/>
          </w:tcPr>
          <w:p w14:paraId="409A4D6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精密空调室外机</w:t>
            </w:r>
          </w:p>
        </w:tc>
        <w:tc>
          <w:tcPr>
            <w:tcW w:w="4733" w:type="dxa"/>
            <w:vMerge/>
            <w:vAlign w:val="center"/>
            <w:hideMark/>
          </w:tcPr>
          <w:p w14:paraId="7A9815D2" w14:textId="77777777" w:rsidR="004C0AD7" w:rsidRPr="00EF2E80" w:rsidRDefault="004C0AD7" w:rsidP="00FA1CA6">
            <w:pPr>
              <w:widowControl/>
              <w:jc w:val="left"/>
              <w:rPr>
                <w:rFonts w:ascii="宋体" w:eastAsia="宋体" w:hAnsi="宋体" w:cs="宋体"/>
                <w:kern w:val="0"/>
                <w:szCs w:val="21"/>
              </w:rPr>
            </w:pPr>
          </w:p>
        </w:tc>
        <w:tc>
          <w:tcPr>
            <w:tcW w:w="709" w:type="dxa"/>
            <w:shd w:val="clear" w:color="auto" w:fill="auto"/>
            <w:vAlign w:val="center"/>
            <w:hideMark/>
          </w:tcPr>
          <w:p w14:paraId="378A1C5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486E039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3F8D2E85" w14:textId="35E0AEB6"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263E7CA9" w14:textId="51654A50" w:rsidR="004C0AD7" w:rsidRPr="00EF2E80" w:rsidRDefault="004C0AD7" w:rsidP="00FA1CA6">
            <w:pPr>
              <w:widowControl/>
              <w:jc w:val="center"/>
              <w:rPr>
                <w:rFonts w:ascii="宋体" w:eastAsia="宋体" w:hAnsi="宋体" w:cs="宋体"/>
                <w:color w:val="000000"/>
                <w:kern w:val="0"/>
                <w:szCs w:val="21"/>
              </w:rPr>
            </w:pPr>
          </w:p>
        </w:tc>
      </w:tr>
      <w:tr w:rsidR="004C0AD7" w:rsidRPr="00EF2E80" w14:paraId="0B7B00C6" w14:textId="77777777" w:rsidTr="00657B96">
        <w:trPr>
          <w:trHeight w:val="499"/>
          <w:jc w:val="center"/>
        </w:trPr>
        <w:tc>
          <w:tcPr>
            <w:tcW w:w="427" w:type="dxa"/>
            <w:shd w:val="clear" w:color="auto" w:fill="auto"/>
            <w:vAlign w:val="center"/>
            <w:hideMark/>
          </w:tcPr>
          <w:p w14:paraId="4A60DC7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3</w:t>
            </w:r>
          </w:p>
        </w:tc>
        <w:tc>
          <w:tcPr>
            <w:tcW w:w="1214" w:type="dxa"/>
            <w:shd w:val="clear" w:color="auto" w:fill="auto"/>
            <w:vAlign w:val="center"/>
            <w:hideMark/>
          </w:tcPr>
          <w:p w14:paraId="00F6AE55"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运输搬运费用</w:t>
            </w:r>
          </w:p>
        </w:tc>
        <w:tc>
          <w:tcPr>
            <w:tcW w:w="4733" w:type="dxa"/>
            <w:shd w:val="clear" w:color="auto" w:fill="auto"/>
            <w:vAlign w:val="center"/>
            <w:hideMark/>
          </w:tcPr>
          <w:p w14:paraId="128A91FA"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精密空调运输搬运上楼费用</w:t>
            </w:r>
          </w:p>
        </w:tc>
        <w:tc>
          <w:tcPr>
            <w:tcW w:w="709" w:type="dxa"/>
            <w:shd w:val="clear" w:color="auto" w:fill="auto"/>
            <w:vAlign w:val="center"/>
            <w:hideMark/>
          </w:tcPr>
          <w:p w14:paraId="690EE5E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7B96E29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667E9869" w14:textId="6DB9041D"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21A9D5C7" w14:textId="079B592F" w:rsidR="004C0AD7" w:rsidRPr="00EF2E80" w:rsidRDefault="004C0AD7" w:rsidP="00FA1CA6">
            <w:pPr>
              <w:widowControl/>
              <w:jc w:val="center"/>
              <w:rPr>
                <w:rFonts w:ascii="宋体" w:eastAsia="宋体" w:hAnsi="宋体" w:cs="宋体"/>
                <w:color w:val="000000"/>
                <w:kern w:val="0"/>
                <w:szCs w:val="21"/>
              </w:rPr>
            </w:pPr>
          </w:p>
        </w:tc>
      </w:tr>
      <w:tr w:rsidR="004C0AD7" w:rsidRPr="00EF2E80" w14:paraId="7B0D3A91" w14:textId="77777777" w:rsidTr="00657B96">
        <w:trPr>
          <w:trHeight w:val="499"/>
          <w:jc w:val="center"/>
        </w:trPr>
        <w:tc>
          <w:tcPr>
            <w:tcW w:w="427" w:type="dxa"/>
            <w:shd w:val="clear" w:color="auto" w:fill="auto"/>
            <w:vAlign w:val="center"/>
            <w:hideMark/>
          </w:tcPr>
          <w:p w14:paraId="08D9585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4</w:t>
            </w:r>
          </w:p>
        </w:tc>
        <w:tc>
          <w:tcPr>
            <w:tcW w:w="1214" w:type="dxa"/>
            <w:shd w:val="clear" w:color="auto" w:fill="auto"/>
            <w:vAlign w:val="center"/>
            <w:hideMark/>
          </w:tcPr>
          <w:p w14:paraId="151FB69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壁挂式空调</w:t>
            </w:r>
          </w:p>
        </w:tc>
        <w:tc>
          <w:tcPr>
            <w:tcW w:w="4733" w:type="dxa"/>
            <w:shd w:val="clear" w:color="auto" w:fill="auto"/>
            <w:vAlign w:val="center"/>
            <w:hideMark/>
          </w:tcPr>
          <w:p w14:paraId="7CAD5BCE"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1.25匹变频冷暖挂机:能效等级1;APF 5.27，制冷量2600W;制冷功率580W; 制热量4400W;制热功率1180W;</w:t>
            </w:r>
            <w:proofErr w:type="gramStart"/>
            <w:r w:rsidRPr="00EF2E80">
              <w:rPr>
                <w:rFonts w:ascii="宋体" w:eastAsia="宋体" w:hAnsi="宋体" w:cs="宋体" w:hint="eastAsia"/>
                <w:kern w:val="0"/>
                <w:szCs w:val="21"/>
              </w:rPr>
              <w:t>电辅热</w:t>
            </w:r>
            <w:proofErr w:type="gramEnd"/>
            <w:r w:rsidRPr="00EF2E80">
              <w:rPr>
                <w:rFonts w:ascii="宋体" w:eastAsia="宋体" w:hAnsi="宋体" w:cs="宋体" w:hint="eastAsia"/>
                <w:kern w:val="0"/>
                <w:szCs w:val="21"/>
              </w:rPr>
              <w:t>1050W; 循环风量620m³/h，室外运行噪音51dB（A）;室内运行噪音（低风挡）18dB（A）;室内运行噪音（高风挡）36dB（A）;配置：遥控器</w:t>
            </w:r>
          </w:p>
        </w:tc>
        <w:tc>
          <w:tcPr>
            <w:tcW w:w="709" w:type="dxa"/>
            <w:shd w:val="clear" w:color="auto" w:fill="auto"/>
            <w:vAlign w:val="center"/>
            <w:hideMark/>
          </w:tcPr>
          <w:p w14:paraId="21A7E59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411EF61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5BD2D6D2" w14:textId="3A1DCA1B"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42881EAA" w14:textId="6DDFB488" w:rsidR="004C0AD7" w:rsidRPr="00EF2E80" w:rsidRDefault="004C0AD7" w:rsidP="00FA1CA6">
            <w:pPr>
              <w:widowControl/>
              <w:jc w:val="center"/>
              <w:rPr>
                <w:rFonts w:ascii="宋体" w:eastAsia="宋体" w:hAnsi="宋体" w:cs="宋体"/>
                <w:color w:val="000000"/>
                <w:kern w:val="0"/>
                <w:szCs w:val="21"/>
              </w:rPr>
            </w:pPr>
          </w:p>
        </w:tc>
      </w:tr>
      <w:tr w:rsidR="004C0AD7" w:rsidRPr="00EF2E80" w14:paraId="3EF2812C" w14:textId="77777777" w:rsidTr="00657B96">
        <w:trPr>
          <w:trHeight w:val="499"/>
          <w:jc w:val="center"/>
        </w:trPr>
        <w:tc>
          <w:tcPr>
            <w:tcW w:w="427" w:type="dxa"/>
            <w:shd w:val="clear" w:color="auto" w:fill="auto"/>
            <w:vAlign w:val="center"/>
            <w:hideMark/>
          </w:tcPr>
          <w:p w14:paraId="458CD29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5</w:t>
            </w:r>
          </w:p>
        </w:tc>
        <w:tc>
          <w:tcPr>
            <w:tcW w:w="1214" w:type="dxa"/>
            <w:shd w:val="clear" w:color="auto" w:fill="auto"/>
            <w:vAlign w:val="center"/>
            <w:hideMark/>
          </w:tcPr>
          <w:p w14:paraId="46771BA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安装调试费</w:t>
            </w:r>
          </w:p>
        </w:tc>
        <w:tc>
          <w:tcPr>
            <w:tcW w:w="4733" w:type="dxa"/>
            <w:shd w:val="clear" w:color="auto" w:fill="auto"/>
            <w:vAlign w:val="center"/>
            <w:hideMark/>
          </w:tcPr>
          <w:p w14:paraId="626CD618"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标准精密空调安装，包含10米管道</w:t>
            </w:r>
          </w:p>
        </w:tc>
        <w:tc>
          <w:tcPr>
            <w:tcW w:w="709" w:type="dxa"/>
            <w:shd w:val="clear" w:color="auto" w:fill="auto"/>
            <w:vAlign w:val="center"/>
            <w:hideMark/>
          </w:tcPr>
          <w:p w14:paraId="045E3D4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2E6259A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0E159191" w14:textId="460091AB"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C7E28DC" w14:textId="23DF3BA9" w:rsidR="004C0AD7" w:rsidRPr="00EF2E80" w:rsidRDefault="004C0AD7" w:rsidP="00FA1CA6">
            <w:pPr>
              <w:widowControl/>
              <w:jc w:val="center"/>
              <w:rPr>
                <w:rFonts w:ascii="宋体" w:eastAsia="宋体" w:hAnsi="宋体" w:cs="宋体"/>
                <w:color w:val="000000"/>
                <w:kern w:val="0"/>
                <w:szCs w:val="21"/>
              </w:rPr>
            </w:pPr>
          </w:p>
        </w:tc>
      </w:tr>
      <w:tr w:rsidR="004C0AD7" w:rsidRPr="00EF2E80" w14:paraId="3BD588F5" w14:textId="77777777" w:rsidTr="00657B96">
        <w:trPr>
          <w:trHeight w:val="499"/>
          <w:jc w:val="center"/>
        </w:trPr>
        <w:tc>
          <w:tcPr>
            <w:tcW w:w="8848" w:type="dxa"/>
            <w:gridSpan w:val="6"/>
            <w:shd w:val="clear" w:color="000000" w:fill="FCE4D6"/>
            <w:vAlign w:val="center"/>
          </w:tcPr>
          <w:p w14:paraId="78525B8F" w14:textId="3FA33166" w:rsidR="004C0AD7" w:rsidRPr="00EF2E80" w:rsidRDefault="004C0AD7" w:rsidP="00FA1CA6">
            <w:pPr>
              <w:widowControl/>
              <w:jc w:val="center"/>
              <w:rPr>
                <w:rFonts w:ascii="宋体" w:eastAsia="宋体" w:hAnsi="宋体" w:cs="宋体"/>
                <w:b/>
                <w:bCs/>
                <w:color w:val="000000"/>
                <w:kern w:val="0"/>
                <w:szCs w:val="21"/>
              </w:rPr>
            </w:pPr>
          </w:p>
        </w:tc>
        <w:tc>
          <w:tcPr>
            <w:tcW w:w="1275" w:type="dxa"/>
            <w:shd w:val="clear" w:color="000000" w:fill="FCE4D6"/>
            <w:vAlign w:val="center"/>
          </w:tcPr>
          <w:p w14:paraId="0A8F7058" w14:textId="1EE12DB5" w:rsidR="004C0AD7" w:rsidRPr="00EF2E80" w:rsidRDefault="004C0AD7" w:rsidP="00FA1CA6">
            <w:pPr>
              <w:widowControl/>
              <w:jc w:val="center"/>
              <w:rPr>
                <w:rFonts w:ascii="宋体" w:eastAsia="宋体" w:hAnsi="宋体" w:cs="宋体"/>
                <w:b/>
                <w:bCs/>
                <w:color w:val="000000"/>
                <w:kern w:val="0"/>
                <w:szCs w:val="21"/>
              </w:rPr>
            </w:pPr>
          </w:p>
        </w:tc>
      </w:tr>
      <w:tr w:rsidR="004C0AD7" w:rsidRPr="00EF2E80" w14:paraId="04E553A1" w14:textId="77777777" w:rsidTr="00FA1CA6">
        <w:trPr>
          <w:trHeight w:val="255"/>
          <w:jc w:val="center"/>
        </w:trPr>
        <w:tc>
          <w:tcPr>
            <w:tcW w:w="427" w:type="dxa"/>
            <w:shd w:val="clear" w:color="000000" w:fill="DDEBF7"/>
            <w:vAlign w:val="center"/>
            <w:hideMark/>
          </w:tcPr>
          <w:p w14:paraId="09F3E032"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序号</w:t>
            </w:r>
          </w:p>
        </w:tc>
        <w:tc>
          <w:tcPr>
            <w:tcW w:w="1214" w:type="dxa"/>
            <w:shd w:val="clear" w:color="000000" w:fill="DDEBF7"/>
            <w:vAlign w:val="center"/>
            <w:hideMark/>
          </w:tcPr>
          <w:p w14:paraId="6BEC92B0" w14:textId="20EF216E"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设备</w:t>
            </w:r>
            <w:r w:rsidR="00837E01">
              <w:rPr>
                <w:rFonts w:ascii="宋体" w:eastAsia="宋体" w:hAnsi="宋体" w:cs="宋体" w:hint="eastAsia"/>
                <w:b/>
                <w:bCs/>
                <w:color w:val="000000"/>
                <w:kern w:val="0"/>
                <w:szCs w:val="21"/>
              </w:rPr>
              <w:t xml:space="preserve"> </w:t>
            </w:r>
          </w:p>
        </w:tc>
        <w:tc>
          <w:tcPr>
            <w:tcW w:w="4733" w:type="dxa"/>
            <w:shd w:val="clear" w:color="000000" w:fill="DDEBF7"/>
            <w:vAlign w:val="center"/>
            <w:hideMark/>
          </w:tcPr>
          <w:p w14:paraId="6DC45070"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技术参数要求</w:t>
            </w:r>
          </w:p>
        </w:tc>
        <w:tc>
          <w:tcPr>
            <w:tcW w:w="709" w:type="dxa"/>
            <w:shd w:val="clear" w:color="000000" w:fill="DDEBF7"/>
            <w:vAlign w:val="center"/>
            <w:hideMark/>
          </w:tcPr>
          <w:p w14:paraId="1F4EC51C"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数量</w:t>
            </w:r>
          </w:p>
        </w:tc>
        <w:tc>
          <w:tcPr>
            <w:tcW w:w="709" w:type="dxa"/>
            <w:shd w:val="clear" w:color="000000" w:fill="DDEBF7"/>
            <w:vAlign w:val="center"/>
            <w:hideMark/>
          </w:tcPr>
          <w:p w14:paraId="2BEC96B8"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单位</w:t>
            </w:r>
          </w:p>
        </w:tc>
        <w:tc>
          <w:tcPr>
            <w:tcW w:w="1056" w:type="dxa"/>
            <w:shd w:val="clear" w:color="000000" w:fill="DDEBF7"/>
            <w:vAlign w:val="center"/>
            <w:hideMark/>
          </w:tcPr>
          <w:p w14:paraId="2E5ED8A0"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单价</w:t>
            </w:r>
          </w:p>
        </w:tc>
        <w:tc>
          <w:tcPr>
            <w:tcW w:w="1275" w:type="dxa"/>
            <w:shd w:val="clear" w:color="000000" w:fill="DDEBF7"/>
            <w:vAlign w:val="center"/>
            <w:hideMark/>
          </w:tcPr>
          <w:p w14:paraId="07A94C6B"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合价</w:t>
            </w:r>
          </w:p>
        </w:tc>
      </w:tr>
      <w:tr w:rsidR="004C0AD7" w:rsidRPr="00EF2E80" w14:paraId="14B364F3" w14:textId="77777777" w:rsidTr="00657B96">
        <w:trPr>
          <w:trHeight w:val="499"/>
          <w:jc w:val="center"/>
        </w:trPr>
        <w:tc>
          <w:tcPr>
            <w:tcW w:w="427" w:type="dxa"/>
            <w:shd w:val="clear" w:color="auto" w:fill="auto"/>
            <w:vAlign w:val="center"/>
            <w:hideMark/>
          </w:tcPr>
          <w:p w14:paraId="6CC6082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043390A5"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UPS主机</w:t>
            </w:r>
          </w:p>
        </w:tc>
        <w:tc>
          <w:tcPr>
            <w:tcW w:w="4733" w:type="dxa"/>
            <w:shd w:val="clear" w:color="auto" w:fill="auto"/>
            <w:vAlign w:val="center"/>
            <w:hideMark/>
          </w:tcPr>
          <w:p w14:paraId="4940C0B7" w14:textId="598F2013"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1、双转换纯在线式, 功率不小于20KVA/18KW，输入电压范围：110—278VAC，由于空间有限，主机尺寸不大于长*宽*高350 x 706 x 815mm，项目验收时可更具需要进行查看，如果不具备将无法通过验收；</w:t>
            </w:r>
            <w:r w:rsidRPr="00EF2E80">
              <w:rPr>
                <w:rFonts w:ascii="宋体" w:eastAsia="宋体" w:hAnsi="宋体" w:cs="宋体" w:hint="eastAsia"/>
                <w:kern w:val="0"/>
                <w:szCs w:val="21"/>
              </w:rPr>
              <w:br/>
              <w:t>2、输入频率范围：45Hz-66Hz, 50/60Hz 自适应，输入谐波失真：﹤5%（非线性满载）；</w:t>
            </w:r>
            <w:r w:rsidRPr="00EF2E80">
              <w:rPr>
                <w:rFonts w:ascii="宋体" w:eastAsia="宋体" w:hAnsi="宋体" w:cs="宋体" w:hint="eastAsia"/>
                <w:kern w:val="0"/>
                <w:szCs w:val="21"/>
              </w:rPr>
              <w:br/>
              <w:t>3、输出电压：220V/230V/240V，输出精度为：±2%，输出频率为：50/60Hz±0.2Hz，输出功率因数：不小于0.9，输出谐波失真：﹤2%（线性满载）；﹤4%（非线性满载）</w:t>
            </w:r>
            <w:r w:rsidRPr="00EF2E80">
              <w:rPr>
                <w:rFonts w:ascii="宋体" w:eastAsia="宋体" w:hAnsi="宋体" w:cs="宋体" w:hint="eastAsia"/>
                <w:kern w:val="0"/>
                <w:szCs w:val="21"/>
              </w:rPr>
              <w:br/>
              <w:t>4、过载能力：105%-110%负载≥ 5min、 110%-130%负载≥ 1min、 130%-150%负载≥10s、 大于150%负载≥100ms ，整机效率：≥94%，ECO模式下≥97% ；</w:t>
            </w:r>
            <w:r w:rsidRPr="00EF2E80">
              <w:rPr>
                <w:rFonts w:ascii="宋体" w:eastAsia="宋体" w:hAnsi="宋体" w:cs="宋体" w:hint="eastAsia"/>
                <w:kern w:val="0"/>
                <w:szCs w:val="21"/>
              </w:rPr>
              <w:br/>
              <w:t>5、UPS主机需</w:t>
            </w:r>
            <w:proofErr w:type="gramStart"/>
            <w:r w:rsidRPr="00EF2E80">
              <w:rPr>
                <w:rFonts w:ascii="宋体" w:eastAsia="宋体" w:hAnsi="宋体" w:cs="宋体" w:hint="eastAsia"/>
                <w:kern w:val="0"/>
                <w:szCs w:val="21"/>
              </w:rPr>
              <w:t>标配维护</w:t>
            </w:r>
            <w:proofErr w:type="gramEnd"/>
            <w:r w:rsidRPr="00EF2E80">
              <w:rPr>
                <w:rFonts w:ascii="宋体" w:eastAsia="宋体" w:hAnsi="宋体" w:cs="宋体" w:hint="eastAsia"/>
                <w:kern w:val="0"/>
                <w:szCs w:val="21"/>
              </w:rPr>
              <w:t>旁路开关，以确保在维护 UPS 过程中不会中断重要系统的电源（提供功能界面或产品截图），项目验收时将进行查看，如果不具备将无法通过验收；</w:t>
            </w:r>
            <w:r w:rsidRPr="00EF2E80">
              <w:rPr>
                <w:rFonts w:ascii="宋体" w:eastAsia="宋体" w:hAnsi="宋体" w:cs="宋体" w:hint="eastAsia"/>
                <w:kern w:val="0"/>
                <w:szCs w:val="21"/>
              </w:rPr>
              <w:br/>
              <w:t>6、为了便于适应不同场合的安装，UPS主机</w:t>
            </w:r>
            <w:proofErr w:type="gramStart"/>
            <w:r w:rsidRPr="00EF2E80">
              <w:rPr>
                <w:rFonts w:ascii="宋体" w:eastAsia="宋体" w:hAnsi="宋体" w:cs="宋体" w:hint="eastAsia"/>
                <w:kern w:val="0"/>
                <w:szCs w:val="21"/>
              </w:rPr>
              <w:t>需支持</w:t>
            </w:r>
            <w:proofErr w:type="gramEnd"/>
            <w:r w:rsidRPr="00EF2E80">
              <w:rPr>
                <w:rFonts w:ascii="宋体" w:eastAsia="宋体" w:hAnsi="宋体" w:cs="宋体" w:hint="eastAsia"/>
                <w:kern w:val="0"/>
                <w:szCs w:val="21"/>
              </w:rPr>
              <w:t>单相220V输入和三相380V输入两种输入方式（提供原厂说明文件），项目验收时将进行测试，如果不具备将无法通过验收；</w:t>
            </w:r>
            <w:r w:rsidRPr="00EF2E80">
              <w:rPr>
                <w:rFonts w:ascii="宋体" w:eastAsia="宋体" w:hAnsi="宋体" w:cs="宋体" w:hint="eastAsia"/>
                <w:kern w:val="0"/>
                <w:szCs w:val="21"/>
              </w:rPr>
              <w:br/>
              <w:t>7、为了响应后期的虚拟化建设，UPS随机附带的</w:t>
            </w:r>
            <w:r w:rsidRPr="00EF2E80">
              <w:rPr>
                <w:rFonts w:ascii="宋体" w:eastAsia="宋体" w:hAnsi="宋体" w:cs="宋体" w:hint="eastAsia"/>
                <w:kern w:val="0"/>
                <w:szCs w:val="21"/>
              </w:rPr>
              <w:lastRenderedPageBreak/>
              <w:t>监控软件</w:t>
            </w:r>
            <w:proofErr w:type="gramStart"/>
            <w:r w:rsidRPr="00EF2E80">
              <w:rPr>
                <w:rFonts w:ascii="宋体" w:eastAsia="宋体" w:hAnsi="宋体" w:cs="宋体" w:hint="eastAsia"/>
                <w:kern w:val="0"/>
                <w:szCs w:val="21"/>
              </w:rPr>
              <w:t>需支持</w:t>
            </w:r>
            <w:proofErr w:type="gramEnd"/>
            <w:r w:rsidRPr="00EF2E80">
              <w:rPr>
                <w:rFonts w:ascii="宋体" w:eastAsia="宋体" w:hAnsi="宋体" w:cs="宋体" w:hint="eastAsia"/>
                <w:kern w:val="0"/>
                <w:szCs w:val="21"/>
              </w:rPr>
              <w:t>主流虚拟化平台，包括VMware、</w:t>
            </w:r>
            <w:proofErr w:type="spellStart"/>
            <w:r w:rsidRPr="00EF2E80">
              <w:rPr>
                <w:rFonts w:ascii="宋体" w:eastAsia="宋体" w:hAnsi="宋体" w:cs="宋体" w:hint="eastAsia"/>
                <w:kern w:val="0"/>
                <w:szCs w:val="21"/>
              </w:rPr>
              <w:t>redhat</w:t>
            </w:r>
            <w:proofErr w:type="spellEnd"/>
            <w:r w:rsidRPr="00EF2E80">
              <w:rPr>
                <w:rFonts w:ascii="宋体" w:eastAsia="宋体" w:hAnsi="宋体" w:cs="宋体" w:hint="eastAsia"/>
                <w:kern w:val="0"/>
                <w:szCs w:val="21"/>
              </w:rPr>
              <w:t>等主流虚拟化平台（提供原厂说明文件），项目验收时可更具需要进行查看，如果不具备将无法通过验收；</w:t>
            </w:r>
            <w:r w:rsidRPr="00EF2E80">
              <w:rPr>
                <w:rFonts w:ascii="宋体" w:eastAsia="宋体" w:hAnsi="宋体" w:cs="宋体" w:hint="eastAsia"/>
                <w:kern w:val="0"/>
                <w:szCs w:val="21"/>
              </w:rPr>
              <w:br/>
              <w:t>8、UPS主机需自带 LCD显示，可以通过LCD界面的单独屏幕获得关于 UPS 状态和测量值，包括负载水平、电池电量、输入/输出电压和频率等明确信息；</w:t>
            </w:r>
            <w:r w:rsidRPr="00EF2E80">
              <w:rPr>
                <w:rFonts w:ascii="宋体" w:eastAsia="宋体" w:hAnsi="宋体" w:cs="宋体" w:hint="eastAsia"/>
                <w:kern w:val="0"/>
                <w:szCs w:val="21"/>
              </w:rPr>
              <w:br/>
              <w:t>9、为了确保UPS主机的延续性和</w:t>
            </w:r>
            <w:proofErr w:type="gramStart"/>
            <w:r w:rsidRPr="00EF2E80">
              <w:rPr>
                <w:rFonts w:ascii="宋体" w:eastAsia="宋体" w:hAnsi="宋体" w:cs="宋体" w:hint="eastAsia"/>
                <w:kern w:val="0"/>
                <w:szCs w:val="21"/>
              </w:rPr>
              <w:t>利旧</w:t>
            </w:r>
            <w:proofErr w:type="gramEnd"/>
            <w:r w:rsidRPr="00EF2E80">
              <w:rPr>
                <w:rFonts w:ascii="宋体" w:eastAsia="宋体" w:hAnsi="宋体" w:cs="宋体" w:hint="eastAsia"/>
                <w:kern w:val="0"/>
                <w:szCs w:val="21"/>
              </w:rPr>
              <w:t>性，UPS主机</w:t>
            </w:r>
            <w:proofErr w:type="gramStart"/>
            <w:r w:rsidRPr="00EF2E80">
              <w:rPr>
                <w:rFonts w:ascii="宋体" w:eastAsia="宋体" w:hAnsi="宋体" w:cs="宋体" w:hint="eastAsia"/>
                <w:kern w:val="0"/>
                <w:szCs w:val="21"/>
              </w:rPr>
              <w:t>需支持</w:t>
            </w:r>
            <w:proofErr w:type="gramEnd"/>
            <w:r w:rsidRPr="00EF2E80">
              <w:rPr>
                <w:rFonts w:ascii="宋体" w:eastAsia="宋体" w:hAnsi="宋体" w:cs="宋体" w:hint="eastAsia"/>
                <w:kern w:val="0"/>
                <w:szCs w:val="21"/>
              </w:rPr>
              <w:t>不少于三台主机的并机扩容，生产厂家具有无线并联控制技术，确保并机的可靠性；（须提供国家认可的第三方权威机构出具的检验检测报告或证书复印件证明）；</w:t>
            </w:r>
            <w:r w:rsidRPr="00EF2E80">
              <w:rPr>
                <w:rFonts w:ascii="宋体" w:eastAsia="宋体" w:hAnsi="宋体" w:cs="宋体" w:hint="eastAsia"/>
                <w:kern w:val="0"/>
                <w:szCs w:val="21"/>
              </w:rPr>
              <w:br/>
              <w:t>10、UPS主机的晶闸管配置短路故障在线检测装置；（须提供国家认可的第三方权威机构出具的检验检测报告或证书复印件证明）；</w:t>
            </w:r>
            <w:r w:rsidRPr="00EF2E80">
              <w:rPr>
                <w:rFonts w:ascii="宋体" w:eastAsia="宋体" w:hAnsi="宋体" w:cs="宋体" w:hint="eastAsia"/>
                <w:kern w:val="0"/>
                <w:szCs w:val="21"/>
              </w:rPr>
              <w:br/>
              <w:t>11、UPS主机的内部电容器应具有固定及防护措施装置，以便更好保护电容器，以降低故障风险；（须提供国家认可的第三方权威机构出具的检验检测报告或证书复印件证明）；</w:t>
            </w:r>
            <w:r w:rsidRPr="00EF2E80">
              <w:rPr>
                <w:rFonts w:ascii="宋体" w:eastAsia="宋体" w:hAnsi="宋体" w:cs="宋体" w:hint="eastAsia"/>
                <w:kern w:val="0"/>
                <w:szCs w:val="21"/>
              </w:rPr>
              <w:br/>
              <w:t>12、UPS整流器件的保险丝配置UPS原厂保险丝，并且保险丝须与UPS集团同一（提供功能界面或产品截图）；</w:t>
            </w:r>
            <w:r w:rsidRPr="00EF2E80">
              <w:rPr>
                <w:rFonts w:ascii="宋体" w:eastAsia="宋体" w:hAnsi="宋体" w:cs="宋体" w:hint="eastAsia"/>
                <w:kern w:val="0"/>
                <w:szCs w:val="21"/>
              </w:rPr>
              <w:br/>
              <w:t>13、投标UPS集团需要具备配电开关的生产能力，有自主的配电开关产品，非OEM产品（提供功能界面或产品截图）；</w:t>
            </w:r>
          </w:p>
        </w:tc>
        <w:tc>
          <w:tcPr>
            <w:tcW w:w="709" w:type="dxa"/>
            <w:shd w:val="clear" w:color="auto" w:fill="auto"/>
            <w:vAlign w:val="center"/>
            <w:hideMark/>
          </w:tcPr>
          <w:p w14:paraId="542DFDD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1</w:t>
            </w:r>
          </w:p>
        </w:tc>
        <w:tc>
          <w:tcPr>
            <w:tcW w:w="709" w:type="dxa"/>
            <w:shd w:val="clear" w:color="auto" w:fill="auto"/>
            <w:vAlign w:val="center"/>
            <w:hideMark/>
          </w:tcPr>
          <w:p w14:paraId="0370781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台</w:t>
            </w:r>
          </w:p>
        </w:tc>
        <w:tc>
          <w:tcPr>
            <w:tcW w:w="1056" w:type="dxa"/>
            <w:shd w:val="clear" w:color="auto" w:fill="auto"/>
            <w:vAlign w:val="center"/>
          </w:tcPr>
          <w:p w14:paraId="0CBB4F9D" w14:textId="249960A8"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08EA044B" w14:textId="72AAFC2E" w:rsidR="004C0AD7" w:rsidRPr="00EF2E80" w:rsidRDefault="004C0AD7" w:rsidP="00FA1CA6">
            <w:pPr>
              <w:widowControl/>
              <w:jc w:val="center"/>
              <w:rPr>
                <w:rFonts w:ascii="宋体" w:eastAsia="宋体" w:hAnsi="宋体" w:cs="宋体"/>
                <w:color w:val="000000"/>
                <w:kern w:val="0"/>
                <w:szCs w:val="21"/>
              </w:rPr>
            </w:pPr>
          </w:p>
        </w:tc>
      </w:tr>
      <w:tr w:rsidR="004C0AD7" w:rsidRPr="00EF2E80" w14:paraId="0440E62B" w14:textId="77777777" w:rsidTr="00657B96">
        <w:trPr>
          <w:trHeight w:val="499"/>
          <w:jc w:val="center"/>
        </w:trPr>
        <w:tc>
          <w:tcPr>
            <w:tcW w:w="427" w:type="dxa"/>
            <w:shd w:val="clear" w:color="auto" w:fill="auto"/>
            <w:vAlign w:val="center"/>
            <w:hideMark/>
          </w:tcPr>
          <w:p w14:paraId="41347E7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auto" w:fill="auto"/>
            <w:vAlign w:val="center"/>
            <w:hideMark/>
          </w:tcPr>
          <w:p w14:paraId="15E574C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蓄电池</w:t>
            </w:r>
          </w:p>
        </w:tc>
        <w:tc>
          <w:tcPr>
            <w:tcW w:w="4733" w:type="dxa"/>
            <w:shd w:val="clear" w:color="auto" w:fill="auto"/>
            <w:vAlign w:val="center"/>
            <w:hideMark/>
          </w:tcPr>
          <w:p w14:paraId="1EBEABD3" w14:textId="244E2666"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1、投标UPS的蓄电池结构需要为正负结构，每组电池节数不小于40节，以降低故障风险，提升UPS的稳定，项目验收时将进行查看，如果不具备将无法通过验收；</w:t>
            </w:r>
            <w:r w:rsidRPr="00EF2E80">
              <w:rPr>
                <w:rFonts w:ascii="宋体" w:eastAsia="宋体" w:hAnsi="宋体" w:cs="宋体" w:hint="eastAsia"/>
                <w:kern w:val="0"/>
                <w:szCs w:val="21"/>
              </w:rPr>
              <w:br/>
              <w:t>2、为保证电池与主机的兼容性，蓄电池应与UPS主机同一蓄，电池总容量≥4000AH，单节电池容量≥100AH，项目验收时将进行查看，如果不具备将无法通过验收；</w:t>
            </w:r>
            <w:r w:rsidRPr="00EF2E80">
              <w:rPr>
                <w:rFonts w:ascii="宋体" w:eastAsia="宋体" w:hAnsi="宋体" w:cs="宋体" w:hint="eastAsia"/>
                <w:kern w:val="0"/>
                <w:szCs w:val="21"/>
              </w:rPr>
              <w:br/>
              <w:t>3、为确保整体UPS系统的安全性，每组蓄电池必须配置UPS原厂开关，与UPS所在集团同一，确保蓄电池短路状况下能进行可靠保护（提供功能界面或产品截图），项目验收时将进行查看，如果不具备将无法通过验收；</w:t>
            </w:r>
            <w:r w:rsidRPr="00EF2E80">
              <w:rPr>
                <w:rFonts w:ascii="宋体" w:eastAsia="宋体" w:hAnsi="宋体" w:cs="宋体" w:hint="eastAsia"/>
                <w:kern w:val="0"/>
                <w:szCs w:val="21"/>
              </w:rPr>
              <w:br/>
              <w:t>4、UPS主机并联时可支持共用电池组，以节省初期投资，项目验收时可更具需要进行查看，如果不具备将无法通过验收；</w:t>
            </w:r>
          </w:p>
        </w:tc>
        <w:tc>
          <w:tcPr>
            <w:tcW w:w="709" w:type="dxa"/>
            <w:shd w:val="clear" w:color="auto" w:fill="auto"/>
            <w:vAlign w:val="center"/>
            <w:hideMark/>
          </w:tcPr>
          <w:p w14:paraId="13D27ED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0D58D8F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组</w:t>
            </w:r>
          </w:p>
        </w:tc>
        <w:tc>
          <w:tcPr>
            <w:tcW w:w="1056" w:type="dxa"/>
            <w:shd w:val="clear" w:color="auto" w:fill="auto"/>
            <w:noWrap/>
            <w:vAlign w:val="center"/>
          </w:tcPr>
          <w:p w14:paraId="24896EC7" w14:textId="3196F412"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noWrap/>
            <w:vAlign w:val="center"/>
          </w:tcPr>
          <w:p w14:paraId="476B8E5A" w14:textId="2B1DCEE5" w:rsidR="004C0AD7" w:rsidRPr="00EF2E80" w:rsidRDefault="004C0AD7" w:rsidP="00FA1CA6">
            <w:pPr>
              <w:widowControl/>
              <w:jc w:val="center"/>
              <w:rPr>
                <w:rFonts w:ascii="宋体" w:eastAsia="宋体" w:hAnsi="宋体" w:cs="宋体"/>
                <w:color w:val="000000"/>
                <w:kern w:val="0"/>
                <w:szCs w:val="21"/>
              </w:rPr>
            </w:pPr>
          </w:p>
        </w:tc>
      </w:tr>
      <w:tr w:rsidR="004C0AD7" w:rsidRPr="00EF2E80" w14:paraId="24DA31EB" w14:textId="77777777" w:rsidTr="00657B96">
        <w:trPr>
          <w:trHeight w:val="420"/>
          <w:jc w:val="center"/>
        </w:trPr>
        <w:tc>
          <w:tcPr>
            <w:tcW w:w="427" w:type="dxa"/>
            <w:shd w:val="clear" w:color="auto" w:fill="auto"/>
            <w:vAlign w:val="center"/>
            <w:hideMark/>
          </w:tcPr>
          <w:p w14:paraId="48CAC06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3</w:t>
            </w:r>
          </w:p>
        </w:tc>
        <w:tc>
          <w:tcPr>
            <w:tcW w:w="1214" w:type="dxa"/>
            <w:shd w:val="clear" w:color="auto" w:fill="auto"/>
            <w:vAlign w:val="center"/>
            <w:hideMark/>
          </w:tcPr>
          <w:p w14:paraId="254540B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电池柜</w:t>
            </w:r>
          </w:p>
        </w:tc>
        <w:tc>
          <w:tcPr>
            <w:tcW w:w="4733" w:type="dxa"/>
            <w:shd w:val="clear" w:color="auto" w:fill="auto"/>
            <w:vAlign w:val="center"/>
            <w:hideMark/>
          </w:tcPr>
          <w:p w14:paraId="6CD1410A"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960*470*1230mm</w:t>
            </w:r>
          </w:p>
        </w:tc>
        <w:tc>
          <w:tcPr>
            <w:tcW w:w="709" w:type="dxa"/>
            <w:shd w:val="clear" w:color="auto" w:fill="auto"/>
            <w:vAlign w:val="center"/>
            <w:hideMark/>
          </w:tcPr>
          <w:p w14:paraId="32B9072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709" w:type="dxa"/>
            <w:shd w:val="clear" w:color="auto" w:fill="auto"/>
            <w:vAlign w:val="center"/>
            <w:hideMark/>
          </w:tcPr>
          <w:p w14:paraId="7F5554E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07A8643E" w14:textId="2889B512"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21A451C" w14:textId="071E17F5" w:rsidR="004C0AD7" w:rsidRPr="00EF2E80" w:rsidRDefault="004C0AD7" w:rsidP="00FA1CA6">
            <w:pPr>
              <w:widowControl/>
              <w:jc w:val="center"/>
              <w:rPr>
                <w:rFonts w:ascii="宋体" w:eastAsia="宋体" w:hAnsi="宋体" w:cs="宋体"/>
                <w:color w:val="000000"/>
                <w:kern w:val="0"/>
                <w:szCs w:val="21"/>
              </w:rPr>
            </w:pPr>
          </w:p>
        </w:tc>
      </w:tr>
      <w:tr w:rsidR="004C0AD7" w:rsidRPr="00EF2E80" w14:paraId="23FAFCE8" w14:textId="77777777" w:rsidTr="00657B96">
        <w:trPr>
          <w:trHeight w:val="555"/>
          <w:jc w:val="center"/>
        </w:trPr>
        <w:tc>
          <w:tcPr>
            <w:tcW w:w="427" w:type="dxa"/>
            <w:shd w:val="clear" w:color="auto" w:fill="auto"/>
            <w:vAlign w:val="center"/>
            <w:hideMark/>
          </w:tcPr>
          <w:p w14:paraId="61B9C9A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4</w:t>
            </w:r>
          </w:p>
        </w:tc>
        <w:tc>
          <w:tcPr>
            <w:tcW w:w="1214" w:type="dxa"/>
            <w:shd w:val="clear" w:color="auto" w:fill="auto"/>
            <w:vAlign w:val="center"/>
            <w:hideMark/>
          </w:tcPr>
          <w:p w14:paraId="2F7AF2B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动力线缆</w:t>
            </w:r>
            <w:r w:rsidRPr="00EF2E80">
              <w:rPr>
                <w:rFonts w:ascii="宋体" w:eastAsia="宋体" w:hAnsi="宋体" w:cs="宋体" w:hint="eastAsia"/>
                <w:kern w:val="0"/>
                <w:szCs w:val="21"/>
              </w:rPr>
              <w:br/>
              <w:t>（三相输入）</w:t>
            </w:r>
          </w:p>
        </w:tc>
        <w:tc>
          <w:tcPr>
            <w:tcW w:w="4733" w:type="dxa"/>
            <w:shd w:val="clear" w:color="auto" w:fill="auto"/>
            <w:vAlign w:val="center"/>
            <w:hideMark/>
          </w:tcPr>
          <w:p w14:paraId="1ABE8D3C"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WDZB-YJY 5*25 交联聚乙烯</w:t>
            </w:r>
            <w:proofErr w:type="gramStart"/>
            <w:r w:rsidRPr="00EF2E80">
              <w:rPr>
                <w:rFonts w:ascii="宋体" w:eastAsia="宋体" w:hAnsi="宋体" w:cs="宋体" w:hint="eastAsia"/>
                <w:kern w:val="0"/>
                <w:szCs w:val="21"/>
              </w:rPr>
              <w:t>绝缘低烟无卤</w:t>
            </w:r>
            <w:proofErr w:type="gramEnd"/>
            <w:r w:rsidRPr="00EF2E80">
              <w:rPr>
                <w:rFonts w:ascii="宋体" w:eastAsia="宋体" w:hAnsi="宋体" w:cs="宋体" w:hint="eastAsia"/>
                <w:kern w:val="0"/>
                <w:szCs w:val="21"/>
              </w:rPr>
              <w:t>阻燃电力电缆</w:t>
            </w:r>
          </w:p>
        </w:tc>
        <w:tc>
          <w:tcPr>
            <w:tcW w:w="709" w:type="dxa"/>
            <w:shd w:val="clear" w:color="auto" w:fill="auto"/>
            <w:vAlign w:val="center"/>
            <w:hideMark/>
          </w:tcPr>
          <w:p w14:paraId="1B3CEB1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100</w:t>
            </w:r>
          </w:p>
        </w:tc>
        <w:tc>
          <w:tcPr>
            <w:tcW w:w="709" w:type="dxa"/>
            <w:shd w:val="clear" w:color="auto" w:fill="auto"/>
            <w:vAlign w:val="center"/>
            <w:hideMark/>
          </w:tcPr>
          <w:p w14:paraId="0B13EFA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米</w:t>
            </w:r>
          </w:p>
        </w:tc>
        <w:tc>
          <w:tcPr>
            <w:tcW w:w="1056" w:type="dxa"/>
            <w:shd w:val="clear" w:color="auto" w:fill="auto"/>
            <w:vAlign w:val="center"/>
          </w:tcPr>
          <w:p w14:paraId="16DEB8A3" w14:textId="4854D365"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95DF132" w14:textId="45F44DAE" w:rsidR="004C0AD7" w:rsidRPr="00EF2E80" w:rsidRDefault="004C0AD7" w:rsidP="00FA1CA6">
            <w:pPr>
              <w:widowControl/>
              <w:jc w:val="center"/>
              <w:rPr>
                <w:rFonts w:ascii="宋体" w:eastAsia="宋体" w:hAnsi="宋体" w:cs="宋体"/>
                <w:color w:val="000000"/>
                <w:kern w:val="0"/>
                <w:szCs w:val="21"/>
              </w:rPr>
            </w:pPr>
          </w:p>
        </w:tc>
      </w:tr>
      <w:tr w:rsidR="004C0AD7" w:rsidRPr="00EF2E80" w14:paraId="6D5E24FB" w14:textId="77777777" w:rsidTr="00657B96">
        <w:trPr>
          <w:trHeight w:val="585"/>
          <w:jc w:val="center"/>
        </w:trPr>
        <w:tc>
          <w:tcPr>
            <w:tcW w:w="427" w:type="dxa"/>
            <w:shd w:val="clear" w:color="auto" w:fill="auto"/>
            <w:vAlign w:val="center"/>
            <w:hideMark/>
          </w:tcPr>
          <w:p w14:paraId="6EC51FE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5</w:t>
            </w:r>
          </w:p>
        </w:tc>
        <w:tc>
          <w:tcPr>
            <w:tcW w:w="1214" w:type="dxa"/>
            <w:shd w:val="clear" w:color="auto" w:fill="auto"/>
            <w:vAlign w:val="center"/>
            <w:hideMark/>
          </w:tcPr>
          <w:p w14:paraId="1B66CA8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动力线缆</w:t>
            </w:r>
            <w:r w:rsidRPr="00EF2E80">
              <w:rPr>
                <w:rFonts w:ascii="宋体" w:eastAsia="宋体" w:hAnsi="宋体" w:cs="宋体" w:hint="eastAsia"/>
                <w:kern w:val="0"/>
                <w:szCs w:val="21"/>
              </w:rPr>
              <w:br/>
              <w:t>（单相输出）</w:t>
            </w:r>
          </w:p>
        </w:tc>
        <w:tc>
          <w:tcPr>
            <w:tcW w:w="4733" w:type="dxa"/>
            <w:shd w:val="clear" w:color="auto" w:fill="auto"/>
            <w:vAlign w:val="center"/>
            <w:hideMark/>
          </w:tcPr>
          <w:p w14:paraId="5174413C"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 xml:space="preserve"> WDZB-YJY 3*25 交联聚乙烯</w:t>
            </w:r>
            <w:proofErr w:type="gramStart"/>
            <w:r w:rsidRPr="00EF2E80">
              <w:rPr>
                <w:rFonts w:ascii="宋体" w:eastAsia="宋体" w:hAnsi="宋体" w:cs="宋体" w:hint="eastAsia"/>
                <w:kern w:val="0"/>
                <w:szCs w:val="21"/>
              </w:rPr>
              <w:t>绝缘低烟无卤</w:t>
            </w:r>
            <w:proofErr w:type="gramEnd"/>
            <w:r w:rsidRPr="00EF2E80">
              <w:rPr>
                <w:rFonts w:ascii="宋体" w:eastAsia="宋体" w:hAnsi="宋体" w:cs="宋体" w:hint="eastAsia"/>
                <w:kern w:val="0"/>
                <w:szCs w:val="21"/>
              </w:rPr>
              <w:t>阻燃电力电缆</w:t>
            </w:r>
          </w:p>
        </w:tc>
        <w:tc>
          <w:tcPr>
            <w:tcW w:w="709" w:type="dxa"/>
            <w:shd w:val="clear" w:color="auto" w:fill="auto"/>
            <w:vAlign w:val="center"/>
            <w:hideMark/>
          </w:tcPr>
          <w:p w14:paraId="73F76A5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20</w:t>
            </w:r>
          </w:p>
        </w:tc>
        <w:tc>
          <w:tcPr>
            <w:tcW w:w="709" w:type="dxa"/>
            <w:shd w:val="clear" w:color="auto" w:fill="auto"/>
            <w:vAlign w:val="center"/>
            <w:hideMark/>
          </w:tcPr>
          <w:p w14:paraId="75B8949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米</w:t>
            </w:r>
          </w:p>
        </w:tc>
        <w:tc>
          <w:tcPr>
            <w:tcW w:w="1056" w:type="dxa"/>
            <w:shd w:val="clear" w:color="auto" w:fill="auto"/>
            <w:vAlign w:val="center"/>
          </w:tcPr>
          <w:p w14:paraId="4529CCE9" w14:textId="708AC74E"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FA6CEF3" w14:textId="793E9298" w:rsidR="004C0AD7" w:rsidRPr="00EF2E80" w:rsidRDefault="004C0AD7" w:rsidP="00FA1CA6">
            <w:pPr>
              <w:widowControl/>
              <w:jc w:val="center"/>
              <w:rPr>
                <w:rFonts w:ascii="宋体" w:eastAsia="宋体" w:hAnsi="宋体" w:cs="宋体"/>
                <w:color w:val="000000"/>
                <w:kern w:val="0"/>
                <w:szCs w:val="21"/>
              </w:rPr>
            </w:pPr>
          </w:p>
        </w:tc>
      </w:tr>
      <w:tr w:rsidR="004C0AD7" w:rsidRPr="00EF2E80" w14:paraId="1A636A22" w14:textId="77777777" w:rsidTr="00657B96">
        <w:trPr>
          <w:trHeight w:val="510"/>
          <w:jc w:val="center"/>
        </w:trPr>
        <w:tc>
          <w:tcPr>
            <w:tcW w:w="427" w:type="dxa"/>
            <w:shd w:val="clear" w:color="auto" w:fill="auto"/>
            <w:vAlign w:val="center"/>
            <w:hideMark/>
          </w:tcPr>
          <w:p w14:paraId="4FBD8FD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6</w:t>
            </w:r>
          </w:p>
        </w:tc>
        <w:tc>
          <w:tcPr>
            <w:tcW w:w="1214" w:type="dxa"/>
            <w:shd w:val="clear" w:color="auto" w:fill="auto"/>
            <w:vAlign w:val="center"/>
            <w:hideMark/>
          </w:tcPr>
          <w:p w14:paraId="36432EA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系统集成费</w:t>
            </w:r>
          </w:p>
        </w:tc>
        <w:tc>
          <w:tcPr>
            <w:tcW w:w="4733" w:type="dxa"/>
            <w:shd w:val="clear" w:color="auto" w:fill="auto"/>
            <w:vAlign w:val="center"/>
            <w:hideMark/>
          </w:tcPr>
          <w:p w14:paraId="4A617B75"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设备运输、搬运、安装、部署、调试等。包含电池连接线和辅材</w:t>
            </w:r>
          </w:p>
        </w:tc>
        <w:tc>
          <w:tcPr>
            <w:tcW w:w="709" w:type="dxa"/>
            <w:shd w:val="clear" w:color="auto" w:fill="auto"/>
            <w:vAlign w:val="center"/>
            <w:hideMark/>
          </w:tcPr>
          <w:p w14:paraId="18CA199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1C44606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0633A2F2" w14:textId="63E1DF81"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05FEC8A1" w14:textId="170CDF5E" w:rsidR="004C0AD7" w:rsidRPr="00EF2E80" w:rsidRDefault="004C0AD7" w:rsidP="00FA1CA6">
            <w:pPr>
              <w:widowControl/>
              <w:jc w:val="center"/>
              <w:rPr>
                <w:rFonts w:ascii="宋体" w:eastAsia="宋体" w:hAnsi="宋体" w:cs="宋体"/>
                <w:color w:val="000000"/>
                <w:kern w:val="0"/>
                <w:szCs w:val="21"/>
              </w:rPr>
            </w:pPr>
          </w:p>
        </w:tc>
      </w:tr>
      <w:tr w:rsidR="004C0AD7" w:rsidRPr="00EF2E80" w14:paraId="429A0F3E" w14:textId="77777777" w:rsidTr="00657B96">
        <w:trPr>
          <w:trHeight w:val="420"/>
          <w:jc w:val="center"/>
        </w:trPr>
        <w:tc>
          <w:tcPr>
            <w:tcW w:w="8848" w:type="dxa"/>
            <w:gridSpan w:val="6"/>
            <w:shd w:val="clear" w:color="000000" w:fill="FCE4D6"/>
            <w:vAlign w:val="center"/>
          </w:tcPr>
          <w:p w14:paraId="72EB632E" w14:textId="4EE092F2" w:rsidR="004C0AD7" w:rsidRPr="00EF2E80" w:rsidRDefault="004C0AD7" w:rsidP="00FA1CA6">
            <w:pPr>
              <w:widowControl/>
              <w:jc w:val="center"/>
              <w:rPr>
                <w:rFonts w:ascii="宋体" w:eastAsia="宋体" w:hAnsi="宋体" w:cs="宋体"/>
                <w:b/>
                <w:bCs/>
                <w:color w:val="000000"/>
                <w:kern w:val="0"/>
                <w:szCs w:val="21"/>
              </w:rPr>
            </w:pPr>
          </w:p>
        </w:tc>
        <w:tc>
          <w:tcPr>
            <w:tcW w:w="1275" w:type="dxa"/>
            <w:shd w:val="clear" w:color="000000" w:fill="FCE4D6"/>
            <w:vAlign w:val="center"/>
          </w:tcPr>
          <w:p w14:paraId="4B48CAD4" w14:textId="6B484734" w:rsidR="004C0AD7" w:rsidRPr="00EF2E80" w:rsidRDefault="004C0AD7" w:rsidP="00FA1CA6">
            <w:pPr>
              <w:widowControl/>
              <w:jc w:val="center"/>
              <w:rPr>
                <w:rFonts w:ascii="宋体" w:eastAsia="宋体" w:hAnsi="宋体" w:cs="宋体"/>
                <w:b/>
                <w:bCs/>
                <w:color w:val="000000"/>
                <w:kern w:val="0"/>
                <w:szCs w:val="21"/>
              </w:rPr>
            </w:pPr>
          </w:p>
        </w:tc>
      </w:tr>
      <w:tr w:rsidR="004C0AD7" w:rsidRPr="00EF2E80" w14:paraId="34FA431F" w14:textId="77777777" w:rsidTr="00FA1CA6">
        <w:trPr>
          <w:trHeight w:val="480"/>
          <w:jc w:val="center"/>
        </w:trPr>
        <w:tc>
          <w:tcPr>
            <w:tcW w:w="427" w:type="dxa"/>
            <w:shd w:val="clear" w:color="000000" w:fill="DDEBF7"/>
            <w:vAlign w:val="center"/>
            <w:hideMark/>
          </w:tcPr>
          <w:p w14:paraId="2B478A67" w14:textId="77777777" w:rsidR="004C0AD7" w:rsidRPr="00EF2E80" w:rsidRDefault="004C0AD7" w:rsidP="00FA1CA6">
            <w:pPr>
              <w:widowControl/>
              <w:jc w:val="center"/>
              <w:rPr>
                <w:rFonts w:ascii="宋体" w:eastAsia="宋体" w:hAnsi="宋体" w:cs="宋体"/>
                <w:b/>
                <w:bCs/>
                <w:kern w:val="0"/>
                <w:szCs w:val="21"/>
              </w:rPr>
            </w:pPr>
            <w:r w:rsidRPr="00EF2E80">
              <w:rPr>
                <w:rFonts w:ascii="宋体" w:eastAsia="宋体" w:hAnsi="宋体" w:cs="宋体" w:hint="eastAsia"/>
                <w:b/>
                <w:bCs/>
                <w:kern w:val="0"/>
                <w:szCs w:val="21"/>
              </w:rPr>
              <w:t>序号</w:t>
            </w:r>
          </w:p>
        </w:tc>
        <w:tc>
          <w:tcPr>
            <w:tcW w:w="1214" w:type="dxa"/>
            <w:shd w:val="clear" w:color="000000" w:fill="DDEBF7"/>
            <w:vAlign w:val="center"/>
            <w:hideMark/>
          </w:tcPr>
          <w:p w14:paraId="729552D4" w14:textId="54788E53" w:rsidR="004C0AD7" w:rsidRPr="00EF2E80" w:rsidRDefault="004C0AD7" w:rsidP="00FA1CA6">
            <w:pPr>
              <w:widowControl/>
              <w:jc w:val="center"/>
              <w:rPr>
                <w:rFonts w:ascii="宋体" w:eastAsia="宋体" w:hAnsi="宋体" w:cs="宋体"/>
                <w:b/>
                <w:bCs/>
                <w:kern w:val="0"/>
                <w:szCs w:val="21"/>
              </w:rPr>
            </w:pPr>
            <w:r w:rsidRPr="00EF2E80">
              <w:rPr>
                <w:rFonts w:ascii="宋体" w:eastAsia="宋体" w:hAnsi="宋体" w:cs="宋体" w:hint="eastAsia"/>
                <w:b/>
                <w:bCs/>
                <w:kern w:val="0"/>
                <w:szCs w:val="21"/>
              </w:rPr>
              <w:t>设备</w:t>
            </w:r>
            <w:r w:rsidR="00837E01">
              <w:rPr>
                <w:rFonts w:ascii="宋体" w:eastAsia="宋体" w:hAnsi="宋体" w:cs="宋体" w:hint="eastAsia"/>
                <w:b/>
                <w:bCs/>
                <w:kern w:val="0"/>
                <w:szCs w:val="21"/>
              </w:rPr>
              <w:t xml:space="preserve"> </w:t>
            </w:r>
          </w:p>
        </w:tc>
        <w:tc>
          <w:tcPr>
            <w:tcW w:w="4733" w:type="dxa"/>
            <w:shd w:val="clear" w:color="000000" w:fill="DDEBF7"/>
            <w:vAlign w:val="center"/>
            <w:hideMark/>
          </w:tcPr>
          <w:p w14:paraId="65977ECF" w14:textId="77777777" w:rsidR="004C0AD7" w:rsidRPr="00EF2E80" w:rsidRDefault="004C0AD7" w:rsidP="00FA1CA6">
            <w:pPr>
              <w:widowControl/>
              <w:jc w:val="center"/>
              <w:rPr>
                <w:rFonts w:ascii="宋体" w:eastAsia="宋体" w:hAnsi="宋体" w:cs="宋体"/>
                <w:b/>
                <w:bCs/>
                <w:kern w:val="0"/>
                <w:szCs w:val="21"/>
              </w:rPr>
            </w:pPr>
            <w:r w:rsidRPr="00EF2E80">
              <w:rPr>
                <w:rFonts w:ascii="宋体" w:eastAsia="宋体" w:hAnsi="宋体" w:cs="宋体" w:hint="eastAsia"/>
                <w:b/>
                <w:bCs/>
                <w:kern w:val="0"/>
                <w:szCs w:val="21"/>
              </w:rPr>
              <w:t>技术参数要求</w:t>
            </w:r>
          </w:p>
        </w:tc>
        <w:tc>
          <w:tcPr>
            <w:tcW w:w="709" w:type="dxa"/>
            <w:shd w:val="clear" w:color="000000" w:fill="DDEBF7"/>
            <w:vAlign w:val="center"/>
            <w:hideMark/>
          </w:tcPr>
          <w:p w14:paraId="7FE8A556" w14:textId="77777777" w:rsidR="004C0AD7" w:rsidRPr="00EF2E80" w:rsidRDefault="004C0AD7" w:rsidP="00FA1CA6">
            <w:pPr>
              <w:widowControl/>
              <w:jc w:val="center"/>
              <w:rPr>
                <w:rFonts w:ascii="宋体" w:eastAsia="宋体" w:hAnsi="宋体" w:cs="宋体"/>
                <w:b/>
                <w:bCs/>
                <w:kern w:val="0"/>
                <w:szCs w:val="21"/>
              </w:rPr>
            </w:pPr>
            <w:r w:rsidRPr="00EF2E80">
              <w:rPr>
                <w:rFonts w:ascii="宋体" w:eastAsia="宋体" w:hAnsi="宋体" w:cs="宋体" w:hint="eastAsia"/>
                <w:b/>
                <w:bCs/>
                <w:kern w:val="0"/>
                <w:szCs w:val="21"/>
              </w:rPr>
              <w:t>数量</w:t>
            </w:r>
          </w:p>
        </w:tc>
        <w:tc>
          <w:tcPr>
            <w:tcW w:w="709" w:type="dxa"/>
            <w:shd w:val="clear" w:color="000000" w:fill="DDEBF7"/>
            <w:vAlign w:val="center"/>
            <w:hideMark/>
          </w:tcPr>
          <w:p w14:paraId="1B1BC1CA" w14:textId="77777777" w:rsidR="004C0AD7" w:rsidRPr="00EF2E80" w:rsidRDefault="004C0AD7" w:rsidP="00FA1CA6">
            <w:pPr>
              <w:widowControl/>
              <w:jc w:val="center"/>
              <w:rPr>
                <w:rFonts w:ascii="宋体" w:eastAsia="宋体" w:hAnsi="宋体" w:cs="宋体"/>
                <w:b/>
                <w:bCs/>
                <w:kern w:val="0"/>
                <w:szCs w:val="21"/>
              </w:rPr>
            </w:pPr>
            <w:r w:rsidRPr="00EF2E80">
              <w:rPr>
                <w:rFonts w:ascii="宋体" w:eastAsia="宋体" w:hAnsi="宋体" w:cs="宋体" w:hint="eastAsia"/>
                <w:b/>
                <w:bCs/>
                <w:kern w:val="0"/>
                <w:szCs w:val="21"/>
              </w:rPr>
              <w:t>单位</w:t>
            </w:r>
          </w:p>
        </w:tc>
        <w:tc>
          <w:tcPr>
            <w:tcW w:w="1056" w:type="dxa"/>
            <w:shd w:val="clear" w:color="000000" w:fill="DDEBF7"/>
            <w:vAlign w:val="center"/>
            <w:hideMark/>
          </w:tcPr>
          <w:p w14:paraId="12E62B71" w14:textId="77777777" w:rsidR="004C0AD7" w:rsidRPr="00EF2E80" w:rsidRDefault="004C0AD7" w:rsidP="00FA1CA6">
            <w:pPr>
              <w:widowControl/>
              <w:jc w:val="center"/>
              <w:rPr>
                <w:rFonts w:ascii="宋体" w:eastAsia="宋体" w:hAnsi="宋体" w:cs="宋体"/>
                <w:b/>
                <w:bCs/>
                <w:kern w:val="0"/>
                <w:szCs w:val="21"/>
              </w:rPr>
            </w:pPr>
            <w:r w:rsidRPr="00EF2E80">
              <w:rPr>
                <w:rFonts w:ascii="宋体" w:eastAsia="宋体" w:hAnsi="宋体" w:cs="宋体" w:hint="eastAsia"/>
                <w:b/>
                <w:bCs/>
                <w:kern w:val="0"/>
                <w:szCs w:val="21"/>
              </w:rPr>
              <w:t>单价</w:t>
            </w:r>
          </w:p>
        </w:tc>
        <w:tc>
          <w:tcPr>
            <w:tcW w:w="1275" w:type="dxa"/>
            <w:shd w:val="clear" w:color="000000" w:fill="DDEBF7"/>
            <w:vAlign w:val="center"/>
            <w:hideMark/>
          </w:tcPr>
          <w:p w14:paraId="231D455A" w14:textId="77777777" w:rsidR="004C0AD7" w:rsidRPr="00EF2E80" w:rsidRDefault="004C0AD7" w:rsidP="00FA1CA6">
            <w:pPr>
              <w:widowControl/>
              <w:jc w:val="center"/>
              <w:rPr>
                <w:rFonts w:ascii="宋体" w:eastAsia="宋体" w:hAnsi="宋体" w:cs="宋体"/>
                <w:b/>
                <w:bCs/>
                <w:kern w:val="0"/>
                <w:szCs w:val="21"/>
              </w:rPr>
            </w:pPr>
            <w:r w:rsidRPr="00EF2E80">
              <w:rPr>
                <w:rFonts w:ascii="宋体" w:eastAsia="宋体" w:hAnsi="宋体" w:cs="宋体" w:hint="eastAsia"/>
                <w:b/>
                <w:bCs/>
                <w:kern w:val="0"/>
                <w:szCs w:val="21"/>
              </w:rPr>
              <w:t>合价</w:t>
            </w:r>
          </w:p>
        </w:tc>
      </w:tr>
      <w:tr w:rsidR="004C0AD7" w:rsidRPr="00EF2E80" w14:paraId="2B2ADAE5" w14:textId="77777777" w:rsidTr="00657B96">
        <w:trPr>
          <w:trHeight w:val="510"/>
          <w:jc w:val="center"/>
        </w:trPr>
        <w:tc>
          <w:tcPr>
            <w:tcW w:w="427" w:type="dxa"/>
            <w:shd w:val="clear" w:color="auto" w:fill="auto"/>
            <w:vAlign w:val="center"/>
            <w:hideMark/>
          </w:tcPr>
          <w:p w14:paraId="7FEDC34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5F69F59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智能光电感烟探测器</w:t>
            </w:r>
          </w:p>
        </w:tc>
        <w:tc>
          <w:tcPr>
            <w:tcW w:w="4733" w:type="dxa"/>
            <w:shd w:val="clear" w:color="auto" w:fill="auto"/>
            <w:vAlign w:val="center"/>
            <w:hideMark/>
          </w:tcPr>
          <w:p w14:paraId="7EFF06CE"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光电感烟探测；DC24V供电，电子编码，内置单片机。</w:t>
            </w:r>
          </w:p>
        </w:tc>
        <w:tc>
          <w:tcPr>
            <w:tcW w:w="709" w:type="dxa"/>
            <w:shd w:val="clear" w:color="auto" w:fill="auto"/>
            <w:vAlign w:val="center"/>
            <w:hideMark/>
          </w:tcPr>
          <w:p w14:paraId="18B4F71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1 </w:t>
            </w:r>
          </w:p>
        </w:tc>
        <w:tc>
          <w:tcPr>
            <w:tcW w:w="709" w:type="dxa"/>
            <w:shd w:val="clear" w:color="auto" w:fill="auto"/>
            <w:vAlign w:val="center"/>
            <w:hideMark/>
          </w:tcPr>
          <w:p w14:paraId="7177D05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1C80B981" w14:textId="6F579E2E"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11595552" w14:textId="18722DE6" w:rsidR="004C0AD7" w:rsidRPr="00EF2E80" w:rsidRDefault="004C0AD7" w:rsidP="00FA1CA6">
            <w:pPr>
              <w:widowControl/>
              <w:jc w:val="center"/>
              <w:rPr>
                <w:rFonts w:ascii="宋体" w:eastAsia="宋体" w:hAnsi="宋体" w:cs="宋体"/>
                <w:kern w:val="0"/>
                <w:szCs w:val="21"/>
              </w:rPr>
            </w:pPr>
          </w:p>
        </w:tc>
      </w:tr>
      <w:tr w:rsidR="004C0AD7" w:rsidRPr="00EF2E80" w14:paraId="7F77E86E" w14:textId="77777777" w:rsidTr="00657B96">
        <w:trPr>
          <w:trHeight w:val="510"/>
          <w:jc w:val="center"/>
        </w:trPr>
        <w:tc>
          <w:tcPr>
            <w:tcW w:w="427" w:type="dxa"/>
            <w:shd w:val="clear" w:color="auto" w:fill="auto"/>
            <w:vAlign w:val="center"/>
            <w:hideMark/>
          </w:tcPr>
          <w:p w14:paraId="261C4E3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auto" w:fill="auto"/>
            <w:vAlign w:val="center"/>
            <w:hideMark/>
          </w:tcPr>
          <w:p w14:paraId="26F0A73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智能感温探测器</w:t>
            </w:r>
          </w:p>
        </w:tc>
        <w:tc>
          <w:tcPr>
            <w:tcW w:w="4733" w:type="dxa"/>
            <w:shd w:val="clear" w:color="auto" w:fill="auto"/>
            <w:vAlign w:val="center"/>
            <w:hideMark/>
          </w:tcPr>
          <w:p w14:paraId="794A99CD"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感温探测；DC24V供电，电子编码，内置单片机。</w:t>
            </w:r>
          </w:p>
        </w:tc>
        <w:tc>
          <w:tcPr>
            <w:tcW w:w="709" w:type="dxa"/>
            <w:shd w:val="clear" w:color="auto" w:fill="auto"/>
            <w:vAlign w:val="center"/>
            <w:hideMark/>
          </w:tcPr>
          <w:p w14:paraId="3DFB449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1 </w:t>
            </w:r>
          </w:p>
        </w:tc>
        <w:tc>
          <w:tcPr>
            <w:tcW w:w="709" w:type="dxa"/>
            <w:shd w:val="clear" w:color="auto" w:fill="auto"/>
            <w:vAlign w:val="center"/>
            <w:hideMark/>
          </w:tcPr>
          <w:p w14:paraId="6B83E75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3E4DF5AD" w14:textId="5DFB7B12"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4FD6D360" w14:textId="0F5C2B72" w:rsidR="004C0AD7" w:rsidRPr="00EF2E80" w:rsidRDefault="004C0AD7" w:rsidP="00FA1CA6">
            <w:pPr>
              <w:widowControl/>
              <w:jc w:val="center"/>
              <w:rPr>
                <w:rFonts w:ascii="宋体" w:eastAsia="宋体" w:hAnsi="宋体" w:cs="宋体"/>
                <w:kern w:val="0"/>
                <w:szCs w:val="21"/>
              </w:rPr>
            </w:pPr>
          </w:p>
        </w:tc>
      </w:tr>
      <w:tr w:rsidR="004C0AD7" w:rsidRPr="00EF2E80" w14:paraId="6AB363A8" w14:textId="77777777" w:rsidTr="00657B96">
        <w:trPr>
          <w:trHeight w:val="510"/>
          <w:jc w:val="center"/>
        </w:trPr>
        <w:tc>
          <w:tcPr>
            <w:tcW w:w="427" w:type="dxa"/>
            <w:shd w:val="clear" w:color="auto" w:fill="auto"/>
            <w:vAlign w:val="center"/>
            <w:hideMark/>
          </w:tcPr>
          <w:p w14:paraId="361CCD0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3</w:t>
            </w:r>
          </w:p>
        </w:tc>
        <w:tc>
          <w:tcPr>
            <w:tcW w:w="1214" w:type="dxa"/>
            <w:shd w:val="clear" w:color="auto" w:fill="auto"/>
            <w:vAlign w:val="center"/>
            <w:hideMark/>
          </w:tcPr>
          <w:p w14:paraId="09F181B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智能型声光警报器</w:t>
            </w:r>
          </w:p>
        </w:tc>
        <w:tc>
          <w:tcPr>
            <w:tcW w:w="4733" w:type="dxa"/>
            <w:shd w:val="clear" w:color="auto" w:fill="auto"/>
            <w:vAlign w:val="center"/>
            <w:hideMark/>
          </w:tcPr>
          <w:p w14:paraId="110B42D3"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声光警报；DC24V供电，电子编码，内置单片机。</w:t>
            </w:r>
          </w:p>
        </w:tc>
        <w:tc>
          <w:tcPr>
            <w:tcW w:w="709" w:type="dxa"/>
            <w:shd w:val="clear" w:color="auto" w:fill="auto"/>
            <w:vAlign w:val="center"/>
            <w:hideMark/>
          </w:tcPr>
          <w:p w14:paraId="780F423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1 </w:t>
            </w:r>
          </w:p>
        </w:tc>
        <w:tc>
          <w:tcPr>
            <w:tcW w:w="709" w:type="dxa"/>
            <w:shd w:val="clear" w:color="auto" w:fill="auto"/>
            <w:vAlign w:val="center"/>
            <w:hideMark/>
          </w:tcPr>
          <w:p w14:paraId="7C6CF0B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只</w:t>
            </w:r>
          </w:p>
        </w:tc>
        <w:tc>
          <w:tcPr>
            <w:tcW w:w="1056" w:type="dxa"/>
            <w:shd w:val="clear" w:color="auto" w:fill="auto"/>
            <w:vAlign w:val="center"/>
          </w:tcPr>
          <w:p w14:paraId="7A5C165D" w14:textId="797256E5"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39D2E54C" w14:textId="13AD4665" w:rsidR="004C0AD7" w:rsidRPr="00EF2E80" w:rsidRDefault="004C0AD7" w:rsidP="00FA1CA6">
            <w:pPr>
              <w:widowControl/>
              <w:jc w:val="center"/>
              <w:rPr>
                <w:rFonts w:ascii="宋体" w:eastAsia="宋体" w:hAnsi="宋体" w:cs="宋体"/>
                <w:kern w:val="0"/>
                <w:szCs w:val="21"/>
              </w:rPr>
            </w:pPr>
          </w:p>
        </w:tc>
      </w:tr>
      <w:tr w:rsidR="004C0AD7" w:rsidRPr="00EF2E80" w14:paraId="553442C4" w14:textId="77777777" w:rsidTr="00657B96">
        <w:trPr>
          <w:trHeight w:val="1275"/>
          <w:jc w:val="center"/>
        </w:trPr>
        <w:tc>
          <w:tcPr>
            <w:tcW w:w="427" w:type="dxa"/>
            <w:shd w:val="clear" w:color="auto" w:fill="auto"/>
            <w:vAlign w:val="center"/>
            <w:hideMark/>
          </w:tcPr>
          <w:p w14:paraId="7F03161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4</w:t>
            </w:r>
          </w:p>
        </w:tc>
        <w:tc>
          <w:tcPr>
            <w:tcW w:w="1214" w:type="dxa"/>
            <w:shd w:val="clear" w:color="auto" w:fill="auto"/>
            <w:vAlign w:val="center"/>
            <w:hideMark/>
          </w:tcPr>
          <w:p w14:paraId="34729BE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气体灭火控制器</w:t>
            </w:r>
          </w:p>
        </w:tc>
        <w:tc>
          <w:tcPr>
            <w:tcW w:w="4733" w:type="dxa"/>
            <w:shd w:val="clear" w:color="auto" w:fill="auto"/>
            <w:vAlign w:val="center"/>
            <w:hideMark/>
          </w:tcPr>
          <w:p w14:paraId="2BD41EB9"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壁挂式, 汉字液晶显示、报警点总数200点，含控制器用电源（DC24V/2A）及备用电池。带1个灭火控制分区，每个分区最大配置现场启动和停止按钮，放气指示灯，联控模块，驱动模块为32个点。</w:t>
            </w:r>
          </w:p>
        </w:tc>
        <w:tc>
          <w:tcPr>
            <w:tcW w:w="709" w:type="dxa"/>
            <w:shd w:val="clear" w:color="auto" w:fill="auto"/>
            <w:vAlign w:val="center"/>
            <w:hideMark/>
          </w:tcPr>
          <w:p w14:paraId="03AB7A5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1 </w:t>
            </w:r>
          </w:p>
        </w:tc>
        <w:tc>
          <w:tcPr>
            <w:tcW w:w="709" w:type="dxa"/>
            <w:shd w:val="clear" w:color="auto" w:fill="auto"/>
            <w:vAlign w:val="center"/>
            <w:hideMark/>
          </w:tcPr>
          <w:p w14:paraId="648070D5"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只</w:t>
            </w:r>
          </w:p>
        </w:tc>
        <w:tc>
          <w:tcPr>
            <w:tcW w:w="1056" w:type="dxa"/>
            <w:shd w:val="clear" w:color="auto" w:fill="auto"/>
            <w:vAlign w:val="center"/>
          </w:tcPr>
          <w:p w14:paraId="2E757B70" w14:textId="70B83A4C"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C0D4C47" w14:textId="327C96F6" w:rsidR="004C0AD7" w:rsidRPr="00EF2E80" w:rsidRDefault="004C0AD7" w:rsidP="00FA1CA6">
            <w:pPr>
              <w:widowControl/>
              <w:jc w:val="center"/>
              <w:rPr>
                <w:rFonts w:ascii="宋体" w:eastAsia="宋体" w:hAnsi="宋体" w:cs="宋体"/>
                <w:kern w:val="0"/>
                <w:szCs w:val="21"/>
              </w:rPr>
            </w:pPr>
          </w:p>
        </w:tc>
      </w:tr>
      <w:tr w:rsidR="004C0AD7" w:rsidRPr="00EF2E80" w14:paraId="49E789E3" w14:textId="77777777" w:rsidTr="00657B96">
        <w:trPr>
          <w:trHeight w:val="510"/>
          <w:jc w:val="center"/>
        </w:trPr>
        <w:tc>
          <w:tcPr>
            <w:tcW w:w="427" w:type="dxa"/>
            <w:shd w:val="clear" w:color="auto" w:fill="auto"/>
            <w:vAlign w:val="center"/>
            <w:hideMark/>
          </w:tcPr>
          <w:p w14:paraId="50F2468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5</w:t>
            </w:r>
          </w:p>
        </w:tc>
        <w:tc>
          <w:tcPr>
            <w:tcW w:w="1214" w:type="dxa"/>
            <w:shd w:val="clear" w:color="auto" w:fill="auto"/>
            <w:vAlign w:val="center"/>
            <w:hideMark/>
          </w:tcPr>
          <w:p w14:paraId="79885D0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放气指示灯</w:t>
            </w:r>
          </w:p>
        </w:tc>
        <w:tc>
          <w:tcPr>
            <w:tcW w:w="4733" w:type="dxa"/>
            <w:shd w:val="clear" w:color="auto" w:fill="auto"/>
            <w:vAlign w:val="center"/>
            <w:hideMark/>
          </w:tcPr>
          <w:p w14:paraId="7F664B14"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放气指示；DC24V供电，电子编码，内置单片机。</w:t>
            </w:r>
          </w:p>
        </w:tc>
        <w:tc>
          <w:tcPr>
            <w:tcW w:w="709" w:type="dxa"/>
            <w:shd w:val="clear" w:color="auto" w:fill="auto"/>
            <w:vAlign w:val="center"/>
            <w:hideMark/>
          </w:tcPr>
          <w:p w14:paraId="125B479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1 </w:t>
            </w:r>
          </w:p>
        </w:tc>
        <w:tc>
          <w:tcPr>
            <w:tcW w:w="709" w:type="dxa"/>
            <w:shd w:val="clear" w:color="auto" w:fill="auto"/>
            <w:vAlign w:val="center"/>
            <w:hideMark/>
          </w:tcPr>
          <w:p w14:paraId="52D7039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只</w:t>
            </w:r>
          </w:p>
        </w:tc>
        <w:tc>
          <w:tcPr>
            <w:tcW w:w="1056" w:type="dxa"/>
            <w:shd w:val="clear" w:color="auto" w:fill="auto"/>
            <w:vAlign w:val="center"/>
          </w:tcPr>
          <w:p w14:paraId="1DB087A0" w14:textId="5BFD9533"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184FD693" w14:textId="66A17B21" w:rsidR="004C0AD7" w:rsidRPr="00EF2E80" w:rsidRDefault="004C0AD7" w:rsidP="00FA1CA6">
            <w:pPr>
              <w:widowControl/>
              <w:jc w:val="center"/>
              <w:rPr>
                <w:rFonts w:ascii="宋体" w:eastAsia="宋体" w:hAnsi="宋体" w:cs="宋体"/>
                <w:kern w:val="0"/>
                <w:szCs w:val="21"/>
              </w:rPr>
            </w:pPr>
          </w:p>
        </w:tc>
      </w:tr>
      <w:tr w:rsidR="004C0AD7" w:rsidRPr="00EF2E80" w14:paraId="1634660A" w14:textId="77777777" w:rsidTr="00657B96">
        <w:trPr>
          <w:trHeight w:val="510"/>
          <w:jc w:val="center"/>
        </w:trPr>
        <w:tc>
          <w:tcPr>
            <w:tcW w:w="427" w:type="dxa"/>
            <w:shd w:val="clear" w:color="auto" w:fill="auto"/>
            <w:vAlign w:val="center"/>
            <w:hideMark/>
          </w:tcPr>
          <w:p w14:paraId="52A1A40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6</w:t>
            </w:r>
          </w:p>
        </w:tc>
        <w:tc>
          <w:tcPr>
            <w:tcW w:w="1214" w:type="dxa"/>
            <w:shd w:val="clear" w:color="auto" w:fill="auto"/>
            <w:vAlign w:val="center"/>
            <w:hideMark/>
          </w:tcPr>
          <w:p w14:paraId="1E1F77B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紧急启停按钮</w:t>
            </w:r>
          </w:p>
        </w:tc>
        <w:tc>
          <w:tcPr>
            <w:tcW w:w="4733" w:type="dxa"/>
            <w:shd w:val="clear" w:color="auto" w:fill="auto"/>
            <w:vAlign w:val="center"/>
            <w:hideMark/>
          </w:tcPr>
          <w:p w14:paraId="38407E06"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紧急启停按钮；DC24V供电，电子编码，内置单片机。</w:t>
            </w:r>
          </w:p>
        </w:tc>
        <w:tc>
          <w:tcPr>
            <w:tcW w:w="709" w:type="dxa"/>
            <w:shd w:val="clear" w:color="auto" w:fill="auto"/>
            <w:vAlign w:val="center"/>
            <w:hideMark/>
          </w:tcPr>
          <w:p w14:paraId="1D2F7E2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1 </w:t>
            </w:r>
          </w:p>
        </w:tc>
        <w:tc>
          <w:tcPr>
            <w:tcW w:w="709" w:type="dxa"/>
            <w:shd w:val="clear" w:color="auto" w:fill="auto"/>
            <w:vAlign w:val="center"/>
            <w:hideMark/>
          </w:tcPr>
          <w:p w14:paraId="42076D1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只</w:t>
            </w:r>
          </w:p>
        </w:tc>
        <w:tc>
          <w:tcPr>
            <w:tcW w:w="1056" w:type="dxa"/>
            <w:shd w:val="clear" w:color="auto" w:fill="auto"/>
            <w:vAlign w:val="center"/>
          </w:tcPr>
          <w:p w14:paraId="31F00948" w14:textId="1C861AD8"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0A0DC68" w14:textId="2A51BB2B" w:rsidR="004C0AD7" w:rsidRPr="00EF2E80" w:rsidRDefault="004C0AD7" w:rsidP="00FA1CA6">
            <w:pPr>
              <w:widowControl/>
              <w:jc w:val="center"/>
              <w:rPr>
                <w:rFonts w:ascii="宋体" w:eastAsia="宋体" w:hAnsi="宋体" w:cs="宋体"/>
                <w:kern w:val="0"/>
                <w:szCs w:val="21"/>
              </w:rPr>
            </w:pPr>
          </w:p>
        </w:tc>
      </w:tr>
      <w:tr w:rsidR="004C0AD7" w:rsidRPr="00EF2E80" w14:paraId="6E96F1B9" w14:textId="77777777" w:rsidTr="00657B96">
        <w:trPr>
          <w:trHeight w:val="510"/>
          <w:jc w:val="center"/>
        </w:trPr>
        <w:tc>
          <w:tcPr>
            <w:tcW w:w="427" w:type="dxa"/>
            <w:shd w:val="clear" w:color="auto" w:fill="auto"/>
            <w:vAlign w:val="center"/>
            <w:hideMark/>
          </w:tcPr>
          <w:p w14:paraId="733B427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7</w:t>
            </w:r>
          </w:p>
        </w:tc>
        <w:tc>
          <w:tcPr>
            <w:tcW w:w="1214" w:type="dxa"/>
            <w:shd w:val="clear" w:color="auto" w:fill="auto"/>
            <w:vAlign w:val="center"/>
            <w:hideMark/>
          </w:tcPr>
          <w:p w14:paraId="43715E8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手自动转换开关</w:t>
            </w:r>
          </w:p>
        </w:tc>
        <w:tc>
          <w:tcPr>
            <w:tcW w:w="4733" w:type="dxa"/>
            <w:shd w:val="clear" w:color="auto" w:fill="auto"/>
            <w:vAlign w:val="center"/>
            <w:hideMark/>
          </w:tcPr>
          <w:p w14:paraId="6F43C9E3"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手自动转换开关；DC24V供电，电子编码，内置单片机。</w:t>
            </w:r>
          </w:p>
        </w:tc>
        <w:tc>
          <w:tcPr>
            <w:tcW w:w="709" w:type="dxa"/>
            <w:shd w:val="clear" w:color="auto" w:fill="auto"/>
            <w:vAlign w:val="center"/>
            <w:hideMark/>
          </w:tcPr>
          <w:p w14:paraId="16A504C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1 </w:t>
            </w:r>
          </w:p>
        </w:tc>
        <w:tc>
          <w:tcPr>
            <w:tcW w:w="709" w:type="dxa"/>
            <w:shd w:val="clear" w:color="auto" w:fill="auto"/>
            <w:vAlign w:val="center"/>
            <w:hideMark/>
          </w:tcPr>
          <w:p w14:paraId="53B5DF5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只</w:t>
            </w:r>
          </w:p>
        </w:tc>
        <w:tc>
          <w:tcPr>
            <w:tcW w:w="1056" w:type="dxa"/>
            <w:shd w:val="clear" w:color="auto" w:fill="auto"/>
            <w:vAlign w:val="center"/>
          </w:tcPr>
          <w:p w14:paraId="03463FFD" w14:textId="785903A9"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39117A8B" w14:textId="5FC0891D" w:rsidR="004C0AD7" w:rsidRPr="00EF2E80" w:rsidRDefault="004C0AD7" w:rsidP="00FA1CA6">
            <w:pPr>
              <w:widowControl/>
              <w:jc w:val="center"/>
              <w:rPr>
                <w:rFonts w:ascii="宋体" w:eastAsia="宋体" w:hAnsi="宋体" w:cs="宋体"/>
                <w:kern w:val="0"/>
                <w:szCs w:val="21"/>
              </w:rPr>
            </w:pPr>
          </w:p>
        </w:tc>
      </w:tr>
      <w:tr w:rsidR="004C0AD7" w:rsidRPr="00EF2E80" w14:paraId="759BDDE3" w14:textId="77777777" w:rsidTr="00657B96">
        <w:trPr>
          <w:trHeight w:val="510"/>
          <w:jc w:val="center"/>
        </w:trPr>
        <w:tc>
          <w:tcPr>
            <w:tcW w:w="427" w:type="dxa"/>
            <w:shd w:val="clear" w:color="auto" w:fill="auto"/>
            <w:vAlign w:val="center"/>
            <w:hideMark/>
          </w:tcPr>
          <w:p w14:paraId="2FC4452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8</w:t>
            </w:r>
          </w:p>
        </w:tc>
        <w:tc>
          <w:tcPr>
            <w:tcW w:w="1214" w:type="dxa"/>
            <w:shd w:val="clear" w:color="auto" w:fill="auto"/>
            <w:vAlign w:val="center"/>
            <w:hideMark/>
          </w:tcPr>
          <w:p w14:paraId="179D1E2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反馈信号接口模块</w:t>
            </w:r>
          </w:p>
        </w:tc>
        <w:tc>
          <w:tcPr>
            <w:tcW w:w="4733" w:type="dxa"/>
            <w:shd w:val="clear" w:color="auto" w:fill="auto"/>
            <w:vAlign w:val="center"/>
            <w:hideMark/>
          </w:tcPr>
          <w:p w14:paraId="019B11EB"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反馈信号接口；DC25V供电，电子编码，内置单片机。</w:t>
            </w:r>
          </w:p>
        </w:tc>
        <w:tc>
          <w:tcPr>
            <w:tcW w:w="709" w:type="dxa"/>
            <w:shd w:val="clear" w:color="auto" w:fill="auto"/>
            <w:vAlign w:val="center"/>
            <w:hideMark/>
          </w:tcPr>
          <w:p w14:paraId="350B23F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1 </w:t>
            </w:r>
          </w:p>
        </w:tc>
        <w:tc>
          <w:tcPr>
            <w:tcW w:w="709" w:type="dxa"/>
            <w:shd w:val="clear" w:color="auto" w:fill="auto"/>
            <w:vAlign w:val="center"/>
            <w:hideMark/>
          </w:tcPr>
          <w:p w14:paraId="07705C8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只</w:t>
            </w:r>
          </w:p>
        </w:tc>
        <w:tc>
          <w:tcPr>
            <w:tcW w:w="1056" w:type="dxa"/>
            <w:shd w:val="clear" w:color="auto" w:fill="auto"/>
            <w:vAlign w:val="center"/>
          </w:tcPr>
          <w:p w14:paraId="7C9B890A" w14:textId="180C7D78"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5E537D5" w14:textId="09EE5A57" w:rsidR="004C0AD7" w:rsidRPr="00EF2E80" w:rsidRDefault="004C0AD7" w:rsidP="00FA1CA6">
            <w:pPr>
              <w:widowControl/>
              <w:jc w:val="center"/>
              <w:rPr>
                <w:rFonts w:ascii="宋体" w:eastAsia="宋体" w:hAnsi="宋体" w:cs="宋体"/>
                <w:kern w:val="0"/>
                <w:szCs w:val="21"/>
              </w:rPr>
            </w:pPr>
          </w:p>
        </w:tc>
      </w:tr>
      <w:tr w:rsidR="004C0AD7" w:rsidRPr="00EF2E80" w14:paraId="28E40F92" w14:textId="77777777" w:rsidTr="00657B96">
        <w:trPr>
          <w:trHeight w:val="1020"/>
          <w:jc w:val="center"/>
        </w:trPr>
        <w:tc>
          <w:tcPr>
            <w:tcW w:w="427" w:type="dxa"/>
            <w:shd w:val="clear" w:color="auto" w:fill="auto"/>
            <w:vAlign w:val="center"/>
            <w:hideMark/>
          </w:tcPr>
          <w:p w14:paraId="779C42E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9</w:t>
            </w:r>
          </w:p>
        </w:tc>
        <w:tc>
          <w:tcPr>
            <w:tcW w:w="1214" w:type="dxa"/>
            <w:shd w:val="clear" w:color="auto" w:fill="auto"/>
            <w:vAlign w:val="center"/>
            <w:hideMark/>
          </w:tcPr>
          <w:p w14:paraId="40BE7D7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单瓶</w:t>
            </w:r>
            <w:proofErr w:type="gramStart"/>
            <w:r w:rsidRPr="00EF2E80">
              <w:rPr>
                <w:rFonts w:ascii="宋体" w:eastAsia="宋体" w:hAnsi="宋体" w:cs="宋体" w:hint="eastAsia"/>
                <w:kern w:val="0"/>
                <w:szCs w:val="21"/>
              </w:rPr>
              <w:t>柜式七氟丙烷</w:t>
            </w:r>
            <w:proofErr w:type="gramEnd"/>
            <w:r w:rsidRPr="00EF2E80">
              <w:rPr>
                <w:rFonts w:ascii="宋体" w:eastAsia="宋体" w:hAnsi="宋体" w:cs="宋体" w:hint="eastAsia"/>
                <w:kern w:val="0"/>
                <w:szCs w:val="21"/>
              </w:rPr>
              <w:t>灭火装置</w:t>
            </w:r>
          </w:p>
        </w:tc>
        <w:tc>
          <w:tcPr>
            <w:tcW w:w="4733" w:type="dxa"/>
            <w:shd w:val="clear" w:color="auto" w:fill="auto"/>
            <w:vAlign w:val="center"/>
            <w:hideMark/>
          </w:tcPr>
          <w:p w14:paraId="66E116D3"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包括:单瓶组箱体1只；70L钢瓶1只；虹吸管1只；容器阀1只；电磁启动器1只；压力信号发生器1只；不锈钢连接软管1支；箱体喷头1只；接线柱1只。</w:t>
            </w:r>
          </w:p>
        </w:tc>
        <w:tc>
          <w:tcPr>
            <w:tcW w:w="709" w:type="dxa"/>
            <w:shd w:val="clear" w:color="auto" w:fill="auto"/>
            <w:vAlign w:val="center"/>
            <w:hideMark/>
          </w:tcPr>
          <w:p w14:paraId="6435848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1 </w:t>
            </w:r>
          </w:p>
        </w:tc>
        <w:tc>
          <w:tcPr>
            <w:tcW w:w="709" w:type="dxa"/>
            <w:shd w:val="clear" w:color="auto" w:fill="auto"/>
            <w:vAlign w:val="center"/>
            <w:hideMark/>
          </w:tcPr>
          <w:p w14:paraId="7429194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67BAF55B" w14:textId="6414B05E"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0A6391FB" w14:textId="32363179" w:rsidR="004C0AD7" w:rsidRPr="00EF2E80" w:rsidRDefault="004C0AD7" w:rsidP="00FA1CA6">
            <w:pPr>
              <w:widowControl/>
              <w:jc w:val="center"/>
              <w:rPr>
                <w:rFonts w:ascii="宋体" w:eastAsia="宋体" w:hAnsi="宋体" w:cs="宋体"/>
                <w:kern w:val="0"/>
                <w:szCs w:val="21"/>
              </w:rPr>
            </w:pPr>
          </w:p>
        </w:tc>
      </w:tr>
      <w:tr w:rsidR="004C0AD7" w:rsidRPr="00EF2E80" w14:paraId="68EF6D63" w14:textId="77777777" w:rsidTr="00657B96">
        <w:trPr>
          <w:trHeight w:val="480"/>
          <w:jc w:val="center"/>
        </w:trPr>
        <w:tc>
          <w:tcPr>
            <w:tcW w:w="427" w:type="dxa"/>
            <w:shd w:val="clear" w:color="auto" w:fill="auto"/>
            <w:vAlign w:val="center"/>
            <w:hideMark/>
          </w:tcPr>
          <w:p w14:paraId="50360F2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10</w:t>
            </w:r>
          </w:p>
        </w:tc>
        <w:tc>
          <w:tcPr>
            <w:tcW w:w="1214" w:type="dxa"/>
            <w:shd w:val="clear" w:color="auto" w:fill="auto"/>
            <w:vAlign w:val="center"/>
            <w:hideMark/>
          </w:tcPr>
          <w:p w14:paraId="44F0576F"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七氟丙烷</w:t>
            </w:r>
            <w:proofErr w:type="gramEnd"/>
            <w:r w:rsidRPr="00EF2E80">
              <w:rPr>
                <w:rFonts w:ascii="宋体" w:eastAsia="宋体" w:hAnsi="宋体" w:cs="宋体" w:hint="eastAsia"/>
                <w:kern w:val="0"/>
                <w:szCs w:val="21"/>
              </w:rPr>
              <w:t>药剂</w:t>
            </w:r>
          </w:p>
        </w:tc>
        <w:tc>
          <w:tcPr>
            <w:tcW w:w="4733" w:type="dxa"/>
            <w:shd w:val="clear" w:color="auto" w:fill="auto"/>
            <w:vAlign w:val="center"/>
            <w:hideMark/>
          </w:tcPr>
          <w:p w14:paraId="5357185C"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洁净型</w:t>
            </w:r>
          </w:p>
        </w:tc>
        <w:tc>
          <w:tcPr>
            <w:tcW w:w="709" w:type="dxa"/>
            <w:shd w:val="clear" w:color="auto" w:fill="auto"/>
            <w:vAlign w:val="center"/>
            <w:hideMark/>
          </w:tcPr>
          <w:p w14:paraId="4F4E75D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47 </w:t>
            </w:r>
          </w:p>
        </w:tc>
        <w:tc>
          <w:tcPr>
            <w:tcW w:w="709" w:type="dxa"/>
            <w:shd w:val="clear" w:color="auto" w:fill="auto"/>
            <w:vAlign w:val="center"/>
            <w:hideMark/>
          </w:tcPr>
          <w:p w14:paraId="100C5D1B" w14:textId="470EE70B" w:rsidR="004C0AD7" w:rsidRPr="00EF2E80" w:rsidRDefault="00837E01" w:rsidP="00FA1CA6">
            <w:pPr>
              <w:widowControl/>
              <w:jc w:val="center"/>
              <w:rPr>
                <w:rFonts w:ascii="宋体" w:eastAsia="宋体" w:hAnsi="宋体" w:cs="宋体"/>
                <w:kern w:val="0"/>
                <w:szCs w:val="21"/>
              </w:rPr>
            </w:pPr>
            <w:r>
              <w:rPr>
                <w:rFonts w:ascii="宋体" w:eastAsia="宋体" w:hAnsi="宋体" w:cs="宋体" w:hint="eastAsia"/>
                <w:kern w:val="0"/>
                <w:szCs w:val="21"/>
              </w:rPr>
              <w:t>kg</w:t>
            </w:r>
          </w:p>
        </w:tc>
        <w:tc>
          <w:tcPr>
            <w:tcW w:w="1056" w:type="dxa"/>
            <w:shd w:val="clear" w:color="auto" w:fill="auto"/>
            <w:vAlign w:val="center"/>
          </w:tcPr>
          <w:p w14:paraId="455C82AA" w14:textId="20EDF8B1"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090D93E5" w14:textId="08BEF5F2" w:rsidR="004C0AD7" w:rsidRPr="00EF2E80" w:rsidRDefault="004C0AD7" w:rsidP="00FA1CA6">
            <w:pPr>
              <w:widowControl/>
              <w:jc w:val="center"/>
              <w:rPr>
                <w:rFonts w:ascii="宋体" w:eastAsia="宋体" w:hAnsi="宋体" w:cs="宋体"/>
                <w:kern w:val="0"/>
                <w:szCs w:val="21"/>
              </w:rPr>
            </w:pPr>
          </w:p>
        </w:tc>
      </w:tr>
      <w:tr w:rsidR="004C0AD7" w:rsidRPr="00EF2E80" w14:paraId="49DFC877" w14:textId="77777777" w:rsidTr="00657B96">
        <w:trPr>
          <w:trHeight w:val="499"/>
          <w:jc w:val="center"/>
        </w:trPr>
        <w:tc>
          <w:tcPr>
            <w:tcW w:w="427" w:type="dxa"/>
            <w:shd w:val="clear" w:color="auto" w:fill="auto"/>
            <w:vAlign w:val="center"/>
            <w:hideMark/>
          </w:tcPr>
          <w:p w14:paraId="44446DD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11</w:t>
            </w:r>
          </w:p>
        </w:tc>
        <w:tc>
          <w:tcPr>
            <w:tcW w:w="1214" w:type="dxa"/>
            <w:shd w:val="clear" w:color="auto" w:fill="auto"/>
            <w:vAlign w:val="center"/>
            <w:hideMark/>
          </w:tcPr>
          <w:p w14:paraId="1035D8A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泄压口</w:t>
            </w:r>
          </w:p>
        </w:tc>
        <w:tc>
          <w:tcPr>
            <w:tcW w:w="4733" w:type="dxa"/>
            <w:shd w:val="clear" w:color="auto" w:fill="auto"/>
            <w:vAlign w:val="center"/>
            <w:hideMark/>
          </w:tcPr>
          <w:p w14:paraId="7CC4229A"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开口尺寸  400*400</w:t>
            </w:r>
          </w:p>
        </w:tc>
        <w:tc>
          <w:tcPr>
            <w:tcW w:w="709" w:type="dxa"/>
            <w:shd w:val="clear" w:color="auto" w:fill="auto"/>
            <w:vAlign w:val="center"/>
            <w:hideMark/>
          </w:tcPr>
          <w:p w14:paraId="0B705BC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1 </w:t>
            </w:r>
          </w:p>
        </w:tc>
        <w:tc>
          <w:tcPr>
            <w:tcW w:w="709" w:type="dxa"/>
            <w:shd w:val="clear" w:color="auto" w:fill="auto"/>
            <w:vAlign w:val="center"/>
            <w:hideMark/>
          </w:tcPr>
          <w:p w14:paraId="707E394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35697F3D" w14:textId="60C40EF3"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2B432499" w14:textId="646A657B" w:rsidR="004C0AD7" w:rsidRPr="00EF2E80" w:rsidRDefault="004C0AD7" w:rsidP="00FA1CA6">
            <w:pPr>
              <w:widowControl/>
              <w:jc w:val="center"/>
              <w:rPr>
                <w:rFonts w:ascii="宋体" w:eastAsia="宋体" w:hAnsi="宋体" w:cs="宋体"/>
                <w:kern w:val="0"/>
                <w:szCs w:val="21"/>
              </w:rPr>
            </w:pPr>
          </w:p>
        </w:tc>
      </w:tr>
      <w:tr w:rsidR="004C0AD7" w:rsidRPr="00EF2E80" w14:paraId="14549FDE" w14:textId="77777777" w:rsidTr="00657B96">
        <w:trPr>
          <w:trHeight w:val="499"/>
          <w:jc w:val="center"/>
        </w:trPr>
        <w:tc>
          <w:tcPr>
            <w:tcW w:w="427" w:type="dxa"/>
            <w:shd w:val="clear" w:color="auto" w:fill="auto"/>
            <w:vAlign w:val="center"/>
            <w:hideMark/>
          </w:tcPr>
          <w:p w14:paraId="291A50A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12</w:t>
            </w:r>
          </w:p>
        </w:tc>
        <w:tc>
          <w:tcPr>
            <w:tcW w:w="1214" w:type="dxa"/>
            <w:shd w:val="clear" w:color="auto" w:fill="auto"/>
            <w:vAlign w:val="center"/>
            <w:hideMark/>
          </w:tcPr>
          <w:p w14:paraId="7193EA55"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消防应急灯</w:t>
            </w:r>
          </w:p>
        </w:tc>
        <w:tc>
          <w:tcPr>
            <w:tcW w:w="4733" w:type="dxa"/>
            <w:shd w:val="clear" w:color="auto" w:fill="auto"/>
            <w:vAlign w:val="center"/>
            <w:hideMark/>
          </w:tcPr>
          <w:p w14:paraId="5291A169"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1、额定电压：AC220V 50HZ；</w:t>
            </w:r>
            <w:r w:rsidRPr="00EF2E80">
              <w:rPr>
                <w:rFonts w:ascii="宋体" w:eastAsia="宋体" w:hAnsi="宋体" w:cs="宋体" w:hint="eastAsia"/>
                <w:kern w:val="0"/>
                <w:szCs w:val="21"/>
              </w:rPr>
              <w:br/>
              <w:t>2、主电功耗：3W；</w:t>
            </w:r>
            <w:r w:rsidRPr="00EF2E80">
              <w:rPr>
                <w:rFonts w:ascii="宋体" w:eastAsia="宋体" w:hAnsi="宋体" w:cs="宋体" w:hint="eastAsia"/>
                <w:kern w:val="0"/>
                <w:szCs w:val="21"/>
              </w:rPr>
              <w:br/>
              <w:t>3、安装方式：挂吊式；</w:t>
            </w:r>
            <w:r w:rsidRPr="00EF2E80">
              <w:rPr>
                <w:rFonts w:ascii="宋体" w:eastAsia="宋体" w:hAnsi="宋体" w:cs="宋体" w:hint="eastAsia"/>
                <w:kern w:val="0"/>
                <w:szCs w:val="21"/>
              </w:rPr>
              <w:br/>
              <w:t>4、防护等级：IP30；</w:t>
            </w:r>
            <w:r w:rsidRPr="00EF2E80">
              <w:rPr>
                <w:rFonts w:ascii="宋体" w:eastAsia="宋体" w:hAnsi="宋体" w:cs="宋体" w:hint="eastAsia"/>
                <w:kern w:val="0"/>
                <w:szCs w:val="21"/>
              </w:rPr>
              <w:br/>
              <w:t>5、应急时间：90分钟；</w:t>
            </w:r>
          </w:p>
        </w:tc>
        <w:tc>
          <w:tcPr>
            <w:tcW w:w="709" w:type="dxa"/>
            <w:shd w:val="clear" w:color="auto" w:fill="auto"/>
            <w:vAlign w:val="center"/>
            <w:hideMark/>
          </w:tcPr>
          <w:p w14:paraId="37EA0D9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709" w:type="dxa"/>
            <w:shd w:val="clear" w:color="auto" w:fill="auto"/>
            <w:vAlign w:val="center"/>
            <w:hideMark/>
          </w:tcPr>
          <w:p w14:paraId="2918288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noWrap/>
            <w:vAlign w:val="center"/>
          </w:tcPr>
          <w:p w14:paraId="1ED7B89C" w14:textId="7A8FB1D0"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4D1EBEC" w14:textId="5C7E765D" w:rsidR="004C0AD7" w:rsidRPr="00EF2E80" w:rsidRDefault="004C0AD7" w:rsidP="00FA1CA6">
            <w:pPr>
              <w:widowControl/>
              <w:jc w:val="center"/>
              <w:rPr>
                <w:rFonts w:ascii="宋体" w:eastAsia="宋体" w:hAnsi="宋体" w:cs="宋体"/>
                <w:kern w:val="0"/>
                <w:szCs w:val="21"/>
              </w:rPr>
            </w:pPr>
          </w:p>
        </w:tc>
      </w:tr>
      <w:tr w:rsidR="004C0AD7" w:rsidRPr="00EF2E80" w14:paraId="0963CDCF" w14:textId="77777777" w:rsidTr="00657B96">
        <w:trPr>
          <w:trHeight w:val="499"/>
          <w:jc w:val="center"/>
        </w:trPr>
        <w:tc>
          <w:tcPr>
            <w:tcW w:w="427" w:type="dxa"/>
            <w:shd w:val="clear" w:color="auto" w:fill="auto"/>
            <w:vAlign w:val="center"/>
            <w:hideMark/>
          </w:tcPr>
          <w:p w14:paraId="0D85C70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13</w:t>
            </w:r>
          </w:p>
        </w:tc>
        <w:tc>
          <w:tcPr>
            <w:tcW w:w="1214" w:type="dxa"/>
            <w:shd w:val="clear" w:color="auto" w:fill="auto"/>
            <w:vAlign w:val="center"/>
            <w:hideMark/>
          </w:tcPr>
          <w:p w14:paraId="603197B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安全出口指示灯</w:t>
            </w:r>
          </w:p>
        </w:tc>
        <w:tc>
          <w:tcPr>
            <w:tcW w:w="4733" w:type="dxa"/>
            <w:shd w:val="clear" w:color="auto" w:fill="auto"/>
            <w:vAlign w:val="center"/>
            <w:hideMark/>
          </w:tcPr>
          <w:p w14:paraId="6996DD9D"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1、额定电压：AC220V 50HZ；</w:t>
            </w:r>
            <w:r w:rsidRPr="00EF2E80">
              <w:rPr>
                <w:rFonts w:ascii="宋体" w:eastAsia="宋体" w:hAnsi="宋体" w:cs="宋体" w:hint="eastAsia"/>
                <w:kern w:val="0"/>
                <w:szCs w:val="21"/>
              </w:rPr>
              <w:br/>
              <w:t>2、主电功耗：2W；</w:t>
            </w:r>
            <w:r w:rsidRPr="00EF2E80">
              <w:rPr>
                <w:rFonts w:ascii="宋体" w:eastAsia="宋体" w:hAnsi="宋体" w:cs="宋体" w:hint="eastAsia"/>
                <w:kern w:val="0"/>
                <w:szCs w:val="21"/>
              </w:rPr>
              <w:br/>
              <w:t>3、安装方式：壁装式；</w:t>
            </w:r>
            <w:r w:rsidRPr="00EF2E80">
              <w:rPr>
                <w:rFonts w:ascii="宋体" w:eastAsia="宋体" w:hAnsi="宋体" w:cs="宋体" w:hint="eastAsia"/>
                <w:kern w:val="0"/>
                <w:szCs w:val="21"/>
              </w:rPr>
              <w:br/>
              <w:t>4、防护等级：IP30；</w:t>
            </w:r>
            <w:r w:rsidRPr="00EF2E80">
              <w:rPr>
                <w:rFonts w:ascii="宋体" w:eastAsia="宋体" w:hAnsi="宋体" w:cs="宋体" w:hint="eastAsia"/>
                <w:kern w:val="0"/>
                <w:szCs w:val="21"/>
              </w:rPr>
              <w:br/>
              <w:t>5、应急时间：91分钟；</w:t>
            </w:r>
          </w:p>
        </w:tc>
        <w:tc>
          <w:tcPr>
            <w:tcW w:w="709" w:type="dxa"/>
            <w:shd w:val="clear" w:color="auto" w:fill="auto"/>
            <w:vAlign w:val="center"/>
            <w:hideMark/>
          </w:tcPr>
          <w:p w14:paraId="5BC0B37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0AB1B77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noWrap/>
            <w:vAlign w:val="center"/>
          </w:tcPr>
          <w:p w14:paraId="5ED93FC1" w14:textId="65288AC7"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4F6FA6EE" w14:textId="75A56535" w:rsidR="004C0AD7" w:rsidRPr="00EF2E80" w:rsidRDefault="004C0AD7" w:rsidP="00FA1CA6">
            <w:pPr>
              <w:widowControl/>
              <w:jc w:val="center"/>
              <w:rPr>
                <w:rFonts w:ascii="宋体" w:eastAsia="宋体" w:hAnsi="宋体" w:cs="宋体"/>
                <w:kern w:val="0"/>
                <w:szCs w:val="21"/>
              </w:rPr>
            </w:pPr>
          </w:p>
        </w:tc>
      </w:tr>
      <w:tr w:rsidR="004C0AD7" w:rsidRPr="00EF2E80" w14:paraId="494222FB" w14:textId="77777777" w:rsidTr="00657B96">
        <w:trPr>
          <w:trHeight w:val="499"/>
          <w:jc w:val="center"/>
        </w:trPr>
        <w:tc>
          <w:tcPr>
            <w:tcW w:w="427" w:type="dxa"/>
            <w:shd w:val="clear" w:color="auto" w:fill="auto"/>
            <w:vAlign w:val="center"/>
            <w:hideMark/>
          </w:tcPr>
          <w:p w14:paraId="54DB2D6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14</w:t>
            </w:r>
          </w:p>
        </w:tc>
        <w:tc>
          <w:tcPr>
            <w:tcW w:w="1214" w:type="dxa"/>
            <w:shd w:val="clear" w:color="auto" w:fill="auto"/>
            <w:vAlign w:val="center"/>
            <w:hideMark/>
          </w:tcPr>
          <w:p w14:paraId="7769B2E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系统集成费</w:t>
            </w:r>
          </w:p>
        </w:tc>
        <w:tc>
          <w:tcPr>
            <w:tcW w:w="4733" w:type="dxa"/>
            <w:shd w:val="clear" w:color="auto" w:fill="auto"/>
            <w:vAlign w:val="center"/>
            <w:hideMark/>
          </w:tcPr>
          <w:p w14:paraId="2D00B2F1"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设备运输、搬运、安装、部署、调试等。</w:t>
            </w:r>
          </w:p>
        </w:tc>
        <w:tc>
          <w:tcPr>
            <w:tcW w:w="709" w:type="dxa"/>
            <w:shd w:val="clear" w:color="auto" w:fill="auto"/>
            <w:vAlign w:val="center"/>
            <w:hideMark/>
          </w:tcPr>
          <w:p w14:paraId="0EDD806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629483E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项</w:t>
            </w:r>
          </w:p>
        </w:tc>
        <w:tc>
          <w:tcPr>
            <w:tcW w:w="1056" w:type="dxa"/>
            <w:shd w:val="clear" w:color="auto" w:fill="auto"/>
            <w:vAlign w:val="center"/>
          </w:tcPr>
          <w:p w14:paraId="7695187F" w14:textId="220FA629"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0D9A956" w14:textId="5F60DD1E" w:rsidR="004C0AD7" w:rsidRPr="00EF2E80" w:rsidRDefault="004C0AD7" w:rsidP="00FA1CA6">
            <w:pPr>
              <w:widowControl/>
              <w:jc w:val="center"/>
              <w:rPr>
                <w:rFonts w:ascii="宋体" w:eastAsia="宋体" w:hAnsi="宋体" w:cs="宋体"/>
                <w:kern w:val="0"/>
                <w:szCs w:val="21"/>
              </w:rPr>
            </w:pPr>
          </w:p>
        </w:tc>
      </w:tr>
      <w:tr w:rsidR="004C0AD7" w:rsidRPr="00EF2E80" w14:paraId="29FB1072" w14:textId="77777777" w:rsidTr="00657B96">
        <w:trPr>
          <w:trHeight w:val="480"/>
          <w:jc w:val="center"/>
        </w:trPr>
        <w:tc>
          <w:tcPr>
            <w:tcW w:w="8848" w:type="dxa"/>
            <w:gridSpan w:val="6"/>
            <w:shd w:val="clear" w:color="000000" w:fill="FCE4D6"/>
            <w:vAlign w:val="center"/>
          </w:tcPr>
          <w:p w14:paraId="0944CFC1" w14:textId="65C07AD1" w:rsidR="004C0AD7" w:rsidRPr="00EF2E80" w:rsidRDefault="004C0AD7" w:rsidP="00FA1CA6">
            <w:pPr>
              <w:widowControl/>
              <w:jc w:val="center"/>
              <w:rPr>
                <w:rFonts w:ascii="宋体" w:eastAsia="宋体" w:hAnsi="宋体" w:cs="宋体"/>
                <w:b/>
                <w:bCs/>
                <w:kern w:val="0"/>
                <w:szCs w:val="21"/>
              </w:rPr>
            </w:pPr>
          </w:p>
        </w:tc>
        <w:tc>
          <w:tcPr>
            <w:tcW w:w="1275" w:type="dxa"/>
            <w:shd w:val="clear" w:color="000000" w:fill="FCE4D6"/>
            <w:vAlign w:val="center"/>
          </w:tcPr>
          <w:p w14:paraId="2FE2C70D" w14:textId="4D6639B4" w:rsidR="004C0AD7" w:rsidRPr="00EF2E80" w:rsidRDefault="004C0AD7" w:rsidP="00FA1CA6">
            <w:pPr>
              <w:widowControl/>
              <w:jc w:val="center"/>
              <w:rPr>
                <w:rFonts w:ascii="宋体" w:eastAsia="宋体" w:hAnsi="宋体" w:cs="宋体"/>
                <w:b/>
                <w:bCs/>
                <w:kern w:val="0"/>
                <w:szCs w:val="21"/>
              </w:rPr>
            </w:pPr>
          </w:p>
        </w:tc>
      </w:tr>
      <w:tr w:rsidR="004C0AD7" w:rsidRPr="00EF2E80" w14:paraId="476CCF31" w14:textId="77777777" w:rsidTr="00FA1CA6">
        <w:trPr>
          <w:trHeight w:val="499"/>
          <w:jc w:val="center"/>
        </w:trPr>
        <w:tc>
          <w:tcPr>
            <w:tcW w:w="427" w:type="dxa"/>
            <w:shd w:val="clear" w:color="000000" w:fill="DDEBF7"/>
            <w:vAlign w:val="center"/>
            <w:hideMark/>
          </w:tcPr>
          <w:p w14:paraId="1FB2AD46"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序号</w:t>
            </w:r>
          </w:p>
        </w:tc>
        <w:tc>
          <w:tcPr>
            <w:tcW w:w="1214" w:type="dxa"/>
            <w:shd w:val="clear" w:color="000000" w:fill="DDEBF7"/>
            <w:vAlign w:val="center"/>
            <w:hideMark/>
          </w:tcPr>
          <w:p w14:paraId="24AE1153" w14:textId="7C64E608"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设备</w:t>
            </w:r>
            <w:r w:rsidR="00837E01">
              <w:rPr>
                <w:rFonts w:ascii="宋体" w:eastAsia="宋体" w:hAnsi="宋体" w:cs="宋体" w:hint="eastAsia"/>
                <w:b/>
                <w:bCs/>
                <w:color w:val="000000"/>
                <w:kern w:val="0"/>
                <w:szCs w:val="21"/>
              </w:rPr>
              <w:t xml:space="preserve"> </w:t>
            </w:r>
          </w:p>
        </w:tc>
        <w:tc>
          <w:tcPr>
            <w:tcW w:w="4733" w:type="dxa"/>
            <w:shd w:val="clear" w:color="000000" w:fill="DDEBF7"/>
            <w:vAlign w:val="center"/>
            <w:hideMark/>
          </w:tcPr>
          <w:p w14:paraId="44DB6E26"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技术参数要求</w:t>
            </w:r>
          </w:p>
        </w:tc>
        <w:tc>
          <w:tcPr>
            <w:tcW w:w="709" w:type="dxa"/>
            <w:shd w:val="clear" w:color="000000" w:fill="DDEBF7"/>
            <w:vAlign w:val="center"/>
            <w:hideMark/>
          </w:tcPr>
          <w:p w14:paraId="311D8F35"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数量</w:t>
            </w:r>
          </w:p>
        </w:tc>
        <w:tc>
          <w:tcPr>
            <w:tcW w:w="709" w:type="dxa"/>
            <w:shd w:val="clear" w:color="000000" w:fill="DDEBF7"/>
            <w:vAlign w:val="center"/>
            <w:hideMark/>
          </w:tcPr>
          <w:p w14:paraId="560BB134"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单位</w:t>
            </w:r>
          </w:p>
        </w:tc>
        <w:tc>
          <w:tcPr>
            <w:tcW w:w="1056" w:type="dxa"/>
            <w:shd w:val="clear" w:color="000000" w:fill="DDEBF7"/>
            <w:vAlign w:val="center"/>
            <w:hideMark/>
          </w:tcPr>
          <w:p w14:paraId="199A06A3"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单价</w:t>
            </w:r>
          </w:p>
        </w:tc>
        <w:tc>
          <w:tcPr>
            <w:tcW w:w="1275" w:type="dxa"/>
            <w:shd w:val="clear" w:color="000000" w:fill="DDEBF7"/>
            <w:vAlign w:val="center"/>
            <w:hideMark/>
          </w:tcPr>
          <w:p w14:paraId="44FD6086"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合价</w:t>
            </w:r>
          </w:p>
        </w:tc>
      </w:tr>
      <w:tr w:rsidR="004C0AD7" w:rsidRPr="00EF2E80" w14:paraId="4D6F9D51" w14:textId="77777777" w:rsidTr="00FA1CA6">
        <w:trPr>
          <w:trHeight w:val="499"/>
          <w:jc w:val="center"/>
        </w:trPr>
        <w:tc>
          <w:tcPr>
            <w:tcW w:w="10123" w:type="dxa"/>
            <w:gridSpan w:val="7"/>
            <w:shd w:val="clear" w:color="000000" w:fill="E2EFDA"/>
            <w:vAlign w:val="center"/>
            <w:hideMark/>
          </w:tcPr>
          <w:p w14:paraId="345574D3"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1、市电监控子系统</w:t>
            </w:r>
          </w:p>
        </w:tc>
      </w:tr>
      <w:tr w:rsidR="004C0AD7" w:rsidRPr="00EF2E80" w14:paraId="09B616B0" w14:textId="77777777" w:rsidTr="00657B96">
        <w:trPr>
          <w:trHeight w:val="499"/>
          <w:jc w:val="center"/>
        </w:trPr>
        <w:tc>
          <w:tcPr>
            <w:tcW w:w="427" w:type="dxa"/>
            <w:shd w:val="clear" w:color="000000" w:fill="FFFFFF"/>
            <w:vAlign w:val="center"/>
            <w:hideMark/>
          </w:tcPr>
          <w:p w14:paraId="4DF2FE0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7E07FE9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三相电量仪</w:t>
            </w:r>
          </w:p>
        </w:tc>
        <w:tc>
          <w:tcPr>
            <w:tcW w:w="4733" w:type="dxa"/>
            <w:shd w:val="clear" w:color="auto" w:fill="auto"/>
            <w:vAlign w:val="center"/>
            <w:hideMark/>
          </w:tcPr>
          <w:p w14:paraId="13BF2C4B"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1、电压测量范围：30～600VAC；</w:t>
            </w:r>
            <w:r w:rsidRPr="00EF2E80">
              <w:rPr>
                <w:rFonts w:ascii="宋体" w:eastAsia="宋体" w:hAnsi="宋体" w:cs="宋体" w:hint="eastAsia"/>
                <w:kern w:val="0"/>
                <w:szCs w:val="21"/>
              </w:rPr>
              <w:br/>
              <w:t>2、电流测量范围：0～6A；</w:t>
            </w:r>
            <w:r w:rsidRPr="00EF2E80">
              <w:rPr>
                <w:rFonts w:ascii="宋体" w:eastAsia="宋体" w:hAnsi="宋体" w:cs="宋体" w:hint="eastAsia"/>
                <w:kern w:val="0"/>
                <w:szCs w:val="21"/>
              </w:rPr>
              <w:br/>
              <w:t>3、最大测量误差：0.2%；</w:t>
            </w:r>
            <w:r w:rsidRPr="00EF2E80">
              <w:rPr>
                <w:rFonts w:ascii="宋体" w:eastAsia="宋体" w:hAnsi="宋体" w:cs="宋体" w:hint="eastAsia"/>
                <w:kern w:val="0"/>
                <w:szCs w:val="21"/>
              </w:rPr>
              <w:br/>
              <w:t>4、供电电源：AC85～265V；</w:t>
            </w:r>
            <w:r w:rsidRPr="00EF2E80">
              <w:rPr>
                <w:rFonts w:ascii="宋体" w:eastAsia="宋体" w:hAnsi="宋体" w:cs="宋体" w:hint="eastAsia"/>
                <w:kern w:val="0"/>
                <w:szCs w:val="21"/>
              </w:rPr>
              <w:br/>
              <w:t>5、通信接口：RS-485；</w:t>
            </w:r>
            <w:r w:rsidRPr="00EF2E80">
              <w:rPr>
                <w:rFonts w:ascii="宋体" w:eastAsia="宋体" w:hAnsi="宋体" w:cs="宋体" w:hint="eastAsia"/>
                <w:kern w:val="0"/>
                <w:szCs w:val="21"/>
              </w:rPr>
              <w:br/>
              <w:t>6、外形尺寸：110x75x72.6mm，导轨式安装</w:t>
            </w:r>
          </w:p>
        </w:tc>
        <w:tc>
          <w:tcPr>
            <w:tcW w:w="709" w:type="dxa"/>
            <w:shd w:val="clear" w:color="auto" w:fill="auto"/>
            <w:vAlign w:val="center"/>
            <w:hideMark/>
          </w:tcPr>
          <w:p w14:paraId="281304B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7CA81D7E"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58805C24" w14:textId="0E5C07C6"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4F5BA42C" w14:textId="24348842" w:rsidR="004C0AD7" w:rsidRPr="00EF2E80" w:rsidRDefault="004C0AD7" w:rsidP="00FA1CA6">
            <w:pPr>
              <w:widowControl/>
              <w:jc w:val="center"/>
              <w:rPr>
                <w:rFonts w:ascii="宋体" w:eastAsia="宋体" w:hAnsi="宋体" w:cs="宋体"/>
                <w:color w:val="000000"/>
                <w:kern w:val="0"/>
                <w:szCs w:val="21"/>
              </w:rPr>
            </w:pPr>
          </w:p>
        </w:tc>
      </w:tr>
      <w:tr w:rsidR="004C0AD7" w:rsidRPr="00EF2E80" w14:paraId="5243AE58" w14:textId="77777777" w:rsidTr="00FA1CA6">
        <w:trPr>
          <w:trHeight w:val="499"/>
          <w:jc w:val="center"/>
        </w:trPr>
        <w:tc>
          <w:tcPr>
            <w:tcW w:w="8848" w:type="dxa"/>
            <w:gridSpan w:val="6"/>
            <w:shd w:val="clear" w:color="000000" w:fill="E2EFDA"/>
            <w:vAlign w:val="center"/>
            <w:hideMark/>
          </w:tcPr>
          <w:p w14:paraId="2991043A"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2、UPS监控子系统</w:t>
            </w:r>
          </w:p>
        </w:tc>
        <w:tc>
          <w:tcPr>
            <w:tcW w:w="1275" w:type="dxa"/>
            <w:shd w:val="clear" w:color="000000" w:fill="E2EFDA"/>
            <w:vAlign w:val="center"/>
            <w:hideMark/>
          </w:tcPr>
          <w:p w14:paraId="3B5BF7F1"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 xml:space="preserve">　</w:t>
            </w:r>
          </w:p>
        </w:tc>
      </w:tr>
      <w:tr w:rsidR="004C0AD7" w:rsidRPr="00EF2E80" w14:paraId="464DDC3B" w14:textId="77777777" w:rsidTr="00657B96">
        <w:trPr>
          <w:trHeight w:val="499"/>
          <w:jc w:val="center"/>
        </w:trPr>
        <w:tc>
          <w:tcPr>
            <w:tcW w:w="427" w:type="dxa"/>
            <w:shd w:val="clear" w:color="000000" w:fill="FFFFFF"/>
            <w:vAlign w:val="center"/>
            <w:hideMark/>
          </w:tcPr>
          <w:p w14:paraId="09843EF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31711B4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智能设备监测模块</w:t>
            </w:r>
          </w:p>
        </w:tc>
        <w:tc>
          <w:tcPr>
            <w:tcW w:w="4733" w:type="dxa"/>
            <w:shd w:val="clear" w:color="auto" w:fill="auto"/>
            <w:vAlign w:val="center"/>
            <w:hideMark/>
          </w:tcPr>
          <w:p w14:paraId="5B30EC9A"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接口方式：RS422/RS485/RS232 全兼容</w:t>
            </w:r>
            <w:r w:rsidRPr="00EF2E80">
              <w:rPr>
                <w:rFonts w:ascii="宋体" w:eastAsia="宋体" w:hAnsi="宋体" w:cs="宋体" w:hint="eastAsia"/>
                <w:kern w:val="0"/>
                <w:szCs w:val="21"/>
              </w:rPr>
              <w:br/>
              <w:t>通信距离：RS485/422 接口：建议300m内</w:t>
            </w:r>
            <w:r w:rsidRPr="00EF2E80">
              <w:rPr>
                <w:rFonts w:ascii="宋体" w:eastAsia="宋体" w:hAnsi="宋体" w:cs="宋体" w:hint="eastAsia"/>
                <w:kern w:val="0"/>
                <w:szCs w:val="21"/>
              </w:rPr>
              <w:br/>
              <w:t>RS232 接口：15m</w:t>
            </w:r>
            <w:r w:rsidRPr="00EF2E80">
              <w:rPr>
                <w:rFonts w:ascii="宋体" w:eastAsia="宋体" w:hAnsi="宋体" w:cs="宋体" w:hint="eastAsia"/>
                <w:kern w:val="0"/>
                <w:szCs w:val="21"/>
              </w:rPr>
              <w:br/>
              <w:t>通信速率：1200bps～115200bps</w:t>
            </w:r>
            <w:r w:rsidRPr="00EF2E80">
              <w:rPr>
                <w:rFonts w:ascii="宋体" w:eastAsia="宋体" w:hAnsi="宋体" w:cs="宋体" w:hint="eastAsia"/>
                <w:kern w:val="0"/>
                <w:szCs w:val="21"/>
              </w:rPr>
              <w:br/>
              <w:t>传输速率：10M/100M 自适应</w:t>
            </w:r>
            <w:r w:rsidRPr="00EF2E80">
              <w:rPr>
                <w:rFonts w:ascii="宋体" w:eastAsia="宋体" w:hAnsi="宋体" w:cs="宋体" w:hint="eastAsia"/>
                <w:kern w:val="0"/>
                <w:szCs w:val="21"/>
              </w:rPr>
              <w:br/>
              <w:t>传输介质：五类双绞屏蔽线</w:t>
            </w:r>
            <w:r w:rsidRPr="00EF2E80">
              <w:rPr>
                <w:rFonts w:ascii="宋体" w:eastAsia="宋体" w:hAnsi="宋体" w:cs="宋体" w:hint="eastAsia"/>
                <w:kern w:val="0"/>
                <w:szCs w:val="21"/>
              </w:rPr>
              <w:br/>
              <w:t>工作方式：TCP Server</w:t>
            </w:r>
            <w:r w:rsidRPr="00EF2E80">
              <w:rPr>
                <w:rFonts w:ascii="宋体" w:eastAsia="宋体" w:hAnsi="宋体" w:cs="宋体" w:hint="eastAsia"/>
                <w:kern w:val="0"/>
                <w:szCs w:val="21"/>
              </w:rPr>
              <w:br/>
              <w:t>电源输入范围：9V～16VDC</w:t>
            </w:r>
            <w:r w:rsidRPr="00EF2E80">
              <w:rPr>
                <w:rFonts w:ascii="宋体" w:eastAsia="宋体" w:hAnsi="宋体" w:cs="宋体" w:hint="eastAsia"/>
                <w:kern w:val="0"/>
                <w:szCs w:val="21"/>
              </w:rPr>
              <w:br/>
              <w:t>工作电流：≤0.2A</w:t>
            </w:r>
            <w:r w:rsidRPr="00EF2E80">
              <w:rPr>
                <w:rFonts w:ascii="宋体" w:eastAsia="宋体" w:hAnsi="宋体" w:cs="宋体" w:hint="eastAsia"/>
                <w:kern w:val="0"/>
                <w:szCs w:val="21"/>
              </w:rPr>
              <w:br/>
              <w:t>环境温度：-10℃～60℃</w:t>
            </w:r>
            <w:r w:rsidRPr="00EF2E80">
              <w:rPr>
                <w:rFonts w:ascii="宋体" w:eastAsia="宋体" w:hAnsi="宋体" w:cs="宋体" w:hint="eastAsia"/>
                <w:kern w:val="0"/>
                <w:szCs w:val="21"/>
              </w:rPr>
              <w:br/>
              <w:t>环境湿度：10%RH～90%RH</w:t>
            </w:r>
            <w:r w:rsidRPr="00EF2E80">
              <w:rPr>
                <w:rFonts w:ascii="宋体" w:eastAsia="宋体" w:hAnsi="宋体" w:cs="宋体" w:hint="eastAsia"/>
                <w:kern w:val="0"/>
                <w:szCs w:val="21"/>
              </w:rPr>
              <w:br/>
              <w:t>长×宽×高：110mm×78mm×32mm</w:t>
            </w:r>
          </w:p>
        </w:tc>
        <w:tc>
          <w:tcPr>
            <w:tcW w:w="709" w:type="dxa"/>
            <w:shd w:val="clear" w:color="auto" w:fill="auto"/>
            <w:vAlign w:val="center"/>
            <w:hideMark/>
          </w:tcPr>
          <w:p w14:paraId="7EF1C06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1B6F6EA3"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1CF42BAC" w14:textId="33BCACD1"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E3C31C3" w14:textId="7BA2E874" w:rsidR="004C0AD7" w:rsidRPr="00EF2E80" w:rsidRDefault="004C0AD7" w:rsidP="00FA1CA6">
            <w:pPr>
              <w:widowControl/>
              <w:jc w:val="center"/>
              <w:rPr>
                <w:rFonts w:ascii="宋体" w:eastAsia="宋体" w:hAnsi="宋体" w:cs="宋体"/>
                <w:color w:val="000000"/>
                <w:kern w:val="0"/>
                <w:szCs w:val="21"/>
              </w:rPr>
            </w:pPr>
          </w:p>
        </w:tc>
      </w:tr>
      <w:tr w:rsidR="004C0AD7" w:rsidRPr="00EF2E80" w14:paraId="5F19F52B" w14:textId="77777777" w:rsidTr="00657B96">
        <w:trPr>
          <w:trHeight w:val="499"/>
          <w:jc w:val="center"/>
        </w:trPr>
        <w:tc>
          <w:tcPr>
            <w:tcW w:w="427" w:type="dxa"/>
            <w:shd w:val="clear" w:color="000000" w:fill="FFFFFF"/>
            <w:vAlign w:val="center"/>
            <w:hideMark/>
          </w:tcPr>
          <w:p w14:paraId="3406ADD5"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auto" w:fill="auto"/>
            <w:vAlign w:val="center"/>
            <w:hideMark/>
          </w:tcPr>
          <w:p w14:paraId="7F479B8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IMS-800智能监控系统（UPS）</w:t>
            </w:r>
          </w:p>
        </w:tc>
        <w:tc>
          <w:tcPr>
            <w:tcW w:w="4733" w:type="dxa"/>
            <w:shd w:val="clear" w:color="auto" w:fill="auto"/>
            <w:vAlign w:val="center"/>
            <w:hideMark/>
          </w:tcPr>
          <w:p w14:paraId="792620AB"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实时监视输入电压、频率、电流、整流器、逆变器、电池（电池健康检测，含电压电流等数值）、旁路、负载等各部分的运行状态与参数（监测的具体内容根据UPS协议决定）</w:t>
            </w:r>
          </w:p>
        </w:tc>
        <w:tc>
          <w:tcPr>
            <w:tcW w:w="709" w:type="dxa"/>
            <w:shd w:val="clear" w:color="auto" w:fill="auto"/>
            <w:vAlign w:val="center"/>
            <w:hideMark/>
          </w:tcPr>
          <w:p w14:paraId="46C03AE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57A18B3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6B666CC8" w14:textId="4574EA5C"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3683083" w14:textId="683E9F5F" w:rsidR="004C0AD7" w:rsidRPr="00EF2E80" w:rsidRDefault="004C0AD7" w:rsidP="00FA1CA6">
            <w:pPr>
              <w:widowControl/>
              <w:jc w:val="center"/>
              <w:rPr>
                <w:rFonts w:ascii="宋体" w:eastAsia="宋体" w:hAnsi="宋体" w:cs="宋体"/>
                <w:color w:val="000000"/>
                <w:kern w:val="0"/>
                <w:szCs w:val="21"/>
              </w:rPr>
            </w:pPr>
          </w:p>
        </w:tc>
      </w:tr>
      <w:tr w:rsidR="004C0AD7" w:rsidRPr="00EF2E80" w14:paraId="52077F1C" w14:textId="77777777" w:rsidTr="00FA1CA6">
        <w:trPr>
          <w:trHeight w:val="499"/>
          <w:jc w:val="center"/>
        </w:trPr>
        <w:tc>
          <w:tcPr>
            <w:tcW w:w="8848" w:type="dxa"/>
            <w:gridSpan w:val="6"/>
            <w:shd w:val="clear" w:color="000000" w:fill="E2EFDA"/>
            <w:vAlign w:val="center"/>
            <w:hideMark/>
          </w:tcPr>
          <w:p w14:paraId="01DF5BD3"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3、精密空调监控子系统</w:t>
            </w:r>
          </w:p>
        </w:tc>
        <w:tc>
          <w:tcPr>
            <w:tcW w:w="1275" w:type="dxa"/>
            <w:shd w:val="clear" w:color="000000" w:fill="E2EFDA"/>
            <w:vAlign w:val="center"/>
            <w:hideMark/>
          </w:tcPr>
          <w:p w14:paraId="70D2620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　</w:t>
            </w:r>
          </w:p>
        </w:tc>
      </w:tr>
      <w:tr w:rsidR="004C0AD7" w:rsidRPr="00EF2E80" w14:paraId="09D7FBD1" w14:textId="77777777" w:rsidTr="00657B96">
        <w:trPr>
          <w:trHeight w:val="499"/>
          <w:jc w:val="center"/>
        </w:trPr>
        <w:tc>
          <w:tcPr>
            <w:tcW w:w="427" w:type="dxa"/>
            <w:shd w:val="clear" w:color="000000" w:fill="FFFFFF"/>
            <w:vAlign w:val="center"/>
            <w:hideMark/>
          </w:tcPr>
          <w:p w14:paraId="04A43A8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2B6703D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智能设备监测模块</w:t>
            </w:r>
          </w:p>
        </w:tc>
        <w:tc>
          <w:tcPr>
            <w:tcW w:w="4733" w:type="dxa"/>
            <w:shd w:val="clear" w:color="auto" w:fill="auto"/>
            <w:vAlign w:val="center"/>
            <w:hideMark/>
          </w:tcPr>
          <w:p w14:paraId="2A0B6065"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接口方式：RS422/RS485/RS232 全兼容</w:t>
            </w:r>
            <w:r w:rsidRPr="00EF2E80">
              <w:rPr>
                <w:rFonts w:ascii="宋体" w:eastAsia="宋体" w:hAnsi="宋体" w:cs="宋体" w:hint="eastAsia"/>
                <w:kern w:val="0"/>
                <w:szCs w:val="21"/>
              </w:rPr>
              <w:br/>
              <w:t>通信距离：RS485/422 接口：建议300m内</w:t>
            </w:r>
            <w:r w:rsidRPr="00EF2E80">
              <w:rPr>
                <w:rFonts w:ascii="宋体" w:eastAsia="宋体" w:hAnsi="宋体" w:cs="宋体" w:hint="eastAsia"/>
                <w:kern w:val="0"/>
                <w:szCs w:val="21"/>
              </w:rPr>
              <w:br/>
              <w:t>RS232 接口：15m</w:t>
            </w:r>
            <w:r w:rsidRPr="00EF2E80">
              <w:rPr>
                <w:rFonts w:ascii="宋体" w:eastAsia="宋体" w:hAnsi="宋体" w:cs="宋体" w:hint="eastAsia"/>
                <w:kern w:val="0"/>
                <w:szCs w:val="21"/>
              </w:rPr>
              <w:br/>
              <w:t>通信速率：1200bps～115200bps</w:t>
            </w:r>
            <w:r w:rsidRPr="00EF2E80">
              <w:rPr>
                <w:rFonts w:ascii="宋体" w:eastAsia="宋体" w:hAnsi="宋体" w:cs="宋体" w:hint="eastAsia"/>
                <w:kern w:val="0"/>
                <w:szCs w:val="21"/>
              </w:rPr>
              <w:br/>
              <w:t>传输速率：10M/100M 自适应</w:t>
            </w:r>
            <w:r w:rsidRPr="00EF2E80">
              <w:rPr>
                <w:rFonts w:ascii="宋体" w:eastAsia="宋体" w:hAnsi="宋体" w:cs="宋体" w:hint="eastAsia"/>
                <w:kern w:val="0"/>
                <w:szCs w:val="21"/>
              </w:rPr>
              <w:br/>
              <w:t>传输介质：五类双绞屏蔽线</w:t>
            </w:r>
            <w:r w:rsidRPr="00EF2E80">
              <w:rPr>
                <w:rFonts w:ascii="宋体" w:eastAsia="宋体" w:hAnsi="宋体" w:cs="宋体" w:hint="eastAsia"/>
                <w:kern w:val="0"/>
                <w:szCs w:val="21"/>
              </w:rPr>
              <w:br/>
              <w:t>工作方式：TCP Server</w:t>
            </w:r>
            <w:r w:rsidRPr="00EF2E80">
              <w:rPr>
                <w:rFonts w:ascii="宋体" w:eastAsia="宋体" w:hAnsi="宋体" w:cs="宋体" w:hint="eastAsia"/>
                <w:kern w:val="0"/>
                <w:szCs w:val="21"/>
              </w:rPr>
              <w:br/>
            </w:r>
            <w:r w:rsidRPr="00EF2E80">
              <w:rPr>
                <w:rFonts w:ascii="宋体" w:eastAsia="宋体" w:hAnsi="宋体" w:cs="宋体" w:hint="eastAsia"/>
                <w:kern w:val="0"/>
                <w:szCs w:val="21"/>
              </w:rPr>
              <w:lastRenderedPageBreak/>
              <w:t>电源输入范围：9V～16VDC</w:t>
            </w:r>
            <w:r w:rsidRPr="00EF2E80">
              <w:rPr>
                <w:rFonts w:ascii="宋体" w:eastAsia="宋体" w:hAnsi="宋体" w:cs="宋体" w:hint="eastAsia"/>
                <w:kern w:val="0"/>
                <w:szCs w:val="21"/>
              </w:rPr>
              <w:br/>
              <w:t>工作电流：≤0.2A</w:t>
            </w:r>
            <w:r w:rsidRPr="00EF2E80">
              <w:rPr>
                <w:rFonts w:ascii="宋体" w:eastAsia="宋体" w:hAnsi="宋体" w:cs="宋体" w:hint="eastAsia"/>
                <w:kern w:val="0"/>
                <w:szCs w:val="21"/>
              </w:rPr>
              <w:br/>
              <w:t>环境温度：-10℃～60℃</w:t>
            </w:r>
            <w:r w:rsidRPr="00EF2E80">
              <w:rPr>
                <w:rFonts w:ascii="宋体" w:eastAsia="宋体" w:hAnsi="宋体" w:cs="宋体" w:hint="eastAsia"/>
                <w:kern w:val="0"/>
                <w:szCs w:val="21"/>
              </w:rPr>
              <w:br/>
              <w:t>环境湿度：10%RH～90%RH</w:t>
            </w:r>
            <w:r w:rsidRPr="00EF2E80">
              <w:rPr>
                <w:rFonts w:ascii="宋体" w:eastAsia="宋体" w:hAnsi="宋体" w:cs="宋体" w:hint="eastAsia"/>
                <w:kern w:val="0"/>
                <w:szCs w:val="21"/>
              </w:rPr>
              <w:br/>
              <w:t>长×宽×高：110mm×78mm×32mm</w:t>
            </w:r>
          </w:p>
        </w:tc>
        <w:tc>
          <w:tcPr>
            <w:tcW w:w="709" w:type="dxa"/>
            <w:shd w:val="clear" w:color="auto" w:fill="auto"/>
            <w:vAlign w:val="center"/>
            <w:hideMark/>
          </w:tcPr>
          <w:p w14:paraId="117DBDE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1</w:t>
            </w:r>
          </w:p>
        </w:tc>
        <w:tc>
          <w:tcPr>
            <w:tcW w:w="709" w:type="dxa"/>
            <w:shd w:val="clear" w:color="auto" w:fill="auto"/>
            <w:vAlign w:val="center"/>
            <w:hideMark/>
          </w:tcPr>
          <w:p w14:paraId="1FEA73FA"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006FEE61" w14:textId="57A08BB8"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118A753" w14:textId="314FA603" w:rsidR="004C0AD7" w:rsidRPr="00EF2E80" w:rsidRDefault="004C0AD7" w:rsidP="00FA1CA6">
            <w:pPr>
              <w:widowControl/>
              <w:jc w:val="center"/>
              <w:rPr>
                <w:rFonts w:ascii="宋体" w:eastAsia="宋体" w:hAnsi="宋体" w:cs="宋体"/>
                <w:color w:val="000000"/>
                <w:kern w:val="0"/>
                <w:szCs w:val="21"/>
              </w:rPr>
            </w:pPr>
          </w:p>
        </w:tc>
      </w:tr>
      <w:tr w:rsidR="004C0AD7" w:rsidRPr="00EF2E80" w14:paraId="49443101" w14:textId="77777777" w:rsidTr="00657B96">
        <w:trPr>
          <w:trHeight w:val="499"/>
          <w:jc w:val="center"/>
        </w:trPr>
        <w:tc>
          <w:tcPr>
            <w:tcW w:w="427" w:type="dxa"/>
            <w:shd w:val="clear" w:color="000000" w:fill="FFFFFF"/>
            <w:vAlign w:val="center"/>
            <w:hideMark/>
          </w:tcPr>
          <w:p w14:paraId="3DE425A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auto" w:fill="auto"/>
            <w:vAlign w:val="center"/>
            <w:hideMark/>
          </w:tcPr>
          <w:p w14:paraId="7484DE9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IMS-800智能监控系统（空调）</w:t>
            </w:r>
          </w:p>
        </w:tc>
        <w:tc>
          <w:tcPr>
            <w:tcW w:w="4733" w:type="dxa"/>
            <w:shd w:val="clear" w:color="auto" w:fill="auto"/>
            <w:vAlign w:val="center"/>
            <w:hideMark/>
          </w:tcPr>
          <w:p w14:paraId="285B4049"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实时监视输入电压、频率、电流、整流器、逆变器、电池（电池健康检测，含电压电流等数值）、旁路、负载等各部分的运行状态与参数（监测的具体内容根据UPS协议决定）</w:t>
            </w:r>
          </w:p>
        </w:tc>
        <w:tc>
          <w:tcPr>
            <w:tcW w:w="709" w:type="dxa"/>
            <w:shd w:val="clear" w:color="auto" w:fill="auto"/>
            <w:vAlign w:val="center"/>
            <w:hideMark/>
          </w:tcPr>
          <w:p w14:paraId="4FBE01A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4752CC1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4E6C9FCA" w14:textId="010BEFF1"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383AF7E0" w14:textId="451CE863" w:rsidR="004C0AD7" w:rsidRPr="00EF2E80" w:rsidRDefault="004C0AD7" w:rsidP="00FA1CA6">
            <w:pPr>
              <w:widowControl/>
              <w:jc w:val="center"/>
              <w:rPr>
                <w:rFonts w:ascii="宋体" w:eastAsia="宋体" w:hAnsi="宋体" w:cs="宋体"/>
                <w:color w:val="000000"/>
                <w:kern w:val="0"/>
                <w:szCs w:val="21"/>
              </w:rPr>
            </w:pPr>
          </w:p>
        </w:tc>
      </w:tr>
      <w:tr w:rsidR="004C0AD7" w:rsidRPr="00EF2E80" w14:paraId="709F0FDF" w14:textId="77777777" w:rsidTr="00FA1CA6">
        <w:trPr>
          <w:trHeight w:val="499"/>
          <w:jc w:val="center"/>
        </w:trPr>
        <w:tc>
          <w:tcPr>
            <w:tcW w:w="8848" w:type="dxa"/>
            <w:gridSpan w:val="6"/>
            <w:shd w:val="clear" w:color="000000" w:fill="E2EFDA"/>
            <w:vAlign w:val="center"/>
            <w:hideMark/>
          </w:tcPr>
          <w:p w14:paraId="5818CB07"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4、温湿度监控子系统</w:t>
            </w:r>
          </w:p>
        </w:tc>
        <w:tc>
          <w:tcPr>
            <w:tcW w:w="1275" w:type="dxa"/>
            <w:shd w:val="clear" w:color="000000" w:fill="E2EFDA"/>
            <w:vAlign w:val="center"/>
            <w:hideMark/>
          </w:tcPr>
          <w:p w14:paraId="4A31B95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　</w:t>
            </w:r>
          </w:p>
        </w:tc>
      </w:tr>
      <w:tr w:rsidR="004C0AD7" w:rsidRPr="00EF2E80" w14:paraId="16BB7C25" w14:textId="77777777" w:rsidTr="00657B96">
        <w:trPr>
          <w:trHeight w:val="499"/>
          <w:jc w:val="center"/>
        </w:trPr>
        <w:tc>
          <w:tcPr>
            <w:tcW w:w="427" w:type="dxa"/>
            <w:shd w:val="clear" w:color="000000" w:fill="FFFFFF"/>
            <w:vAlign w:val="center"/>
            <w:hideMark/>
          </w:tcPr>
          <w:p w14:paraId="2130C7B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676B5C8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温湿度传感器</w:t>
            </w:r>
          </w:p>
        </w:tc>
        <w:tc>
          <w:tcPr>
            <w:tcW w:w="4733" w:type="dxa"/>
            <w:shd w:val="clear" w:color="auto" w:fill="auto"/>
            <w:vAlign w:val="center"/>
            <w:hideMark/>
          </w:tcPr>
          <w:p w14:paraId="1CC969BB"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温度测量范围：-10~70℃</w:t>
            </w:r>
            <w:r w:rsidRPr="00EF2E80">
              <w:rPr>
                <w:rFonts w:ascii="宋体" w:eastAsia="宋体" w:hAnsi="宋体" w:cs="宋体" w:hint="eastAsia"/>
                <w:kern w:val="0"/>
                <w:szCs w:val="21"/>
              </w:rPr>
              <w:br/>
              <w:t>湿度测量范围：0~100%RH</w:t>
            </w:r>
            <w:r w:rsidRPr="00EF2E80">
              <w:rPr>
                <w:rFonts w:ascii="宋体" w:eastAsia="宋体" w:hAnsi="宋体" w:cs="宋体" w:hint="eastAsia"/>
                <w:kern w:val="0"/>
                <w:szCs w:val="21"/>
              </w:rPr>
              <w:br/>
              <w:t>温度测量误差：±0.5℃（25℃）</w:t>
            </w:r>
            <w:r w:rsidRPr="00EF2E80">
              <w:rPr>
                <w:rFonts w:ascii="宋体" w:eastAsia="宋体" w:hAnsi="宋体" w:cs="宋体" w:hint="eastAsia"/>
                <w:kern w:val="0"/>
                <w:szCs w:val="21"/>
              </w:rPr>
              <w:br/>
              <w:t>湿度测量误差：±5%（25℃）</w:t>
            </w:r>
            <w:r w:rsidRPr="00EF2E80">
              <w:rPr>
                <w:rFonts w:ascii="宋体" w:eastAsia="宋体" w:hAnsi="宋体" w:cs="宋体" w:hint="eastAsia"/>
                <w:kern w:val="0"/>
                <w:szCs w:val="21"/>
              </w:rPr>
              <w:br/>
              <w:t>供电电源：12VDC</w:t>
            </w:r>
            <w:r w:rsidRPr="00EF2E80">
              <w:rPr>
                <w:rFonts w:ascii="宋体" w:eastAsia="宋体" w:hAnsi="宋体" w:cs="宋体" w:hint="eastAsia"/>
                <w:kern w:val="0"/>
                <w:szCs w:val="21"/>
              </w:rPr>
              <w:br/>
              <w:t>尺    寸：80 x 80 x 30mm</w:t>
            </w:r>
            <w:r w:rsidRPr="00EF2E80">
              <w:rPr>
                <w:rFonts w:ascii="宋体" w:eastAsia="宋体" w:hAnsi="宋体" w:cs="宋体" w:hint="eastAsia"/>
                <w:kern w:val="0"/>
                <w:szCs w:val="21"/>
              </w:rPr>
              <w:br/>
              <w:t>通信接口：RS-485</w:t>
            </w:r>
            <w:r w:rsidRPr="00EF2E80">
              <w:rPr>
                <w:rFonts w:ascii="宋体" w:eastAsia="宋体" w:hAnsi="宋体" w:cs="宋体" w:hint="eastAsia"/>
                <w:kern w:val="0"/>
                <w:szCs w:val="21"/>
              </w:rPr>
              <w:br/>
              <w:t>安装方式：壁挂安装或吸顶安装</w:t>
            </w:r>
          </w:p>
        </w:tc>
        <w:tc>
          <w:tcPr>
            <w:tcW w:w="709" w:type="dxa"/>
            <w:shd w:val="clear" w:color="auto" w:fill="auto"/>
            <w:vAlign w:val="center"/>
            <w:hideMark/>
          </w:tcPr>
          <w:p w14:paraId="75E9F7B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2BD1C81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只</w:t>
            </w:r>
          </w:p>
        </w:tc>
        <w:tc>
          <w:tcPr>
            <w:tcW w:w="1056" w:type="dxa"/>
            <w:shd w:val="clear" w:color="auto" w:fill="auto"/>
            <w:vAlign w:val="center"/>
          </w:tcPr>
          <w:p w14:paraId="29F6815C" w14:textId="2BFDC519"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0CD802F" w14:textId="42009916" w:rsidR="004C0AD7" w:rsidRPr="00EF2E80" w:rsidRDefault="004C0AD7" w:rsidP="00FA1CA6">
            <w:pPr>
              <w:widowControl/>
              <w:jc w:val="center"/>
              <w:rPr>
                <w:rFonts w:ascii="宋体" w:eastAsia="宋体" w:hAnsi="宋体" w:cs="宋体"/>
                <w:color w:val="000000"/>
                <w:kern w:val="0"/>
                <w:szCs w:val="21"/>
              </w:rPr>
            </w:pPr>
          </w:p>
        </w:tc>
      </w:tr>
      <w:tr w:rsidR="004C0AD7" w:rsidRPr="00EF2E80" w14:paraId="403A8CEB" w14:textId="77777777" w:rsidTr="00FA1CA6">
        <w:trPr>
          <w:trHeight w:val="499"/>
          <w:jc w:val="center"/>
        </w:trPr>
        <w:tc>
          <w:tcPr>
            <w:tcW w:w="8848" w:type="dxa"/>
            <w:gridSpan w:val="6"/>
            <w:shd w:val="clear" w:color="000000" w:fill="E2EFDA"/>
            <w:vAlign w:val="center"/>
            <w:hideMark/>
          </w:tcPr>
          <w:p w14:paraId="31964EAA"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5、消防监控子系统</w:t>
            </w:r>
          </w:p>
        </w:tc>
        <w:tc>
          <w:tcPr>
            <w:tcW w:w="1275" w:type="dxa"/>
            <w:shd w:val="clear" w:color="000000" w:fill="E2EFDA"/>
            <w:vAlign w:val="center"/>
            <w:hideMark/>
          </w:tcPr>
          <w:p w14:paraId="6E54A49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　</w:t>
            </w:r>
          </w:p>
        </w:tc>
      </w:tr>
      <w:tr w:rsidR="004C0AD7" w:rsidRPr="00EF2E80" w14:paraId="48042587" w14:textId="77777777" w:rsidTr="00657B96">
        <w:trPr>
          <w:trHeight w:val="499"/>
          <w:jc w:val="center"/>
        </w:trPr>
        <w:tc>
          <w:tcPr>
            <w:tcW w:w="427" w:type="dxa"/>
            <w:shd w:val="clear" w:color="000000" w:fill="FFFFFF"/>
            <w:vAlign w:val="center"/>
            <w:hideMark/>
          </w:tcPr>
          <w:p w14:paraId="213CF46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3A78F5E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光电烟雾传感器</w:t>
            </w:r>
          </w:p>
        </w:tc>
        <w:tc>
          <w:tcPr>
            <w:tcW w:w="4733" w:type="dxa"/>
            <w:shd w:val="clear" w:color="auto" w:fill="auto"/>
            <w:vAlign w:val="center"/>
            <w:hideMark/>
          </w:tcPr>
          <w:p w14:paraId="4D7D5FC7"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l检测方式：光学迷宫</w:t>
            </w:r>
            <w:r w:rsidRPr="00EF2E80">
              <w:rPr>
                <w:rFonts w:ascii="宋体" w:eastAsia="宋体" w:hAnsi="宋体" w:cs="宋体" w:hint="eastAsia"/>
                <w:kern w:val="0"/>
                <w:szCs w:val="21"/>
              </w:rPr>
              <w:br/>
              <w:t>l供电电压：直流12V</w:t>
            </w:r>
            <w:r w:rsidRPr="00EF2E80">
              <w:rPr>
                <w:rFonts w:ascii="宋体" w:eastAsia="宋体" w:hAnsi="宋体" w:cs="宋体" w:hint="eastAsia"/>
                <w:kern w:val="0"/>
                <w:szCs w:val="21"/>
              </w:rPr>
              <w:br/>
              <w:t>l输出形式：继电器干接点输出</w:t>
            </w:r>
            <w:r w:rsidRPr="00EF2E80">
              <w:rPr>
                <w:rFonts w:ascii="宋体" w:eastAsia="宋体" w:hAnsi="宋体" w:cs="宋体" w:hint="eastAsia"/>
                <w:kern w:val="0"/>
                <w:szCs w:val="21"/>
              </w:rPr>
              <w:br/>
              <w:t>l报警音量：＞70dB（正前方1m处）</w:t>
            </w:r>
            <w:r w:rsidRPr="00EF2E80">
              <w:rPr>
                <w:rFonts w:ascii="宋体" w:eastAsia="宋体" w:hAnsi="宋体" w:cs="宋体" w:hint="eastAsia"/>
                <w:kern w:val="0"/>
                <w:szCs w:val="21"/>
              </w:rPr>
              <w:br/>
              <w:t>l工作环境温度： -10～+50℃</w:t>
            </w:r>
            <w:r w:rsidRPr="00EF2E80">
              <w:rPr>
                <w:rFonts w:ascii="宋体" w:eastAsia="宋体" w:hAnsi="宋体" w:cs="宋体" w:hint="eastAsia"/>
                <w:kern w:val="0"/>
                <w:szCs w:val="21"/>
              </w:rPr>
              <w:br/>
              <w:t>l工作环境相对湿度：＜95%（40℃、无凝结）</w:t>
            </w:r>
            <w:r w:rsidRPr="00EF2E80">
              <w:rPr>
                <w:rFonts w:ascii="宋体" w:eastAsia="宋体" w:hAnsi="宋体" w:cs="宋体" w:hint="eastAsia"/>
                <w:kern w:val="0"/>
                <w:szCs w:val="21"/>
              </w:rPr>
              <w:br/>
              <w:t>l外形尺寸：105mm×54mm （外径×高度）</w:t>
            </w:r>
            <w:r w:rsidRPr="00EF2E80">
              <w:rPr>
                <w:rFonts w:ascii="宋体" w:eastAsia="宋体" w:hAnsi="宋体" w:cs="宋体" w:hint="eastAsia"/>
                <w:kern w:val="0"/>
                <w:szCs w:val="21"/>
              </w:rPr>
              <w:br/>
              <w:t>l壳体材料、颜色：ABS   白色</w:t>
            </w:r>
          </w:p>
        </w:tc>
        <w:tc>
          <w:tcPr>
            <w:tcW w:w="709" w:type="dxa"/>
            <w:shd w:val="clear" w:color="auto" w:fill="auto"/>
            <w:vAlign w:val="center"/>
            <w:hideMark/>
          </w:tcPr>
          <w:p w14:paraId="5DD0211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1493753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只</w:t>
            </w:r>
          </w:p>
        </w:tc>
        <w:tc>
          <w:tcPr>
            <w:tcW w:w="1056" w:type="dxa"/>
            <w:shd w:val="clear" w:color="auto" w:fill="auto"/>
            <w:vAlign w:val="center"/>
          </w:tcPr>
          <w:p w14:paraId="78044F03" w14:textId="464CF659"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8582159" w14:textId="417F28CC" w:rsidR="004C0AD7" w:rsidRPr="00EF2E80" w:rsidRDefault="004C0AD7" w:rsidP="00FA1CA6">
            <w:pPr>
              <w:widowControl/>
              <w:jc w:val="center"/>
              <w:rPr>
                <w:rFonts w:ascii="宋体" w:eastAsia="宋体" w:hAnsi="宋体" w:cs="宋体"/>
                <w:color w:val="000000"/>
                <w:kern w:val="0"/>
                <w:szCs w:val="21"/>
              </w:rPr>
            </w:pPr>
          </w:p>
        </w:tc>
      </w:tr>
      <w:tr w:rsidR="004C0AD7" w:rsidRPr="00EF2E80" w14:paraId="7C6888C6" w14:textId="77777777" w:rsidTr="00FA1CA6">
        <w:trPr>
          <w:trHeight w:val="499"/>
          <w:jc w:val="center"/>
        </w:trPr>
        <w:tc>
          <w:tcPr>
            <w:tcW w:w="8848" w:type="dxa"/>
            <w:gridSpan w:val="6"/>
            <w:shd w:val="clear" w:color="000000" w:fill="E2EFDA"/>
            <w:vAlign w:val="center"/>
            <w:hideMark/>
          </w:tcPr>
          <w:p w14:paraId="62208FD8"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6、漏水监测子系统</w:t>
            </w:r>
          </w:p>
        </w:tc>
        <w:tc>
          <w:tcPr>
            <w:tcW w:w="1275" w:type="dxa"/>
            <w:shd w:val="clear" w:color="000000" w:fill="E2EFDA"/>
            <w:vAlign w:val="center"/>
            <w:hideMark/>
          </w:tcPr>
          <w:p w14:paraId="163B4F9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　</w:t>
            </w:r>
          </w:p>
        </w:tc>
      </w:tr>
      <w:tr w:rsidR="004C0AD7" w:rsidRPr="00EF2E80" w14:paraId="6001B880" w14:textId="77777777" w:rsidTr="00657B96">
        <w:trPr>
          <w:trHeight w:val="499"/>
          <w:jc w:val="center"/>
        </w:trPr>
        <w:tc>
          <w:tcPr>
            <w:tcW w:w="427" w:type="dxa"/>
            <w:shd w:val="clear" w:color="000000" w:fill="FFFFFF"/>
            <w:vAlign w:val="center"/>
            <w:hideMark/>
          </w:tcPr>
          <w:p w14:paraId="515413F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218F6E5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水浸传感器</w:t>
            </w:r>
          </w:p>
        </w:tc>
        <w:tc>
          <w:tcPr>
            <w:tcW w:w="4733" w:type="dxa"/>
            <w:shd w:val="clear" w:color="auto" w:fill="auto"/>
            <w:vAlign w:val="center"/>
            <w:hideMark/>
          </w:tcPr>
          <w:p w14:paraId="168981A9"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l检测通道数：1路</w:t>
            </w:r>
            <w:r w:rsidRPr="00EF2E80">
              <w:rPr>
                <w:rFonts w:ascii="宋体" w:eastAsia="宋体" w:hAnsi="宋体" w:cs="宋体" w:hint="eastAsia"/>
                <w:kern w:val="0"/>
                <w:szCs w:val="21"/>
              </w:rPr>
              <w:br/>
              <w:t>l线缆长度：200m</w:t>
            </w:r>
            <w:r w:rsidRPr="00EF2E80">
              <w:rPr>
                <w:rFonts w:ascii="宋体" w:eastAsia="宋体" w:hAnsi="宋体" w:cs="宋体" w:hint="eastAsia"/>
                <w:kern w:val="0"/>
                <w:szCs w:val="21"/>
              </w:rPr>
              <w:br/>
              <w:t>l检测灵敏度：可设定8种灵敏度</w:t>
            </w:r>
            <w:r w:rsidRPr="00EF2E80">
              <w:rPr>
                <w:rFonts w:ascii="宋体" w:eastAsia="宋体" w:hAnsi="宋体" w:cs="宋体" w:hint="eastAsia"/>
                <w:kern w:val="0"/>
                <w:szCs w:val="21"/>
              </w:rPr>
              <w:br/>
              <w:t>l响应时间：&lt;3s</w:t>
            </w:r>
            <w:r w:rsidRPr="00EF2E80">
              <w:rPr>
                <w:rFonts w:ascii="宋体" w:eastAsia="宋体" w:hAnsi="宋体" w:cs="宋体" w:hint="eastAsia"/>
                <w:kern w:val="0"/>
                <w:szCs w:val="21"/>
              </w:rPr>
              <w:br/>
              <w:t>l继电器输出：1路，触点容量 30VDC 1A</w:t>
            </w:r>
            <w:r w:rsidRPr="00EF2E80">
              <w:rPr>
                <w:rFonts w:ascii="宋体" w:eastAsia="宋体" w:hAnsi="宋体" w:cs="宋体" w:hint="eastAsia"/>
                <w:kern w:val="0"/>
                <w:szCs w:val="21"/>
              </w:rPr>
              <w:br/>
              <w:t>l外形尺寸：88*37*59 mm</w:t>
            </w:r>
            <w:r w:rsidRPr="00EF2E80">
              <w:rPr>
                <w:rFonts w:ascii="宋体" w:eastAsia="宋体" w:hAnsi="宋体" w:cs="宋体" w:hint="eastAsia"/>
                <w:kern w:val="0"/>
                <w:szCs w:val="21"/>
              </w:rPr>
              <w:br/>
              <w:t>l电源输入：9～15VDC</w:t>
            </w:r>
          </w:p>
        </w:tc>
        <w:tc>
          <w:tcPr>
            <w:tcW w:w="709" w:type="dxa"/>
            <w:shd w:val="clear" w:color="auto" w:fill="auto"/>
            <w:vAlign w:val="center"/>
            <w:hideMark/>
          </w:tcPr>
          <w:p w14:paraId="343FF9C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155D0DE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2DEBE20A" w14:textId="6274BA2B"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4D4B622A" w14:textId="11937ED0" w:rsidR="004C0AD7" w:rsidRPr="00EF2E80" w:rsidRDefault="004C0AD7" w:rsidP="00FA1CA6">
            <w:pPr>
              <w:widowControl/>
              <w:jc w:val="center"/>
              <w:rPr>
                <w:rFonts w:ascii="宋体" w:eastAsia="宋体" w:hAnsi="宋体" w:cs="宋体"/>
                <w:color w:val="000000"/>
                <w:kern w:val="0"/>
                <w:szCs w:val="21"/>
              </w:rPr>
            </w:pPr>
          </w:p>
        </w:tc>
      </w:tr>
      <w:tr w:rsidR="004C0AD7" w:rsidRPr="00EF2E80" w14:paraId="5F230CF0" w14:textId="77777777" w:rsidTr="00657B96">
        <w:trPr>
          <w:trHeight w:val="499"/>
          <w:jc w:val="center"/>
        </w:trPr>
        <w:tc>
          <w:tcPr>
            <w:tcW w:w="427" w:type="dxa"/>
            <w:shd w:val="clear" w:color="000000" w:fill="FFFFFF"/>
            <w:vAlign w:val="center"/>
            <w:hideMark/>
          </w:tcPr>
          <w:p w14:paraId="3D0FFF2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auto" w:fill="auto"/>
            <w:vAlign w:val="center"/>
            <w:hideMark/>
          </w:tcPr>
          <w:p w14:paraId="29BBA62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水浸感应线</w:t>
            </w:r>
          </w:p>
        </w:tc>
        <w:tc>
          <w:tcPr>
            <w:tcW w:w="4733" w:type="dxa"/>
            <w:shd w:val="clear" w:color="auto" w:fill="auto"/>
            <w:vAlign w:val="center"/>
            <w:hideMark/>
          </w:tcPr>
          <w:p w14:paraId="1EE0ED3F"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5米</w:t>
            </w:r>
          </w:p>
        </w:tc>
        <w:tc>
          <w:tcPr>
            <w:tcW w:w="709" w:type="dxa"/>
            <w:shd w:val="clear" w:color="auto" w:fill="auto"/>
            <w:vAlign w:val="center"/>
            <w:hideMark/>
          </w:tcPr>
          <w:p w14:paraId="35FA58A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60273B6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条</w:t>
            </w:r>
          </w:p>
        </w:tc>
        <w:tc>
          <w:tcPr>
            <w:tcW w:w="1056" w:type="dxa"/>
            <w:shd w:val="clear" w:color="auto" w:fill="auto"/>
            <w:vAlign w:val="center"/>
          </w:tcPr>
          <w:p w14:paraId="5C1DF418" w14:textId="0F4928E5"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042A203A" w14:textId="3316DDD6" w:rsidR="004C0AD7" w:rsidRPr="00EF2E80" w:rsidRDefault="004C0AD7" w:rsidP="00FA1CA6">
            <w:pPr>
              <w:widowControl/>
              <w:jc w:val="center"/>
              <w:rPr>
                <w:rFonts w:ascii="宋体" w:eastAsia="宋体" w:hAnsi="宋体" w:cs="宋体"/>
                <w:color w:val="000000"/>
                <w:kern w:val="0"/>
                <w:szCs w:val="21"/>
              </w:rPr>
            </w:pPr>
          </w:p>
        </w:tc>
      </w:tr>
      <w:tr w:rsidR="004C0AD7" w:rsidRPr="00EF2E80" w14:paraId="4E30C90B" w14:textId="77777777" w:rsidTr="00FA1CA6">
        <w:trPr>
          <w:trHeight w:val="499"/>
          <w:jc w:val="center"/>
        </w:trPr>
        <w:tc>
          <w:tcPr>
            <w:tcW w:w="8848" w:type="dxa"/>
            <w:gridSpan w:val="6"/>
            <w:shd w:val="clear" w:color="000000" w:fill="E2EFDA"/>
            <w:vAlign w:val="center"/>
            <w:hideMark/>
          </w:tcPr>
          <w:p w14:paraId="5EB4320C"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7、服务器区门禁子系统</w:t>
            </w:r>
          </w:p>
        </w:tc>
        <w:tc>
          <w:tcPr>
            <w:tcW w:w="1275" w:type="dxa"/>
            <w:shd w:val="clear" w:color="000000" w:fill="E2EFDA"/>
            <w:vAlign w:val="center"/>
            <w:hideMark/>
          </w:tcPr>
          <w:p w14:paraId="41F0CE8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　</w:t>
            </w:r>
          </w:p>
        </w:tc>
      </w:tr>
      <w:tr w:rsidR="004C0AD7" w:rsidRPr="00EF2E80" w14:paraId="418098E0" w14:textId="77777777" w:rsidTr="00657B96">
        <w:trPr>
          <w:trHeight w:val="499"/>
          <w:jc w:val="center"/>
        </w:trPr>
        <w:tc>
          <w:tcPr>
            <w:tcW w:w="427" w:type="dxa"/>
            <w:shd w:val="clear" w:color="auto" w:fill="auto"/>
            <w:vAlign w:val="center"/>
            <w:hideMark/>
          </w:tcPr>
          <w:p w14:paraId="409D925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7803402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指纹</w:t>
            </w:r>
            <w:proofErr w:type="gramStart"/>
            <w:r w:rsidRPr="00EF2E80">
              <w:rPr>
                <w:rFonts w:ascii="宋体" w:eastAsia="宋体" w:hAnsi="宋体" w:cs="宋体" w:hint="eastAsia"/>
                <w:kern w:val="0"/>
                <w:szCs w:val="21"/>
              </w:rPr>
              <w:t>门禁机</w:t>
            </w:r>
            <w:proofErr w:type="gramEnd"/>
          </w:p>
        </w:tc>
        <w:tc>
          <w:tcPr>
            <w:tcW w:w="4733" w:type="dxa"/>
            <w:shd w:val="clear" w:color="auto" w:fill="auto"/>
            <w:vAlign w:val="center"/>
            <w:hideMark/>
          </w:tcPr>
          <w:p w14:paraId="2FC04B38"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1.指纹模板容量1500枚；</w:t>
            </w:r>
            <w:r w:rsidRPr="00EF2E80">
              <w:rPr>
                <w:rFonts w:ascii="宋体" w:eastAsia="宋体" w:hAnsi="宋体" w:cs="宋体" w:hint="eastAsia"/>
                <w:kern w:val="0"/>
                <w:szCs w:val="21"/>
              </w:rPr>
              <w:br/>
              <w:t>2.记录容量80000条；</w:t>
            </w:r>
            <w:r w:rsidRPr="00EF2E80">
              <w:rPr>
                <w:rFonts w:ascii="宋体" w:eastAsia="宋体" w:hAnsi="宋体" w:cs="宋体" w:hint="eastAsia"/>
                <w:kern w:val="0"/>
                <w:szCs w:val="21"/>
              </w:rPr>
              <w:br/>
              <w:t>3.集成80个字符的LCD显示屏和数字键盘；</w:t>
            </w:r>
            <w:r w:rsidRPr="00EF2E80">
              <w:rPr>
                <w:rFonts w:ascii="宋体" w:eastAsia="宋体" w:hAnsi="宋体" w:cs="宋体" w:hint="eastAsia"/>
                <w:kern w:val="0"/>
                <w:szCs w:val="21"/>
              </w:rPr>
              <w:br/>
            </w:r>
            <w:r w:rsidRPr="00EF2E80">
              <w:rPr>
                <w:rFonts w:ascii="宋体" w:eastAsia="宋体" w:hAnsi="宋体" w:cs="宋体" w:hint="eastAsia"/>
                <w:kern w:val="0"/>
                <w:szCs w:val="21"/>
              </w:rPr>
              <w:lastRenderedPageBreak/>
              <w:t>4.指纹验证：1:1 or 1:N、支持密码输入；</w:t>
            </w:r>
            <w:r w:rsidRPr="00EF2E80">
              <w:rPr>
                <w:rFonts w:ascii="宋体" w:eastAsia="宋体" w:hAnsi="宋体" w:cs="宋体" w:hint="eastAsia"/>
                <w:kern w:val="0"/>
                <w:szCs w:val="21"/>
              </w:rPr>
              <w:br/>
              <w:t>5.输出：Wiegand 26、RS485；</w:t>
            </w:r>
            <w:r w:rsidRPr="00EF2E80">
              <w:rPr>
                <w:rFonts w:ascii="宋体" w:eastAsia="宋体" w:hAnsi="宋体" w:cs="宋体" w:hint="eastAsia"/>
                <w:kern w:val="0"/>
                <w:szCs w:val="21"/>
              </w:rPr>
              <w:br/>
              <w:t>6.TCP/IP接口，U盘下载</w:t>
            </w:r>
          </w:p>
        </w:tc>
        <w:tc>
          <w:tcPr>
            <w:tcW w:w="709" w:type="dxa"/>
            <w:shd w:val="clear" w:color="auto" w:fill="auto"/>
            <w:vAlign w:val="center"/>
            <w:hideMark/>
          </w:tcPr>
          <w:p w14:paraId="7F12685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1</w:t>
            </w:r>
          </w:p>
        </w:tc>
        <w:tc>
          <w:tcPr>
            <w:tcW w:w="709" w:type="dxa"/>
            <w:shd w:val="clear" w:color="auto" w:fill="auto"/>
            <w:vAlign w:val="center"/>
            <w:hideMark/>
          </w:tcPr>
          <w:p w14:paraId="003A29B4"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525E8C2C" w14:textId="53634FEB"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10344D27" w14:textId="04B29DFB" w:rsidR="004C0AD7" w:rsidRPr="00EF2E80" w:rsidRDefault="004C0AD7" w:rsidP="00FA1CA6">
            <w:pPr>
              <w:widowControl/>
              <w:jc w:val="center"/>
              <w:rPr>
                <w:rFonts w:ascii="宋体" w:eastAsia="宋体" w:hAnsi="宋体" w:cs="宋体"/>
                <w:color w:val="000000"/>
                <w:kern w:val="0"/>
                <w:szCs w:val="21"/>
              </w:rPr>
            </w:pPr>
          </w:p>
        </w:tc>
      </w:tr>
      <w:tr w:rsidR="004C0AD7" w:rsidRPr="00EF2E80" w14:paraId="22870884" w14:textId="77777777" w:rsidTr="00657B96">
        <w:trPr>
          <w:trHeight w:val="499"/>
          <w:jc w:val="center"/>
        </w:trPr>
        <w:tc>
          <w:tcPr>
            <w:tcW w:w="427" w:type="dxa"/>
            <w:shd w:val="clear" w:color="auto" w:fill="auto"/>
            <w:vAlign w:val="center"/>
            <w:hideMark/>
          </w:tcPr>
          <w:p w14:paraId="7D759CB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auto" w:fill="auto"/>
            <w:vAlign w:val="center"/>
            <w:hideMark/>
          </w:tcPr>
          <w:p w14:paraId="240931E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单门磁力锁</w:t>
            </w:r>
          </w:p>
        </w:tc>
        <w:tc>
          <w:tcPr>
            <w:tcW w:w="4733" w:type="dxa"/>
            <w:shd w:val="clear" w:color="auto" w:fill="auto"/>
            <w:vAlign w:val="center"/>
            <w:hideMark/>
          </w:tcPr>
          <w:p w14:paraId="0FCC51A6"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1.输入电压：DC12V或DC24V+10%；</w:t>
            </w:r>
            <w:r w:rsidRPr="00EF2E80">
              <w:rPr>
                <w:rFonts w:ascii="宋体" w:eastAsia="宋体" w:hAnsi="宋体" w:cs="宋体" w:hint="eastAsia"/>
                <w:kern w:val="0"/>
                <w:szCs w:val="21"/>
              </w:rPr>
              <w:br/>
              <w:t>2.工作电流：12V/960mA 24V/500mA；</w:t>
            </w:r>
            <w:r w:rsidRPr="00EF2E80">
              <w:rPr>
                <w:rFonts w:ascii="宋体" w:eastAsia="宋体" w:hAnsi="宋体" w:cs="宋体" w:hint="eastAsia"/>
                <w:kern w:val="0"/>
                <w:szCs w:val="21"/>
              </w:rPr>
              <w:br/>
              <w:t>3.信号输出：干接点输出，最大承受功率3A，上锁时NO输出，开锁时NC输出；</w:t>
            </w:r>
            <w:r w:rsidRPr="00EF2E80">
              <w:rPr>
                <w:rFonts w:ascii="宋体" w:eastAsia="宋体" w:hAnsi="宋体" w:cs="宋体" w:hint="eastAsia"/>
                <w:kern w:val="0"/>
                <w:szCs w:val="21"/>
              </w:rPr>
              <w:br/>
              <w:t>4.适用门型：木门、玻璃门、金属门、防火门；</w:t>
            </w:r>
          </w:p>
        </w:tc>
        <w:tc>
          <w:tcPr>
            <w:tcW w:w="709" w:type="dxa"/>
            <w:shd w:val="clear" w:color="auto" w:fill="auto"/>
            <w:vAlign w:val="center"/>
            <w:hideMark/>
          </w:tcPr>
          <w:p w14:paraId="2C6501E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3A06E864"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360E0644" w14:textId="5A5CF1C7"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313328C" w14:textId="23FDCAE1" w:rsidR="004C0AD7" w:rsidRPr="00EF2E80" w:rsidRDefault="004C0AD7" w:rsidP="00FA1CA6">
            <w:pPr>
              <w:widowControl/>
              <w:jc w:val="center"/>
              <w:rPr>
                <w:rFonts w:ascii="宋体" w:eastAsia="宋体" w:hAnsi="宋体" w:cs="宋体"/>
                <w:color w:val="000000"/>
                <w:kern w:val="0"/>
                <w:szCs w:val="21"/>
              </w:rPr>
            </w:pPr>
          </w:p>
        </w:tc>
      </w:tr>
      <w:tr w:rsidR="004C0AD7" w:rsidRPr="00EF2E80" w14:paraId="317B9CD0" w14:textId="77777777" w:rsidTr="00657B96">
        <w:trPr>
          <w:trHeight w:val="499"/>
          <w:jc w:val="center"/>
        </w:trPr>
        <w:tc>
          <w:tcPr>
            <w:tcW w:w="427" w:type="dxa"/>
            <w:shd w:val="clear" w:color="auto" w:fill="auto"/>
            <w:vAlign w:val="center"/>
            <w:hideMark/>
          </w:tcPr>
          <w:p w14:paraId="315E79C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3</w:t>
            </w:r>
          </w:p>
        </w:tc>
        <w:tc>
          <w:tcPr>
            <w:tcW w:w="1214" w:type="dxa"/>
            <w:shd w:val="clear" w:color="auto" w:fill="auto"/>
            <w:vAlign w:val="center"/>
            <w:hideMark/>
          </w:tcPr>
          <w:p w14:paraId="1071DE1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磁力锁ZL型支架</w:t>
            </w:r>
          </w:p>
        </w:tc>
        <w:tc>
          <w:tcPr>
            <w:tcW w:w="4733" w:type="dxa"/>
            <w:shd w:val="clear" w:color="auto" w:fill="auto"/>
            <w:vAlign w:val="center"/>
            <w:hideMark/>
          </w:tcPr>
          <w:p w14:paraId="7B6217A8"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配件</w:t>
            </w:r>
          </w:p>
        </w:tc>
        <w:tc>
          <w:tcPr>
            <w:tcW w:w="709" w:type="dxa"/>
            <w:shd w:val="clear" w:color="auto" w:fill="auto"/>
            <w:vAlign w:val="center"/>
            <w:hideMark/>
          </w:tcPr>
          <w:p w14:paraId="7D32792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145F719E"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2C966BC7" w14:textId="317622B4"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21B17FAC" w14:textId="3AB4498B" w:rsidR="004C0AD7" w:rsidRPr="00EF2E80" w:rsidRDefault="004C0AD7" w:rsidP="00FA1CA6">
            <w:pPr>
              <w:widowControl/>
              <w:jc w:val="center"/>
              <w:rPr>
                <w:rFonts w:ascii="宋体" w:eastAsia="宋体" w:hAnsi="宋体" w:cs="宋体"/>
                <w:color w:val="000000"/>
                <w:kern w:val="0"/>
                <w:szCs w:val="21"/>
              </w:rPr>
            </w:pPr>
          </w:p>
        </w:tc>
      </w:tr>
      <w:tr w:rsidR="004C0AD7" w:rsidRPr="00EF2E80" w14:paraId="530E39C3" w14:textId="77777777" w:rsidTr="00657B96">
        <w:trPr>
          <w:trHeight w:val="499"/>
          <w:jc w:val="center"/>
        </w:trPr>
        <w:tc>
          <w:tcPr>
            <w:tcW w:w="427" w:type="dxa"/>
            <w:shd w:val="clear" w:color="auto" w:fill="auto"/>
            <w:vAlign w:val="center"/>
            <w:hideMark/>
          </w:tcPr>
          <w:p w14:paraId="6E3B9B4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4</w:t>
            </w:r>
          </w:p>
        </w:tc>
        <w:tc>
          <w:tcPr>
            <w:tcW w:w="1214" w:type="dxa"/>
            <w:shd w:val="clear" w:color="auto" w:fill="auto"/>
            <w:vAlign w:val="center"/>
            <w:hideMark/>
          </w:tcPr>
          <w:p w14:paraId="7FC1943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IC卡</w:t>
            </w:r>
          </w:p>
        </w:tc>
        <w:tc>
          <w:tcPr>
            <w:tcW w:w="4733" w:type="dxa"/>
            <w:shd w:val="clear" w:color="auto" w:fill="auto"/>
            <w:vAlign w:val="center"/>
            <w:hideMark/>
          </w:tcPr>
          <w:p w14:paraId="4060DC13"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配件</w:t>
            </w:r>
          </w:p>
        </w:tc>
        <w:tc>
          <w:tcPr>
            <w:tcW w:w="709" w:type="dxa"/>
            <w:shd w:val="clear" w:color="auto" w:fill="auto"/>
            <w:vAlign w:val="center"/>
            <w:hideMark/>
          </w:tcPr>
          <w:p w14:paraId="5EE79EB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10</w:t>
            </w:r>
          </w:p>
        </w:tc>
        <w:tc>
          <w:tcPr>
            <w:tcW w:w="709" w:type="dxa"/>
            <w:shd w:val="clear" w:color="auto" w:fill="auto"/>
            <w:vAlign w:val="center"/>
            <w:hideMark/>
          </w:tcPr>
          <w:p w14:paraId="76C1B0B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张</w:t>
            </w:r>
          </w:p>
        </w:tc>
        <w:tc>
          <w:tcPr>
            <w:tcW w:w="1056" w:type="dxa"/>
            <w:shd w:val="clear" w:color="auto" w:fill="auto"/>
            <w:vAlign w:val="center"/>
          </w:tcPr>
          <w:p w14:paraId="7FA4760D" w14:textId="49A385AB"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351C562" w14:textId="1C1E18A0" w:rsidR="004C0AD7" w:rsidRPr="00EF2E80" w:rsidRDefault="004C0AD7" w:rsidP="00FA1CA6">
            <w:pPr>
              <w:widowControl/>
              <w:jc w:val="center"/>
              <w:rPr>
                <w:rFonts w:ascii="宋体" w:eastAsia="宋体" w:hAnsi="宋体" w:cs="宋体"/>
                <w:color w:val="000000"/>
                <w:kern w:val="0"/>
                <w:szCs w:val="21"/>
              </w:rPr>
            </w:pPr>
          </w:p>
        </w:tc>
      </w:tr>
      <w:tr w:rsidR="004C0AD7" w:rsidRPr="00EF2E80" w14:paraId="48C4B3AA" w14:textId="77777777" w:rsidTr="00657B96">
        <w:trPr>
          <w:trHeight w:val="499"/>
          <w:jc w:val="center"/>
        </w:trPr>
        <w:tc>
          <w:tcPr>
            <w:tcW w:w="427" w:type="dxa"/>
            <w:shd w:val="clear" w:color="auto" w:fill="auto"/>
            <w:vAlign w:val="center"/>
            <w:hideMark/>
          </w:tcPr>
          <w:p w14:paraId="63CABCA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5</w:t>
            </w:r>
          </w:p>
        </w:tc>
        <w:tc>
          <w:tcPr>
            <w:tcW w:w="1214" w:type="dxa"/>
            <w:shd w:val="clear" w:color="auto" w:fill="auto"/>
            <w:vAlign w:val="center"/>
            <w:hideMark/>
          </w:tcPr>
          <w:p w14:paraId="73B4A2E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开门按钮</w:t>
            </w:r>
          </w:p>
        </w:tc>
        <w:tc>
          <w:tcPr>
            <w:tcW w:w="4733" w:type="dxa"/>
            <w:shd w:val="clear" w:color="auto" w:fill="auto"/>
            <w:vAlign w:val="center"/>
            <w:hideMark/>
          </w:tcPr>
          <w:p w14:paraId="73D9FC90"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配件</w:t>
            </w:r>
          </w:p>
        </w:tc>
        <w:tc>
          <w:tcPr>
            <w:tcW w:w="709" w:type="dxa"/>
            <w:shd w:val="clear" w:color="auto" w:fill="auto"/>
            <w:vAlign w:val="center"/>
            <w:hideMark/>
          </w:tcPr>
          <w:p w14:paraId="0CBB045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7DA26A53"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5AD5E17F" w14:textId="76C10DFD"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A389BFA" w14:textId="214BDF45" w:rsidR="004C0AD7" w:rsidRPr="00EF2E80" w:rsidRDefault="004C0AD7" w:rsidP="00FA1CA6">
            <w:pPr>
              <w:widowControl/>
              <w:jc w:val="center"/>
              <w:rPr>
                <w:rFonts w:ascii="宋体" w:eastAsia="宋体" w:hAnsi="宋体" w:cs="宋体"/>
                <w:color w:val="000000"/>
                <w:kern w:val="0"/>
                <w:szCs w:val="21"/>
              </w:rPr>
            </w:pPr>
          </w:p>
        </w:tc>
      </w:tr>
      <w:tr w:rsidR="004C0AD7" w:rsidRPr="00EF2E80" w14:paraId="7A0E71BA" w14:textId="77777777" w:rsidTr="00657B96">
        <w:trPr>
          <w:trHeight w:val="499"/>
          <w:jc w:val="center"/>
        </w:trPr>
        <w:tc>
          <w:tcPr>
            <w:tcW w:w="427" w:type="dxa"/>
            <w:shd w:val="clear" w:color="auto" w:fill="auto"/>
            <w:vAlign w:val="center"/>
            <w:hideMark/>
          </w:tcPr>
          <w:p w14:paraId="3D2D658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6</w:t>
            </w:r>
          </w:p>
        </w:tc>
        <w:tc>
          <w:tcPr>
            <w:tcW w:w="1214" w:type="dxa"/>
            <w:shd w:val="clear" w:color="auto" w:fill="auto"/>
            <w:vAlign w:val="center"/>
            <w:hideMark/>
          </w:tcPr>
          <w:p w14:paraId="119D1E6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门禁专用电源</w:t>
            </w:r>
          </w:p>
        </w:tc>
        <w:tc>
          <w:tcPr>
            <w:tcW w:w="4733" w:type="dxa"/>
            <w:shd w:val="clear" w:color="auto" w:fill="auto"/>
            <w:vAlign w:val="center"/>
            <w:hideMark/>
          </w:tcPr>
          <w:p w14:paraId="53A3080A"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配件</w:t>
            </w:r>
          </w:p>
        </w:tc>
        <w:tc>
          <w:tcPr>
            <w:tcW w:w="709" w:type="dxa"/>
            <w:shd w:val="clear" w:color="auto" w:fill="auto"/>
            <w:vAlign w:val="center"/>
            <w:hideMark/>
          </w:tcPr>
          <w:p w14:paraId="3078463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1129A87C"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063158FE" w14:textId="01C3495C"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2E2FC7BD" w14:textId="67429E64" w:rsidR="004C0AD7" w:rsidRPr="00EF2E80" w:rsidRDefault="004C0AD7" w:rsidP="00FA1CA6">
            <w:pPr>
              <w:widowControl/>
              <w:jc w:val="center"/>
              <w:rPr>
                <w:rFonts w:ascii="宋体" w:eastAsia="宋体" w:hAnsi="宋体" w:cs="宋体"/>
                <w:color w:val="000000"/>
                <w:kern w:val="0"/>
                <w:szCs w:val="21"/>
              </w:rPr>
            </w:pPr>
          </w:p>
        </w:tc>
      </w:tr>
      <w:tr w:rsidR="004C0AD7" w:rsidRPr="00EF2E80" w14:paraId="0660515D" w14:textId="77777777" w:rsidTr="00FA1CA6">
        <w:trPr>
          <w:trHeight w:val="499"/>
          <w:jc w:val="center"/>
        </w:trPr>
        <w:tc>
          <w:tcPr>
            <w:tcW w:w="8848" w:type="dxa"/>
            <w:gridSpan w:val="6"/>
            <w:shd w:val="clear" w:color="000000" w:fill="E2EFDA"/>
            <w:vAlign w:val="center"/>
            <w:hideMark/>
          </w:tcPr>
          <w:p w14:paraId="172DE522"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8、红外监测子系统</w:t>
            </w:r>
          </w:p>
        </w:tc>
        <w:tc>
          <w:tcPr>
            <w:tcW w:w="1275" w:type="dxa"/>
            <w:shd w:val="clear" w:color="000000" w:fill="E2EFDA"/>
            <w:vAlign w:val="center"/>
            <w:hideMark/>
          </w:tcPr>
          <w:p w14:paraId="56BC06D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　</w:t>
            </w:r>
          </w:p>
        </w:tc>
      </w:tr>
      <w:tr w:rsidR="004C0AD7" w:rsidRPr="00EF2E80" w14:paraId="251CD778" w14:textId="77777777" w:rsidTr="00657B96">
        <w:trPr>
          <w:trHeight w:val="499"/>
          <w:jc w:val="center"/>
        </w:trPr>
        <w:tc>
          <w:tcPr>
            <w:tcW w:w="427" w:type="dxa"/>
            <w:shd w:val="clear" w:color="000000" w:fill="FFFFFF"/>
            <w:vAlign w:val="center"/>
            <w:hideMark/>
          </w:tcPr>
          <w:p w14:paraId="381E00A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720CC6E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红外传感器</w:t>
            </w:r>
          </w:p>
        </w:tc>
        <w:tc>
          <w:tcPr>
            <w:tcW w:w="4733" w:type="dxa"/>
            <w:shd w:val="clear" w:color="auto" w:fill="auto"/>
            <w:vAlign w:val="center"/>
            <w:hideMark/>
          </w:tcPr>
          <w:p w14:paraId="6F37BF38"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n供电电压：直流12V</w:t>
            </w:r>
            <w:r w:rsidRPr="00EF2E80">
              <w:rPr>
                <w:rFonts w:ascii="宋体" w:eastAsia="宋体" w:hAnsi="宋体" w:cs="宋体" w:hint="eastAsia"/>
                <w:kern w:val="0"/>
                <w:szCs w:val="21"/>
              </w:rPr>
              <w:br/>
              <w:t>n工作电流：&lt;20mA</w:t>
            </w:r>
            <w:r w:rsidRPr="00EF2E80">
              <w:rPr>
                <w:rFonts w:ascii="宋体" w:eastAsia="宋体" w:hAnsi="宋体" w:cs="宋体" w:hint="eastAsia"/>
                <w:kern w:val="0"/>
                <w:szCs w:val="21"/>
              </w:rPr>
              <w:br/>
              <w:t>n探测距离：12米（25℃）</w:t>
            </w:r>
            <w:r w:rsidRPr="00EF2E80">
              <w:rPr>
                <w:rFonts w:ascii="宋体" w:eastAsia="宋体" w:hAnsi="宋体" w:cs="宋体" w:hint="eastAsia"/>
                <w:kern w:val="0"/>
                <w:szCs w:val="21"/>
              </w:rPr>
              <w:br/>
              <w:t>n报警输出：常闭</w:t>
            </w:r>
            <w:r w:rsidRPr="00EF2E80">
              <w:rPr>
                <w:rFonts w:ascii="宋体" w:eastAsia="宋体" w:hAnsi="宋体" w:cs="宋体" w:hint="eastAsia"/>
                <w:kern w:val="0"/>
                <w:szCs w:val="21"/>
              </w:rPr>
              <w:br/>
              <w:t>n</w:t>
            </w:r>
            <w:proofErr w:type="gramStart"/>
            <w:r w:rsidRPr="00EF2E80">
              <w:rPr>
                <w:rFonts w:ascii="宋体" w:eastAsia="宋体" w:hAnsi="宋体" w:cs="宋体" w:hint="eastAsia"/>
                <w:kern w:val="0"/>
                <w:szCs w:val="21"/>
              </w:rPr>
              <w:t>防拆输出</w:t>
            </w:r>
            <w:proofErr w:type="gramEnd"/>
            <w:r w:rsidRPr="00EF2E80">
              <w:rPr>
                <w:rFonts w:ascii="宋体" w:eastAsia="宋体" w:hAnsi="宋体" w:cs="宋体" w:hint="eastAsia"/>
                <w:kern w:val="0"/>
                <w:szCs w:val="21"/>
              </w:rPr>
              <w:t>：常闭</w:t>
            </w:r>
            <w:r w:rsidRPr="00EF2E80">
              <w:rPr>
                <w:rFonts w:ascii="宋体" w:eastAsia="宋体" w:hAnsi="宋体" w:cs="宋体" w:hint="eastAsia"/>
                <w:kern w:val="0"/>
                <w:szCs w:val="21"/>
              </w:rPr>
              <w:br/>
              <w:t>n壳体材料、颜色：ABS   白色</w:t>
            </w:r>
          </w:p>
        </w:tc>
        <w:tc>
          <w:tcPr>
            <w:tcW w:w="709" w:type="dxa"/>
            <w:shd w:val="clear" w:color="auto" w:fill="auto"/>
            <w:vAlign w:val="center"/>
            <w:hideMark/>
          </w:tcPr>
          <w:p w14:paraId="48AFBAC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189E6D98"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10DF2442" w14:textId="67085664"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B7EA8C1" w14:textId="3BE1F888" w:rsidR="004C0AD7" w:rsidRPr="00EF2E80" w:rsidRDefault="004C0AD7" w:rsidP="00FA1CA6">
            <w:pPr>
              <w:widowControl/>
              <w:jc w:val="center"/>
              <w:rPr>
                <w:rFonts w:ascii="宋体" w:eastAsia="宋体" w:hAnsi="宋体" w:cs="宋体"/>
                <w:color w:val="000000"/>
                <w:kern w:val="0"/>
                <w:szCs w:val="21"/>
              </w:rPr>
            </w:pPr>
          </w:p>
        </w:tc>
      </w:tr>
      <w:tr w:rsidR="004C0AD7" w:rsidRPr="00EF2E80" w14:paraId="639BAB1E" w14:textId="77777777" w:rsidTr="00FA1CA6">
        <w:trPr>
          <w:trHeight w:val="499"/>
          <w:jc w:val="center"/>
        </w:trPr>
        <w:tc>
          <w:tcPr>
            <w:tcW w:w="8848" w:type="dxa"/>
            <w:gridSpan w:val="6"/>
            <w:shd w:val="clear" w:color="000000" w:fill="E2EFDA"/>
            <w:vAlign w:val="center"/>
            <w:hideMark/>
          </w:tcPr>
          <w:p w14:paraId="5E82EAE3"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9、视频监控子系统</w:t>
            </w:r>
          </w:p>
        </w:tc>
        <w:tc>
          <w:tcPr>
            <w:tcW w:w="1275" w:type="dxa"/>
            <w:shd w:val="clear" w:color="000000" w:fill="E2EFDA"/>
            <w:vAlign w:val="center"/>
            <w:hideMark/>
          </w:tcPr>
          <w:p w14:paraId="5F79ED9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　</w:t>
            </w:r>
          </w:p>
        </w:tc>
      </w:tr>
      <w:tr w:rsidR="004C0AD7" w:rsidRPr="00EF2E80" w14:paraId="30A18AE9" w14:textId="77777777" w:rsidTr="00657B96">
        <w:trPr>
          <w:trHeight w:val="499"/>
          <w:jc w:val="center"/>
        </w:trPr>
        <w:tc>
          <w:tcPr>
            <w:tcW w:w="427" w:type="dxa"/>
            <w:shd w:val="clear" w:color="auto" w:fill="auto"/>
            <w:vAlign w:val="center"/>
            <w:hideMark/>
          </w:tcPr>
          <w:p w14:paraId="660076C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3AD9010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200万筒型网络摄像机（POE供电）含支架</w:t>
            </w:r>
          </w:p>
        </w:tc>
        <w:tc>
          <w:tcPr>
            <w:tcW w:w="4733" w:type="dxa"/>
            <w:shd w:val="clear" w:color="auto" w:fill="auto"/>
            <w:vAlign w:val="center"/>
            <w:hideMark/>
          </w:tcPr>
          <w:p w14:paraId="3208B8B1"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200万1/2.7</w:t>
            </w:r>
            <w:proofErr w:type="gramStart"/>
            <w:r w:rsidRPr="00EF2E80">
              <w:rPr>
                <w:rFonts w:ascii="宋体" w:eastAsia="宋体" w:hAnsi="宋体" w:cs="宋体" w:hint="eastAsia"/>
                <w:kern w:val="0"/>
                <w:szCs w:val="21"/>
              </w:rPr>
              <w:t>”</w:t>
            </w:r>
            <w:proofErr w:type="gramEnd"/>
            <w:r w:rsidRPr="00EF2E80">
              <w:rPr>
                <w:rFonts w:ascii="宋体" w:eastAsia="宋体" w:hAnsi="宋体" w:cs="宋体" w:hint="eastAsia"/>
                <w:kern w:val="0"/>
                <w:szCs w:val="21"/>
              </w:rPr>
              <w:t xml:space="preserve"> CMOS红外阵列筒型网络摄像机，支持最远红外50米，支持H.265编码，支持PoE</w:t>
            </w:r>
          </w:p>
        </w:tc>
        <w:tc>
          <w:tcPr>
            <w:tcW w:w="709" w:type="dxa"/>
            <w:shd w:val="clear" w:color="auto" w:fill="auto"/>
            <w:vAlign w:val="center"/>
            <w:hideMark/>
          </w:tcPr>
          <w:p w14:paraId="13A227A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4</w:t>
            </w:r>
          </w:p>
        </w:tc>
        <w:tc>
          <w:tcPr>
            <w:tcW w:w="709" w:type="dxa"/>
            <w:shd w:val="clear" w:color="auto" w:fill="auto"/>
            <w:vAlign w:val="center"/>
            <w:hideMark/>
          </w:tcPr>
          <w:p w14:paraId="4ED82B33"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55FE3531" w14:textId="52D4440B"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144B87B3" w14:textId="45E73B21" w:rsidR="004C0AD7" w:rsidRPr="00EF2E80" w:rsidRDefault="004C0AD7" w:rsidP="00FA1CA6">
            <w:pPr>
              <w:widowControl/>
              <w:jc w:val="center"/>
              <w:rPr>
                <w:rFonts w:ascii="宋体" w:eastAsia="宋体" w:hAnsi="宋体" w:cs="宋体"/>
                <w:color w:val="000000"/>
                <w:kern w:val="0"/>
                <w:szCs w:val="21"/>
              </w:rPr>
            </w:pPr>
          </w:p>
        </w:tc>
      </w:tr>
      <w:tr w:rsidR="004C0AD7" w:rsidRPr="00EF2E80" w14:paraId="2B562059" w14:textId="77777777" w:rsidTr="00657B96">
        <w:trPr>
          <w:trHeight w:val="499"/>
          <w:jc w:val="center"/>
        </w:trPr>
        <w:tc>
          <w:tcPr>
            <w:tcW w:w="427" w:type="dxa"/>
            <w:shd w:val="clear" w:color="auto" w:fill="auto"/>
            <w:vAlign w:val="center"/>
            <w:hideMark/>
          </w:tcPr>
          <w:p w14:paraId="405ADEE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auto" w:fill="auto"/>
            <w:vAlign w:val="center"/>
            <w:hideMark/>
          </w:tcPr>
          <w:p w14:paraId="7926A1C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NVR 4路1盘位（POE供电）</w:t>
            </w:r>
          </w:p>
        </w:tc>
        <w:tc>
          <w:tcPr>
            <w:tcW w:w="4733" w:type="dxa"/>
            <w:shd w:val="clear" w:color="auto" w:fill="auto"/>
            <w:vAlign w:val="center"/>
            <w:hideMark/>
          </w:tcPr>
          <w:p w14:paraId="5A194946"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1、可接驳符合ONVIF、RTSP标准及众多主流厂商的网络摄像机；最大支持800</w:t>
            </w:r>
            <w:proofErr w:type="gramStart"/>
            <w:r w:rsidRPr="00EF2E80">
              <w:rPr>
                <w:rFonts w:ascii="宋体" w:eastAsia="宋体" w:hAnsi="宋体" w:cs="宋体" w:hint="eastAsia"/>
                <w:kern w:val="0"/>
                <w:szCs w:val="21"/>
              </w:rPr>
              <w:t>万像素高清网络</w:t>
            </w:r>
            <w:proofErr w:type="gramEnd"/>
            <w:r w:rsidRPr="00EF2E80">
              <w:rPr>
                <w:rFonts w:ascii="宋体" w:eastAsia="宋体" w:hAnsi="宋体" w:cs="宋体" w:hint="eastAsia"/>
                <w:kern w:val="0"/>
                <w:szCs w:val="21"/>
              </w:rPr>
              <w:t>视频的预览、存储与回放；支持萤石云存储；支持IP设备集中管理，包括IP设备参数配置、信息的导入/导出和升级等功能内置4个IPC直连POE网口；</w:t>
            </w:r>
            <w:r w:rsidRPr="00EF2E80">
              <w:rPr>
                <w:rFonts w:ascii="宋体" w:eastAsia="宋体" w:hAnsi="宋体" w:cs="宋体" w:hint="eastAsia"/>
                <w:kern w:val="0"/>
                <w:szCs w:val="21"/>
              </w:rPr>
              <w:br/>
              <w:t>支持H.265高效视频编码</w:t>
            </w:r>
            <w:proofErr w:type="gramStart"/>
            <w:r w:rsidRPr="00EF2E80">
              <w:rPr>
                <w:rFonts w:ascii="宋体" w:eastAsia="宋体" w:hAnsi="宋体" w:cs="宋体" w:hint="eastAsia"/>
                <w:kern w:val="0"/>
                <w:szCs w:val="21"/>
              </w:rPr>
              <w:t>码</w:t>
            </w:r>
            <w:proofErr w:type="gramEnd"/>
            <w:r w:rsidRPr="00EF2E80">
              <w:rPr>
                <w:rFonts w:ascii="宋体" w:eastAsia="宋体" w:hAnsi="宋体" w:cs="宋体" w:hint="eastAsia"/>
                <w:kern w:val="0"/>
                <w:szCs w:val="21"/>
              </w:rPr>
              <w:t>流，支持Smart265、H.265、H.264 IP设备混合接入；支持HDMI与VGA同源输出，支持HDMI接口4K超高</w:t>
            </w:r>
            <w:proofErr w:type="gramStart"/>
            <w:r w:rsidRPr="00EF2E80">
              <w:rPr>
                <w:rFonts w:ascii="宋体" w:eastAsia="宋体" w:hAnsi="宋体" w:cs="宋体" w:hint="eastAsia"/>
                <w:kern w:val="0"/>
                <w:szCs w:val="21"/>
              </w:rPr>
              <w:t>清显示</w:t>
            </w:r>
            <w:proofErr w:type="gramEnd"/>
            <w:r w:rsidRPr="00EF2E80">
              <w:rPr>
                <w:rFonts w:ascii="宋体" w:eastAsia="宋体" w:hAnsi="宋体" w:cs="宋体" w:hint="eastAsia"/>
                <w:kern w:val="0"/>
                <w:szCs w:val="21"/>
              </w:rPr>
              <w:t>输出，支持VGA接口高清1080p显示输出；支持最大4路同步回放和多路同步倒放；支持1个SATA接口；支持GB28181、</w:t>
            </w:r>
            <w:proofErr w:type="spellStart"/>
            <w:r w:rsidRPr="00EF2E80">
              <w:rPr>
                <w:rFonts w:ascii="宋体" w:eastAsia="宋体" w:hAnsi="宋体" w:cs="宋体" w:hint="eastAsia"/>
                <w:kern w:val="0"/>
                <w:szCs w:val="21"/>
              </w:rPr>
              <w:t>Ehome</w:t>
            </w:r>
            <w:proofErr w:type="spellEnd"/>
            <w:r w:rsidRPr="00EF2E80">
              <w:rPr>
                <w:rFonts w:ascii="宋体" w:eastAsia="宋体" w:hAnsi="宋体" w:cs="宋体" w:hint="eastAsia"/>
                <w:kern w:val="0"/>
                <w:szCs w:val="21"/>
              </w:rPr>
              <w:t>协议接入平台； 。</w:t>
            </w:r>
            <w:r w:rsidRPr="00EF2E80">
              <w:rPr>
                <w:rFonts w:ascii="宋体" w:eastAsia="宋体" w:hAnsi="宋体" w:cs="宋体" w:hint="eastAsia"/>
                <w:kern w:val="0"/>
                <w:szCs w:val="21"/>
              </w:rPr>
              <w:br/>
              <w:t>2、265mm（宽）×225mm（深）×48mm（高）</w:t>
            </w:r>
          </w:p>
        </w:tc>
        <w:tc>
          <w:tcPr>
            <w:tcW w:w="709" w:type="dxa"/>
            <w:shd w:val="clear" w:color="auto" w:fill="auto"/>
            <w:vAlign w:val="center"/>
            <w:hideMark/>
          </w:tcPr>
          <w:p w14:paraId="171CF78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4D5165A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台</w:t>
            </w:r>
          </w:p>
        </w:tc>
        <w:tc>
          <w:tcPr>
            <w:tcW w:w="1056" w:type="dxa"/>
            <w:shd w:val="clear" w:color="auto" w:fill="auto"/>
            <w:vAlign w:val="center"/>
          </w:tcPr>
          <w:p w14:paraId="46B60040" w14:textId="11E621E2"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4F347AC1" w14:textId="344338C8" w:rsidR="004C0AD7" w:rsidRPr="00EF2E80" w:rsidRDefault="004C0AD7" w:rsidP="00FA1CA6">
            <w:pPr>
              <w:widowControl/>
              <w:jc w:val="center"/>
              <w:rPr>
                <w:rFonts w:ascii="宋体" w:eastAsia="宋体" w:hAnsi="宋体" w:cs="宋体"/>
                <w:color w:val="000000"/>
                <w:kern w:val="0"/>
                <w:szCs w:val="21"/>
              </w:rPr>
            </w:pPr>
          </w:p>
        </w:tc>
      </w:tr>
      <w:tr w:rsidR="004C0AD7" w:rsidRPr="00EF2E80" w14:paraId="5BDE3E3C" w14:textId="77777777" w:rsidTr="00657B96">
        <w:trPr>
          <w:trHeight w:val="499"/>
          <w:jc w:val="center"/>
        </w:trPr>
        <w:tc>
          <w:tcPr>
            <w:tcW w:w="427" w:type="dxa"/>
            <w:shd w:val="clear" w:color="auto" w:fill="auto"/>
            <w:vAlign w:val="center"/>
            <w:hideMark/>
          </w:tcPr>
          <w:p w14:paraId="2223AED5"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3</w:t>
            </w:r>
          </w:p>
        </w:tc>
        <w:tc>
          <w:tcPr>
            <w:tcW w:w="1214" w:type="dxa"/>
            <w:shd w:val="clear" w:color="auto" w:fill="auto"/>
            <w:vAlign w:val="center"/>
            <w:hideMark/>
          </w:tcPr>
          <w:p w14:paraId="4DF6D335"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4T监控硬盘</w:t>
            </w:r>
          </w:p>
        </w:tc>
        <w:tc>
          <w:tcPr>
            <w:tcW w:w="4733" w:type="dxa"/>
            <w:shd w:val="clear" w:color="auto" w:fill="auto"/>
            <w:vAlign w:val="center"/>
            <w:hideMark/>
          </w:tcPr>
          <w:p w14:paraId="11116A14"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4T</w:t>
            </w:r>
          </w:p>
        </w:tc>
        <w:tc>
          <w:tcPr>
            <w:tcW w:w="709" w:type="dxa"/>
            <w:shd w:val="clear" w:color="auto" w:fill="auto"/>
            <w:vAlign w:val="center"/>
            <w:hideMark/>
          </w:tcPr>
          <w:p w14:paraId="641F423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1E3C976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块</w:t>
            </w:r>
          </w:p>
        </w:tc>
        <w:tc>
          <w:tcPr>
            <w:tcW w:w="1056" w:type="dxa"/>
            <w:shd w:val="clear" w:color="auto" w:fill="auto"/>
            <w:vAlign w:val="center"/>
          </w:tcPr>
          <w:p w14:paraId="1589B060" w14:textId="770B1C29"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E4017CF" w14:textId="44AE8AAE" w:rsidR="004C0AD7" w:rsidRPr="00EF2E80" w:rsidRDefault="004C0AD7" w:rsidP="00FA1CA6">
            <w:pPr>
              <w:widowControl/>
              <w:jc w:val="center"/>
              <w:rPr>
                <w:rFonts w:ascii="宋体" w:eastAsia="宋体" w:hAnsi="宋体" w:cs="宋体"/>
                <w:color w:val="000000"/>
                <w:kern w:val="0"/>
                <w:szCs w:val="21"/>
              </w:rPr>
            </w:pPr>
          </w:p>
        </w:tc>
      </w:tr>
      <w:tr w:rsidR="004C0AD7" w:rsidRPr="00EF2E80" w14:paraId="45CBB93A" w14:textId="77777777" w:rsidTr="00FA1CA6">
        <w:trPr>
          <w:trHeight w:val="499"/>
          <w:jc w:val="center"/>
        </w:trPr>
        <w:tc>
          <w:tcPr>
            <w:tcW w:w="8848" w:type="dxa"/>
            <w:gridSpan w:val="6"/>
            <w:shd w:val="clear" w:color="000000" w:fill="E2EFDA"/>
            <w:vAlign w:val="center"/>
            <w:hideMark/>
          </w:tcPr>
          <w:p w14:paraId="78065C0F"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10、系统硬件</w:t>
            </w:r>
          </w:p>
        </w:tc>
        <w:tc>
          <w:tcPr>
            <w:tcW w:w="1275" w:type="dxa"/>
            <w:shd w:val="clear" w:color="000000" w:fill="E2EFDA"/>
            <w:vAlign w:val="center"/>
            <w:hideMark/>
          </w:tcPr>
          <w:p w14:paraId="2706AA9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　</w:t>
            </w:r>
          </w:p>
        </w:tc>
      </w:tr>
      <w:tr w:rsidR="004C0AD7" w:rsidRPr="00EF2E80" w14:paraId="2110045D" w14:textId="77777777" w:rsidTr="00657B96">
        <w:trPr>
          <w:trHeight w:val="499"/>
          <w:jc w:val="center"/>
        </w:trPr>
        <w:tc>
          <w:tcPr>
            <w:tcW w:w="427" w:type="dxa"/>
            <w:shd w:val="clear" w:color="auto" w:fill="auto"/>
            <w:vAlign w:val="center"/>
            <w:hideMark/>
          </w:tcPr>
          <w:p w14:paraId="338DB36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5E2814E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环境监测仪</w:t>
            </w:r>
          </w:p>
        </w:tc>
        <w:tc>
          <w:tcPr>
            <w:tcW w:w="4733" w:type="dxa"/>
            <w:vMerge w:val="restart"/>
            <w:shd w:val="clear" w:color="auto" w:fill="auto"/>
            <w:vAlign w:val="center"/>
            <w:hideMark/>
          </w:tcPr>
          <w:p w14:paraId="42B72C13" w14:textId="7CBA106E"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 xml:space="preserve">1、为保证系统的稳定和安全，要求前端采集监控主机使用Linux操作系统，低功耗32位ARM嵌入式芯片，16M RAM /64M  NAND  Flash 掉电不丢失数据，硬件级写保护，防木马、病毒，保证数据正确性，1个10/100M Base-T 协议自适应网卡，可连接ADSL、网络交换和路由设备，高精度实时时钟及网络时钟同步，采集时间更精准，1个标准RS-232输入串口，1个MODEM接口； </w:t>
            </w:r>
            <w:r w:rsidRPr="00EF2E80">
              <w:rPr>
                <w:rFonts w:ascii="宋体" w:eastAsia="宋体" w:hAnsi="宋体" w:cs="宋体" w:hint="eastAsia"/>
                <w:kern w:val="0"/>
                <w:szCs w:val="21"/>
              </w:rPr>
              <w:br/>
              <w:t>2、要求监控主机提供1个复位按钮，当监控主机出现异常或IP忘记时，可以恢复到出厂状态；</w:t>
            </w:r>
            <w:r w:rsidRPr="00EF2E80">
              <w:rPr>
                <w:rFonts w:ascii="宋体" w:eastAsia="宋体" w:hAnsi="宋体" w:cs="宋体" w:hint="eastAsia"/>
                <w:kern w:val="0"/>
                <w:szCs w:val="21"/>
              </w:rPr>
              <w:br/>
              <w:t xml:space="preserve">3、要求监控主机具备往两个中心服务器同时上传数据，需提供相应的软件截图予以证明。 </w:t>
            </w:r>
            <w:r w:rsidRPr="00EF2E80">
              <w:rPr>
                <w:rFonts w:ascii="宋体" w:eastAsia="宋体" w:hAnsi="宋体" w:cs="宋体" w:hint="eastAsia"/>
                <w:kern w:val="0"/>
                <w:szCs w:val="21"/>
              </w:rPr>
              <w:br/>
              <w:t>4、要求监控主机具备通讯故障自动切换功能，当监控主机和主服务器失去通讯时，监控主机能够自动切换，将数据传输到备服务器，当主服务器恢复正常时，监控主机再切换到主服务器上进行传输。</w:t>
            </w:r>
            <w:r w:rsidRPr="00EF2E80">
              <w:rPr>
                <w:rFonts w:ascii="宋体" w:eastAsia="宋体" w:hAnsi="宋体" w:cs="宋体" w:hint="eastAsia"/>
                <w:kern w:val="0"/>
                <w:szCs w:val="21"/>
              </w:rPr>
              <w:br/>
              <w:t xml:space="preserve">5、要求监控主机具有定时报平安功能：监控主机可设定具体某个时间，每天在设置的固定时间发送当前环境运行数据，并可显示当前报警、故障的数量；还可以增加温湿度、市电电压、UPS输出电压的关键数据，并支持通过短信、邮件发送；需提供相应的软件截图予以证明。 </w:t>
            </w:r>
            <w:r w:rsidRPr="00EF2E80">
              <w:rPr>
                <w:rFonts w:ascii="宋体" w:eastAsia="宋体" w:hAnsi="宋体" w:cs="宋体" w:hint="eastAsia"/>
                <w:kern w:val="0"/>
                <w:szCs w:val="21"/>
              </w:rPr>
              <w:br/>
              <w:t xml:space="preserve">6、要求监控主机内置网络监测模块，可以监测服务器、交换机等设备的在线状态及端口连通性，获取服务器的CPU、内存、硬盘、网卡数据，需提供相应的软件截图予以证明。 </w:t>
            </w:r>
            <w:r w:rsidRPr="00EF2E80">
              <w:rPr>
                <w:rFonts w:ascii="宋体" w:eastAsia="宋体" w:hAnsi="宋体" w:cs="宋体" w:hint="eastAsia"/>
                <w:kern w:val="0"/>
                <w:szCs w:val="21"/>
              </w:rPr>
              <w:br/>
              <w:t xml:space="preserve">7、要求监控主机具备配置文件导入导出功能，需提供相应的软件截图予以证明。 </w:t>
            </w:r>
            <w:r w:rsidRPr="00EF2E80">
              <w:rPr>
                <w:rFonts w:ascii="宋体" w:eastAsia="宋体" w:hAnsi="宋体" w:cs="宋体" w:hint="eastAsia"/>
                <w:kern w:val="0"/>
                <w:szCs w:val="21"/>
              </w:rPr>
              <w:br/>
              <w:t xml:space="preserve">8、要求监控主机对短信、电话、邮件、声光等告警方式提供测试操作功能。 </w:t>
            </w:r>
            <w:r w:rsidRPr="00EF2E80">
              <w:rPr>
                <w:rFonts w:ascii="宋体" w:eastAsia="宋体" w:hAnsi="宋体" w:cs="宋体" w:hint="eastAsia"/>
                <w:kern w:val="0"/>
                <w:szCs w:val="21"/>
              </w:rPr>
              <w:br/>
              <w:t>9、要求监控主机可自定义联动策略，可实现一个或多个温度同时超限联动空调动作；烟感报警联动声光并通过门禁开门，需提供相应的软件截图予以证明。 10、要求监控主机的输出控制模式提供多种选择，可实现手动控制模式、瞬时控制模式、联动控制模式、时间控制模式；需提供相应的软件截图予以证明。 11、要求监控主机具有良好的电磁兼容和电气隔离性能，不得影响被监控设备的正常工作，需要提供检测报告证书予以证明： ①要求前端监控主机的浪涌（冲击）抗扰度</w:t>
            </w:r>
            <w:r w:rsidRPr="00EF2E80">
              <w:rPr>
                <w:rFonts w:ascii="宋体" w:eastAsia="宋体" w:hAnsi="宋体" w:cs="宋体" w:hint="eastAsia"/>
                <w:kern w:val="0"/>
                <w:szCs w:val="21"/>
              </w:rPr>
              <w:lastRenderedPageBreak/>
              <w:t>达到3级，其中共模2kv，</w:t>
            </w:r>
            <w:proofErr w:type="gramStart"/>
            <w:r w:rsidRPr="00EF2E80">
              <w:rPr>
                <w:rFonts w:ascii="宋体" w:eastAsia="宋体" w:hAnsi="宋体" w:cs="宋体" w:hint="eastAsia"/>
                <w:kern w:val="0"/>
                <w:szCs w:val="21"/>
              </w:rPr>
              <w:t>差模</w:t>
            </w:r>
            <w:proofErr w:type="gramEnd"/>
            <w:r w:rsidRPr="00EF2E80">
              <w:rPr>
                <w:rFonts w:ascii="宋体" w:eastAsia="宋体" w:hAnsi="宋体" w:cs="宋体" w:hint="eastAsia"/>
                <w:kern w:val="0"/>
                <w:szCs w:val="21"/>
              </w:rPr>
              <w:t>1kv； ②要求前端监控主机的电快速瞬变脉冲群抗扰度达到3级，其中电源是施加±2kv的电平，传感器和通信接口施加±1kv的电平； ③要求前端监控主机的静电放电抗扰度达到3级，其中空气放电为±8kv，接触放电为±6kv； ④要求前端监控主机的阻尼振荡磁场抗扰度达到5级； ⑤要求前端监控主机的</w:t>
            </w:r>
            <w:proofErr w:type="gramStart"/>
            <w:r w:rsidRPr="00EF2E80">
              <w:rPr>
                <w:rFonts w:ascii="宋体" w:eastAsia="宋体" w:hAnsi="宋体" w:cs="宋体" w:hint="eastAsia"/>
                <w:kern w:val="0"/>
                <w:szCs w:val="21"/>
              </w:rPr>
              <w:t>射频场</w:t>
            </w:r>
            <w:proofErr w:type="gramEnd"/>
            <w:r w:rsidRPr="00EF2E80">
              <w:rPr>
                <w:rFonts w:ascii="宋体" w:eastAsia="宋体" w:hAnsi="宋体" w:cs="宋体" w:hint="eastAsia"/>
                <w:kern w:val="0"/>
                <w:szCs w:val="21"/>
              </w:rPr>
              <w:t>感应的传导骚扰抗扰度达到3级；</w:t>
            </w:r>
          </w:p>
        </w:tc>
        <w:tc>
          <w:tcPr>
            <w:tcW w:w="709" w:type="dxa"/>
            <w:shd w:val="clear" w:color="auto" w:fill="auto"/>
            <w:vAlign w:val="center"/>
            <w:hideMark/>
          </w:tcPr>
          <w:p w14:paraId="0822B14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1</w:t>
            </w:r>
          </w:p>
        </w:tc>
        <w:tc>
          <w:tcPr>
            <w:tcW w:w="709" w:type="dxa"/>
            <w:shd w:val="clear" w:color="auto" w:fill="auto"/>
            <w:vAlign w:val="center"/>
            <w:hideMark/>
          </w:tcPr>
          <w:p w14:paraId="35F83C4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台</w:t>
            </w:r>
          </w:p>
        </w:tc>
        <w:tc>
          <w:tcPr>
            <w:tcW w:w="1056" w:type="dxa"/>
            <w:shd w:val="clear" w:color="auto" w:fill="auto"/>
            <w:vAlign w:val="center"/>
          </w:tcPr>
          <w:p w14:paraId="0F2E1657" w14:textId="55755A05"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61BBC34" w14:textId="004440C4" w:rsidR="004C0AD7" w:rsidRPr="00EF2E80" w:rsidRDefault="004C0AD7" w:rsidP="00FA1CA6">
            <w:pPr>
              <w:widowControl/>
              <w:jc w:val="center"/>
              <w:rPr>
                <w:rFonts w:ascii="宋体" w:eastAsia="宋体" w:hAnsi="宋体" w:cs="宋体"/>
                <w:color w:val="000000"/>
                <w:kern w:val="0"/>
                <w:szCs w:val="21"/>
              </w:rPr>
            </w:pPr>
          </w:p>
        </w:tc>
      </w:tr>
      <w:tr w:rsidR="004C0AD7" w:rsidRPr="00EF2E80" w14:paraId="42ED6E64" w14:textId="77777777" w:rsidTr="00657B96">
        <w:trPr>
          <w:trHeight w:val="499"/>
          <w:jc w:val="center"/>
        </w:trPr>
        <w:tc>
          <w:tcPr>
            <w:tcW w:w="427" w:type="dxa"/>
            <w:shd w:val="clear" w:color="auto" w:fill="auto"/>
            <w:vAlign w:val="center"/>
            <w:hideMark/>
          </w:tcPr>
          <w:p w14:paraId="7E8425C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auto" w:fill="auto"/>
            <w:vAlign w:val="center"/>
            <w:hideMark/>
          </w:tcPr>
          <w:p w14:paraId="2EAADDE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环境监控系统</w:t>
            </w:r>
          </w:p>
        </w:tc>
        <w:tc>
          <w:tcPr>
            <w:tcW w:w="4733" w:type="dxa"/>
            <w:vMerge/>
            <w:vAlign w:val="center"/>
            <w:hideMark/>
          </w:tcPr>
          <w:p w14:paraId="6C108644" w14:textId="77777777" w:rsidR="004C0AD7" w:rsidRPr="00EF2E80" w:rsidRDefault="004C0AD7" w:rsidP="00FA1CA6">
            <w:pPr>
              <w:widowControl/>
              <w:jc w:val="left"/>
              <w:rPr>
                <w:rFonts w:ascii="宋体" w:eastAsia="宋体" w:hAnsi="宋体" w:cs="宋体"/>
                <w:kern w:val="0"/>
                <w:szCs w:val="21"/>
              </w:rPr>
            </w:pPr>
          </w:p>
        </w:tc>
        <w:tc>
          <w:tcPr>
            <w:tcW w:w="709" w:type="dxa"/>
            <w:shd w:val="clear" w:color="auto" w:fill="auto"/>
            <w:vAlign w:val="center"/>
            <w:hideMark/>
          </w:tcPr>
          <w:p w14:paraId="50FBCF3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674A772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2EC925A0" w14:textId="59C38529"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5B52F88" w14:textId="120B6237" w:rsidR="004C0AD7" w:rsidRPr="00EF2E80" w:rsidRDefault="004C0AD7" w:rsidP="00FA1CA6">
            <w:pPr>
              <w:widowControl/>
              <w:jc w:val="center"/>
              <w:rPr>
                <w:rFonts w:ascii="宋体" w:eastAsia="宋体" w:hAnsi="宋体" w:cs="宋体"/>
                <w:color w:val="000000"/>
                <w:kern w:val="0"/>
                <w:szCs w:val="21"/>
              </w:rPr>
            </w:pPr>
          </w:p>
        </w:tc>
      </w:tr>
      <w:tr w:rsidR="004C0AD7" w:rsidRPr="00EF2E80" w14:paraId="2CF40D1E" w14:textId="77777777" w:rsidTr="00657B96">
        <w:trPr>
          <w:trHeight w:val="499"/>
          <w:jc w:val="center"/>
        </w:trPr>
        <w:tc>
          <w:tcPr>
            <w:tcW w:w="427" w:type="dxa"/>
            <w:shd w:val="clear" w:color="auto" w:fill="auto"/>
            <w:vAlign w:val="center"/>
            <w:hideMark/>
          </w:tcPr>
          <w:p w14:paraId="29B0C11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3</w:t>
            </w:r>
          </w:p>
        </w:tc>
        <w:tc>
          <w:tcPr>
            <w:tcW w:w="1214" w:type="dxa"/>
            <w:shd w:val="clear" w:color="auto" w:fill="auto"/>
            <w:vAlign w:val="center"/>
            <w:hideMark/>
          </w:tcPr>
          <w:p w14:paraId="7CEBF26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3D电子地图</w:t>
            </w:r>
          </w:p>
        </w:tc>
        <w:tc>
          <w:tcPr>
            <w:tcW w:w="4733" w:type="dxa"/>
            <w:shd w:val="clear" w:color="auto" w:fill="auto"/>
            <w:vAlign w:val="center"/>
            <w:hideMark/>
          </w:tcPr>
          <w:p w14:paraId="02C061D2"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电子地图现场定制</w:t>
            </w:r>
          </w:p>
        </w:tc>
        <w:tc>
          <w:tcPr>
            <w:tcW w:w="709" w:type="dxa"/>
            <w:shd w:val="clear" w:color="auto" w:fill="auto"/>
            <w:vAlign w:val="center"/>
            <w:hideMark/>
          </w:tcPr>
          <w:p w14:paraId="2975728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19B6A81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0F5A5F8F" w14:textId="5482ADEC"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19109A16" w14:textId="3CD8640A" w:rsidR="004C0AD7" w:rsidRPr="00EF2E80" w:rsidRDefault="004C0AD7" w:rsidP="00FA1CA6">
            <w:pPr>
              <w:widowControl/>
              <w:jc w:val="center"/>
              <w:rPr>
                <w:rFonts w:ascii="宋体" w:eastAsia="宋体" w:hAnsi="宋体" w:cs="宋体"/>
                <w:color w:val="000000"/>
                <w:kern w:val="0"/>
                <w:szCs w:val="21"/>
              </w:rPr>
            </w:pPr>
          </w:p>
        </w:tc>
      </w:tr>
      <w:tr w:rsidR="004C0AD7" w:rsidRPr="00EF2E80" w14:paraId="1FD21C4B" w14:textId="77777777" w:rsidTr="00657B96">
        <w:trPr>
          <w:trHeight w:val="499"/>
          <w:jc w:val="center"/>
        </w:trPr>
        <w:tc>
          <w:tcPr>
            <w:tcW w:w="427" w:type="dxa"/>
            <w:shd w:val="clear" w:color="auto" w:fill="auto"/>
            <w:vAlign w:val="center"/>
            <w:hideMark/>
          </w:tcPr>
          <w:p w14:paraId="29A80A8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4</w:t>
            </w:r>
          </w:p>
        </w:tc>
        <w:tc>
          <w:tcPr>
            <w:tcW w:w="1214" w:type="dxa"/>
            <w:shd w:val="clear" w:color="auto" w:fill="auto"/>
            <w:vAlign w:val="center"/>
            <w:hideMark/>
          </w:tcPr>
          <w:p w14:paraId="2EA95DC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声光报警器</w:t>
            </w:r>
          </w:p>
        </w:tc>
        <w:tc>
          <w:tcPr>
            <w:tcW w:w="4733" w:type="dxa"/>
            <w:shd w:val="clear" w:color="auto" w:fill="auto"/>
            <w:vAlign w:val="center"/>
            <w:hideMark/>
          </w:tcPr>
          <w:p w14:paraId="327E4DC4"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工作电压:DC12V</w:t>
            </w:r>
            <w:r w:rsidRPr="00EF2E80">
              <w:rPr>
                <w:rFonts w:ascii="宋体" w:eastAsia="宋体" w:hAnsi="宋体" w:cs="宋体" w:hint="eastAsia"/>
                <w:kern w:val="0"/>
                <w:szCs w:val="21"/>
              </w:rPr>
              <w:br/>
              <w:t>工作电流:200mA</w:t>
            </w:r>
            <w:r w:rsidRPr="00EF2E80">
              <w:rPr>
                <w:rFonts w:ascii="宋体" w:eastAsia="宋体" w:hAnsi="宋体" w:cs="宋体" w:hint="eastAsia"/>
                <w:kern w:val="0"/>
                <w:szCs w:val="21"/>
              </w:rPr>
              <w:br/>
              <w:t>声压指数:105DB</w:t>
            </w:r>
            <w:r w:rsidRPr="00EF2E80">
              <w:rPr>
                <w:rFonts w:ascii="宋体" w:eastAsia="宋体" w:hAnsi="宋体" w:cs="宋体" w:hint="eastAsia"/>
                <w:kern w:val="0"/>
                <w:szCs w:val="21"/>
              </w:rPr>
              <w:br/>
              <w:t>尺寸:122*72mm</w:t>
            </w:r>
          </w:p>
        </w:tc>
        <w:tc>
          <w:tcPr>
            <w:tcW w:w="709" w:type="dxa"/>
            <w:shd w:val="clear" w:color="auto" w:fill="auto"/>
            <w:vAlign w:val="center"/>
            <w:hideMark/>
          </w:tcPr>
          <w:p w14:paraId="327A28D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137D1194"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401815F6" w14:textId="0A6E913A"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70F44DF" w14:textId="34570BDB" w:rsidR="004C0AD7" w:rsidRPr="00EF2E80" w:rsidRDefault="004C0AD7" w:rsidP="00FA1CA6">
            <w:pPr>
              <w:widowControl/>
              <w:jc w:val="center"/>
              <w:rPr>
                <w:rFonts w:ascii="宋体" w:eastAsia="宋体" w:hAnsi="宋体" w:cs="宋体"/>
                <w:color w:val="000000"/>
                <w:kern w:val="0"/>
                <w:szCs w:val="21"/>
              </w:rPr>
            </w:pPr>
          </w:p>
        </w:tc>
      </w:tr>
      <w:tr w:rsidR="004C0AD7" w:rsidRPr="00EF2E80" w14:paraId="004F4A5B" w14:textId="77777777" w:rsidTr="00657B96">
        <w:trPr>
          <w:trHeight w:val="499"/>
          <w:jc w:val="center"/>
        </w:trPr>
        <w:tc>
          <w:tcPr>
            <w:tcW w:w="427" w:type="dxa"/>
            <w:shd w:val="clear" w:color="auto" w:fill="auto"/>
            <w:vAlign w:val="center"/>
            <w:hideMark/>
          </w:tcPr>
          <w:p w14:paraId="5A9437B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5</w:t>
            </w:r>
          </w:p>
        </w:tc>
        <w:tc>
          <w:tcPr>
            <w:tcW w:w="1214" w:type="dxa"/>
            <w:shd w:val="clear" w:color="auto" w:fill="auto"/>
            <w:vAlign w:val="center"/>
            <w:hideMark/>
          </w:tcPr>
          <w:p w14:paraId="0329885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短信报警器</w:t>
            </w:r>
          </w:p>
        </w:tc>
        <w:tc>
          <w:tcPr>
            <w:tcW w:w="4733" w:type="dxa"/>
            <w:shd w:val="clear" w:color="auto" w:fill="auto"/>
            <w:vAlign w:val="center"/>
            <w:hideMark/>
          </w:tcPr>
          <w:p w14:paraId="6B5F97C4"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l标准及频段： 支持EGSM900/GSM1800MHz双频，可选GSM850/900/1800/1900MHz四频，支持GSM phase 2/2+，支持GPRS class 10，可选class 12</w:t>
            </w:r>
            <w:r w:rsidRPr="00EF2E80">
              <w:rPr>
                <w:rFonts w:ascii="宋体" w:eastAsia="宋体" w:hAnsi="宋体" w:cs="宋体" w:hint="eastAsia"/>
                <w:kern w:val="0"/>
                <w:szCs w:val="21"/>
              </w:rPr>
              <w:br/>
              <w:t>l天线接口：标准SMA阴头天线接口，特性阻抗50欧</w:t>
            </w:r>
            <w:r w:rsidRPr="00EF2E80">
              <w:rPr>
                <w:rFonts w:ascii="宋体" w:eastAsia="宋体" w:hAnsi="宋体" w:cs="宋体" w:hint="eastAsia"/>
                <w:kern w:val="0"/>
                <w:szCs w:val="21"/>
              </w:rPr>
              <w:br/>
            </w:r>
            <w:proofErr w:type="spellStart"/>
            <w:r w:rsidRPr="00EF2E80">
              <w:rPr>
                <w:rFonts w:ascii="宋体" w:eastAsia="宋体" w:hAnsi="宋体" w:cs="宋体" w:hint="eastAsia"/>
                <w:kern w:val="0"/>
                <w:szCs w:val="21"/>
              </w:rPr>
              <w:t>lSIM</w:t>
            </w:r>
            <w:proofErr w:type="spellEnd"/>
            <w:r w:rsidRPr="00EF2E80">
              <w:rPr>
                <w:rFonts w:ascii="宋体" w:eastAsia="宋体" w:hAnsi="宋体" w:cs="宋体" w:hint="eastAsia"/>
                <w:kern w:val="0"/>
                <w:szCs w:val="21"/>
              </w:rPr>
              <w:t>/UIM卡接口：标准的抽屉</w:t>
            </w:r>
            <w:proofErr w:type="gramStart"/>
            <w:r w:rsidRPr="00EF2E80">
              <w:rPr>
                <w:rFonts w:ascii="宋体" w:eastAsia="宋体" w:hAnsi="宋体" w:cs="宋体" w:hint="eastAsia"/>
                <w:kern w:val="0"/>
                <w:szCs w:val="21"/>
              </w:rPr>
              <w:t>式用户</w:t>
            </w:r>
            <w:proofErr w:type="gramEnd"/>
            <w:r w:rsidRPr="00EF2E80">
              <w:rPr>
                <w:rFonts w:ascii="宋体" w:eastAsia="宋体" w:hAnsi="宋体" w:cs="宋体" w:hint="eastAsia"/>
                <w:kern w:val="0"/>
                <w:szCs w:val="21"/>
              </w:rPr>
              <w:t>卡接口，支持1.8V/3V SIM/UIM卡，内置15KV ESD保护</w:t>
            </w:r>
            <w:r w:rsidRPr="00EF2E80">
              <w:rPr>
                <w:rFonts w:ascii="宋体" w:eastAsia="宋体" w:hAnsi="宋体" w:cs="宋体" w:hint="eastAsia"/>
                <w:kern w:val="0"/>
                <w:szCs w:val="21"/>
              </w:rPr>
              <w:br/>
              <w:t>l供电电源：12VDC</w:t>
            </w:r>
            <w:r w:rsidRPr="00EF2E80">
              <w:rPr>
                <w:rFonts w:ascii="宋体" w:eastAsia="宋体" w:hAnsi="宋体" w:cs="宋体" w:hint="eastAsia"/>
                <w:kern w:val="0"/>
                <w:szCs w:val="21"/>
              </w:rPr>
              <w:br/>
              <w:t>l外形尺寸：91*58.5*22mm(不含天线及安装件)</w:t>
            </w:r>
            <w:r w:rsidRPr="00EF2E80">
              <w:rPr>
                <w:rFonts w:ascii="宋体" w:eastAsia="宋体" w:hAnsi="宋体" w:cs="宋体" w:hint="eastAsia"/>
                <w:kern w:val="0"/>
                <w:szCs w:val="21"/>
              </w:rPr>
              <w:br/>
              <w:t>l通讯接口：RS232</w:t>
            </w:r>
            <w:r w:rsidRPr="00EF2E80">
              <w:rPr>
                <w:rFonts w:ascii="宋体" w:eastAsia="宋体" w:hAnsi="宋体" w:cs="宋体" w:hint="eastAsia"/>
                <w:kern w:val="0"/>
                <w:szCs w:val="21"/>
              </w:rPr>
              <w:br/>
              <w:t>l安装方式：壁挂安装或桌面安装</w:t>
            </w:r>
          </w:p>
        </w:tc>
        <w:tc>
          <w:tcPr>
            <w:tcW w:w="709" w:type="dxa"/>
            <w:shd w:val="clear" w:color="auto" w:fill="auto"/>
            <w:vAlign w:val="center"/>
            <w:hideMark/>
          </w:tcPr>
          <w:p w14:paraId="4D4E1C3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489D24A6"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4F93D6C3" w14:textId="1E34A9B3"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5A2C43D" w14:textId="4EC6082E" w:rsidR="004C0AD7" w:rsidRPr="00EF2E80" w:rsidRDefault="004C0AD7" w:rsidP="00FA1CA6">
            <w:pPr>
              <w:widowControl/>
              <w:jc w:val="center"/>
              <w:rPr>
                <w:rFonts w:ascii="宋体" w:eastAsia="宋体" w:hAnsi="宋体" w:cs="宋体"/>
                <w:color w:val="000000"/>
                <w:kern w:val="0"/>
                <w:szCs w:val="21"/>
              </w:rPr>
            </w:pPr>
          </w:p>
        </w:tc>
      </w:tr>
      <w:tr w:rsidR="004C0AD7" w:rsidRPr="00EF2E80" w14:paraId="0EAB20C2" w14:textId="77777777" w:rsidTr="00657B96">
        <w:trPr>
          <w:trHeight w:val="499"/>
          <w:jc w:val="center"/>
        </w:trPr>
        <w:tc>
          <w:tcPr>
            <w:tcW w:w="427" w:type="dxa"/>
            <w:shd w:val="clear" w:color="auto" w:fill="auto"/>
            <w:vAlign w:val="center"/>
            <w:hideMark/>
          </w:tcPr>
          <w:p w14:paraId="7CE431A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6</w:t>
            </w:r>
          </w:p>
        </w:tc>
        <w:tc>
          <w:tcPr>
            <w:tcW w:w="1214" w:type="dxa"/>
            <w:shd w:val="clear" w:color="auto" w:fill="auto"/>
            <w:vAlign w:val="center"/>
            <w:hideMark/>
          </w:tcPr>
          <w:p w14:paraId="59513D5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综合监控管理平台</w:t>
            </w:r>
          </w:p>
        </w:tc>
        <w:tc>
          <w:tcPr>
            <w:tcW w:w="4733" w:type="dxa"/>
            <w:shd w:val="clear" w:color="auto" w:fill="auto"/>
            <w:vAlign w:val="center"/>
            <w:hideMark/>
          </w:tcPr>
          <w:p w14:paraId="1CAB15E3" w14:textId="11D57079"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1.为保证系统的安全性和可靠性，监控系统服务</w:t>
            </w:r>
            <w:proofErr w:type="gramStart"/>
            <w:r w:rsidRPr="00EF2E80">
              <w:rPr>
                <w:rFonts w:ascii="宋体" w:eastAsia="宋体" w:hAnsi="宋体" w:cs="宋体" w:hint="eastAsia"/>
                <w:kern w:val="0"/>
                <w:szCs w:val="21"/>
              </w:rPr>
              <w:t>端支持</w:t>
            </w:r>
            <w:proofErr w:type="gramEnd"/>
            <w:r w:rsidRPr="00EF2E80">
              <w:rPr>
                <w:rFonts w:ascii="宋体" w:eastAsia="宋体" w:hAnsi="宋体" w:cs="宋体" w:hint="eastAsia"/>
                <w:kern w:val="0"/>
                <w:szCs w:val="21"/>
              </w:rPr>
              <w:t>在Linux系统上部署。</w:t>
            </w:r>
            <w:r w:rsidRPr="00EF2E80">
              <w:rPr>
                <w:rFonts w:ascii="宋体" w:eastAsia="宋体" w:hAnsi="宋体" w:cs="宋体" w:hint="eastAsia"/>
                <w:kern w:val="0"/>
                <w:szCs w:val="21"/>
              </w:rPr>
              <w:br/>
              <w:t>2.监控系统界面要求</w:t>
            </w:r>
            <w:r w:rsidRPr="00EF2E80">
              <w:rPr>
                <w:rFonts w:ascii="宋体" w:eastAsia="宋体" w:hAnsi="宋体" w:cs="宋体" w:hint="eastAsia"/>
                <w:kern w:val="0"/>
                <w:szCs w:val="21"/>
              </w:rPr>
              <w:br/>
              <w:t>1)监控系统采用B/S架构，可通过浏览器直接访问；</w:t>
            </w:r>
            <w:r w:rsidRPr="00EF2E80">
              <w:rPr>
                <w:rFonts w:ascii="宋体" w:eastAsia="宋体" w:hAnsi="宋体" w:cs="宋体" w:hint="eastAsia"/>
                <w:kern w:val="0"/>
                <w:szCs w:val="21"/>
              </w:rPr>
              <w:br/>
              <w:t>2)监控系统软件界面为全中文界面，界面完全汉化；</w:t>
            </w:r>
            <w:r w:rsidRPr="00EF2E80">
              <w:rPr>
                <w:rFonts w:ascii="宋体" w:eastAsia="宋体" w:hAnsi="宋体" w:cs="宋体" w:hint="eastAsia"/>
                <w:kern w:val="0"/>
                <w:szCs w:val="21"/>
              </w:rPr>
              <w:br/>
              <w:t>3)监控系统按照树型结构管理显示机房各区域数据；</w:t>
            </w:r>
            <w:r w:rsidRPr="00EF2E80">
              <w:rPr>
                <w:rFonts w:ascii="宋体" w:eastAsia="宋体" w:hAnsi="宋体" w:cs="宋体" w:hint="eastAsia"/>
                <w:kern w:val="0"/>
                <w:szCs w:val="21"/>
              </w:rPr>
              <w:br/>
              <w:t>4)可自行修改监控系统主界面标题</w:t>
            </w:r>
            <w:r w:rsidR="00837E01">
              <w:rPr>
                <w:rFonts w:ascii="宋体" w:eastAsia="宋体" w:hAnsi="宋体" w:cs="宋体" w:hint="eastAsia"/>
                <w:kern w:val="0"/>
                <w:szCs w:val="21"/>
              </w:rPr>
              <w:t xml:space="preserve"> </w:t>
            </w:r>
            <w:r w:rsidRPr="00EF2E80">
              <w:rPr>
                <w:rFonts w:ascii="宋体" w:eastAsia="宋体" w:hAnsi="宋体" w:cs="宋体" w:hint="eastAsia"/>
                <w:kern w:val="0"/>
                <w:szCs w:val="21"/>
              </w:rPr>
              <w:t>和LOGO图片；</w:t>
            </w:r>
            <w:r w:rsidRPr="00EF2E80">
              <w:rPr>
                <w:rFonts w:ascii="宋体" w:eastAsia="宋体" w:hAnsi="宋体" w:cs="宋体" w:hint="eastAsia"/>
                <w:kern w:val="0"/>
                <w:szCs w:val="21"/>
              </w:rPr>
              <w:br/>
              <w:t>5)监控系统可以自定义多个分中心，每个分中心可以浏览管理不同的客户自定义的监控数据，可以针对不同分中心设置不同告警时间段；</w:t>
            </w:r>
            <w:r w:rsidRPr="00EF2E80">
              <w:rPr>
                <w:rFonts w:ascii="宋体" w:eastAsia="宋体" w:hAnsi="宋体" w:cs="宋体" w:hint="eastAsia"/>
                <w:kern w:val="0"/>
                <w:szCs w:val="21"/>
              </w:rPr>
              <w:br/>
              <w:t>3.电子地图功能</w:t>
            </w:r>
            <w:r w:rsidRPr="00EF2E80">
              <w:rPr>
                <w:rFonts w:ascii="宋体" w:eastAsia="宋体" w:hAnsi="宋体" w:cs="宋体" w:hint="eastAsia"/>
                <w:kern w:val="0"/>
                <w:szCs w:val="21"/>
              </w:rPr>
              <w:br/>
              <w:t>1)监控系统具备电子地图功能，可按照区域、监测点、监测对象逐级访问，可在电子地图上显示动力、环境、安防、视频等数据；</w:t>
            </w:r>
            <w:r w:rsidRPr="00EF2E80">
              <w:rPr>
                <w:rFonts w:ascii="宋体" w:eastAsia="宋体" w:hAnsi="宋体" w:cs="宋体" w:hint="eastAsia"/>
                <w:kern w:val="0"/>
                <w:szCs w:val="21"/>
              </w:rPr>
              <w:br/>
            </w:r>
            <w:r w:rsidRPr="00EF2E80">
              <w:rPr>
                <w:rFonts w:ascii="宋体" w:eastAsia="宋体" w:hAnsi="宋体" w:cs="宋体" w:hint="eastAsia"/>
                <w:kern w:val="0"/>
                <w:szCs w:val="21"/>
              </w:rPr>
              <w:lastRenderedPageBreak/>
              <w:t>2)用户可自行导入电子地图，并且可以对电子地图上的监测点或传感器位置自行拖动修改；</w:t>
            </w:r>
            <w:r w:rsidRPr="00EF2E80">
              <w:rPr>
                <w:rFonts w:ascii="宋体" w:eastAsia="宋体" w:hAnsi="宋体" w:cs="宋体" w:hint="eastAsia"/>
                <w:kern w:val="0"/>
                <w:szCs w:val="21"/>
              </w:rPr>
              <w:br/>
              <w:t>3)要求在电子地图上可选择只显示告警数据，隐藏其他非告警数据，便于排查；</w:t>
            </w:r>
            <w:r w:rsidRPr="00EF2E80">
              <w:rPr>
                <w:rFonts w:ascii="宋体" w:eastAsia="宋体" w:hAnsi="宋体" w:cs="宋体" w:hint="eastAsia"/>
                <w:kern w:val="0"/>
                <w:szCs w:val="21"/>
              </w:rPr>
              <w:br/>
              <w:t>4.双</w:t>
            </w:r>
            <w:proofErr w:type="gramStart"/>
            <w:r w:rsidRPr="00EF2E80">
              <w:rPr>
                <w:rFonts w:ascii="宋体" w:eastAsia="宋体" w:hAnsi="宋体" w:cs="宋体" w:hint="eastAsia"/>
                <w:kern w:val="0"/>
                <w:szCs w:val="21"/>
              </w:rPr>
              <w:t>机热备</w:t>
            </w:r>
            <w:proofErr w:type="gramEnd"/>
            <w:r w:rsidRPr="00EF2E80">
              <w:rPr>
                <w:rFonts w:ascii="宋体" w:eastAsia="宋体" w:hAnsi="宋体" w:cs="宋体" w:hint="eastAsia"/>
                <w:kern w:val="0"/>
                <w:szCs w:val="21"/>
              </w:rPr>
              <w:t>要求：要求监控管理系统平台提供双</w:t>
            </w:r>
            <w:proofErr w:type="gramStart"/>
            <w:r w:rsidRPr="00EF2E80">
              <w:rPr>
                <w:rFonts w:ascii="宋体" w:eastAsia="宋体" w:hAnsi="宋体" w:cs="宋体" w:hint="eastAsia"/>
                <w:kern w:val="0"/>
                <w:szCs w:val="21"/>
              </w:rPr>
              <w:t>机热备</w:t>
            </w:r>
            <w:proofErr w:type="gramEnd"/>
            <w:r w:rsidRPr="00EF2E80">
              <w:rPr>
                <w:rFonts w:ascii="宋体" w:eastAsia="宋体" w:hAnsi="宋体" w:cs="宋体" w:hint="eastAsia"/>
                <w:kern w:val="0"/>
                <w:szCs w:val="21"/>
              </w:rPr>
              <w:t>功能，分为主服务器、备服务器。当主服务器出现故障时，备服务器可以快速自动接替主服务器任务，在不需人工干预的情况下，自动保证系统不间断服务,以保障系统的</w:t>
            </w:r>
            <w:r w:rsidR="00837E01">
              <w:rPr>
                <w:rFonts w:ascii="宋体" w:eastAsia="宋体" w:hAnsi="宋体" w:cs="宋体" w:hint="eastAsia"/>
                <w:kern w:val="0"/>
                <w:szCs w:val="21"/>
              </w:rPr>
              <w:t>稳定</w:t>
            </w:r>
            <w:r w:rsidRPr="00EF2E80">
              <w:rPr>
                <w:rFonts w:ascii="宋体" w:eastAsia="宋体" w:hAnsi="宋体" w:cs="宋体" w:hint="eastAsia"/>
                <w:kern w:val="0"/>
                <w:szCs w:val="21"/>
              </w:rPr>
              <w:t>。</w:t>
            </w:r>
            <w:r w:rsidRPr="00EF2E80">
              <w:rPr>
                <w:rFonts w:ascii="宋体" w:eastAsia="宋体" w:hAnsi="宋体" w:cs="宋体" w:hint="eastAsia"/>
                <w:kern w:val="0"/>
                <w:szCs w:val="21"/>
              </w:rPr>
              <w:br/>
              <w:t>5.在线扩容：系统可在不停止监控系统运行的情况下对监控对象的增加和监控点的增加，避免出现升级时的监控盲点。</w:t>
            </w:r>
            <w:r w:rsidRPr="00EF2E80">
              <w:rPr>
                <w:rFonts w:ascii="宋体" w:eastAsia="宋体" w:hAnsi="宋体" w:cs="宋体" w:hint="eastAsia"/>
                <w:kern w:val="0"/>
                <w:szCs w:val="21"/>
              </w:rPr>
              <w:br/>
              <w:t>6.监控系统提供Android和IOS操作系统的APP客户端应用，可通过Android智能手机、平板或IOS智能手机、平板进行访问；需提供Android和IOS系统的界面截图，在APP Store上能够查询到IOS APP。</w:t>
            </w:r>
            <w:r w:rsidRPr="00EF2E80">
              <w:rPr>
                <w:rFonts w:ascii="宋体" w:eastAsia="宋体" w:hAnsi="宋体" w:cs="宋体" w:hint="eastAsia"/>
                <w:kern w:val="0"/>
                <w:szCs w:val="21"/>
              </w:rPr>
              <w:br/>
              <w:t>7.数据报表要求</w:t>
            </w:r>
            <w:r w:rsidRPr="00EF2E80">
              <w:rPr>
                <w:rFonts w:ascii="宋体" w:eastAsia="宋体" w:hAnsi="宋体" w:cs="宋体" w:hint="eastAsia"/>
                <w:kern w:val="0"/>
                <w:szCs w:val="21"/>
              </w:rPr>
              <w:br/>
              <w:t>1)可对历史数据进行查询，并支持以WORD格式导出；</w:t>
            </w:r>
            <w:r w:rsidRPr="00EF2E80">
              <w:rPr>
                <w:rFonts w:ascii="宋体" w:eastAsia="宋体" w:hAnsi="宋体" w:cs="宋体" w:hint="eastAsia"/>
                <w:kern w:val="0"/>
                <w:szCs w:val="21"/>
              </w:rPr>
              <w:br/>
              <w:t>2)可对历史数据进行曲线分析，可按照小时、天、月、年进行统计分析，并以最大值、最小值、平均值曲线分析；</w:t>
            </w:r>
            <w:r w:rsidRPr="00EF2E80">
              <w:rPr>
                <w:rFonts w:ascii="宋体" w:eastAsia="宋体" w:hAnsi="宋体" w:cs="宋体" w:hint="eastAsia"/>
                <w:kern w:val="0"/>
                <w:szCs w:val="21"/>
              </w:rPr>
              <w:br/>
              <w:t>3)可对不同传感器的同一个监测量进行曲线分析对比，如通过曲线分析两个温湿度传感器的温度值；</w:t>
            </w:r>
            <w:r w:rsidRPr="00EF2E80">
              <w:rPr>
                <w:rFonts w:ascii="宋体" w:eastAsia="宋体" w:hAnsi="宋体" w:cs="宋体" w:hint="eastAsia"/>
                <w:kern w:val="0"/>
                <w:szCs w:val="21"/>
              </w:rPr>
              <w:br/>
              <w:t>4)监控系统对告警次数进行统计，并以饼图、柱状</w:t>
            </w:r>
            <w:proofErr w:type="gramStart"/>
            <w:r w:rsidRPr="00EF2E80">
              <w:rPr>
                <w:rFonts w:ascii="宋体" w:eastAsia="宋体" w:hAnsi="宋体" w:cs="宋体" w:hint="eastAsia"/>
                <w:kern w:val="0"/>
                <w:szCs w:val="21"/>
              </w:rPr>
              <w:t>图方式</w:t>
            </w:r>
            <w:proofErr w:type="gramEnd"/>
            <w:r w:rsidRPr="00EF2E80">
              <w:rPr>
                <w:rFonts w:ascii="宋体" w:eastAsia="宋体" w:hAnsi="宋体" w:cs="宋体" w:hint="eastAsia"/>
                <w:kern w:val="0"/>
                <w:szCs w:val="21"/>
              </w:rPr>
              <w:t>进行显示；</w:t>
            </w:r>
            <w:r w:rsidRPr="00EF2E80">
              <w:rPr>
                <w:rFonts w:ascii="宋体" w:eastAsia="宋体" w:hAnsi="宋体" w:cs="宋体" w:hint="eastAsia"/>
                <w:kern w:val="0"/>
                <w:szCs w:val="21"/>
              </w:rPr>
              <w:br/>
              <w:t>8.监控系统报警要求</w:t>
            </w:r>
            <w:r w:rsidRPr="00EF2E80">
              <w:rPr>
                <w:rFonts w:ascii="宋体" w:eastAsia="宋体" w:hAnsi="宋体" w:cs="宋体" w:hint="eastAsia"/>
                <w:kern w:val="0"/>
                <w:szCs w:val="21"/>
              </w:rPr>
              <w:br/>
              <w:t>1)监控系统具备多种报警方式，包括但不限于屏幕、短信、电话、多媒体语音、邮件告警等；</w:t>
            </w:r>
            <w:r w:rsidRPr="00EF2E80">
              <w:rPr>
                <w:rFonts w:ascii="宋体" w:eastAsia="宋体" w:hAnsi="宋体" w:cs="宋体" w:hint="eastAsia"/>
                <w:kern w:val="0"/>
                <w:szCs w:val="21"/>
              </w:rPr>
              <w:br/>
              <w:t>2)监控系统具有分组报警功能：可根据区域划分进行报警，设置好后只会收到所管辖区域的报警，避免引起管理混乱。</w:t>
            </w:r>
            <w:r w:rsidRPr="00EF2E80">
              <w:rPr>
                <w:rFonts w:ascii="宋体" w:eastAsia="宋体" w:hAnsi="宋体" w:cs="宋体" w:hint="eastAsia"/>
                <w:kern w:val="0"/>
                <w:szCs w:val="21"/>
              </w:rPr>
              <w:br/>
              <w:t>3)监控系统具备定时报平安功能：系统可设定具体某个时间，每天在此固定时间发送机房运行数据，支持通过短信、邮件发送；</w:t>
            </w:r>
            <w:r w:rsidRPr="00EF2E80">
              <w:rPr>
                <w:rFonts w:ascii="宋体" w:eastAsia="宋体" w:hAnsi="宋体" w:cs="宋体" w:hint="eastAsia"/>
                <w:kern w:val="0"/>
                <w:szCs w:val="21"/>
              </w:rPr>
              <w:br/>
              <w:t>4)监控系统具有定时巡检提醒功能：用户可以设定巡检提醒内容和提醒时间，系统到达设定时间通过短信或邮件方式发送巡检提醒内容给用户。</w:t>
            </w:r>
            <w:r w:rsidRPr="00EF2E80">
              <w:rPr>
                <w:rFonts w:ascii="宋体" w:eastAsia="宋体" w:hAnsi="宋体" w:cs="宋体" w:hint="eastAsia"/>
                <w:kern w:val="0"/>
                <w:szCs w:val="21"/>
              </w:rPr>
              <w:br/>
              <w:t>5)监控系统支持双向短信功能:可通过短信查询设备的实时数据、状态，也可以通过短信对设备进行控制，比如通过短消息开门、开关空调，开灯等等。</w:t>
            </w:r>
            <w:r w:rsidRPr="00EF2E80">
              <w:rPr>
                <w:rFonts w:ascii="宋体" w:eastAsia="宋体" w:hAnsi="宋体" w:cs="宋体" w:hint="eastAsia"/>
                <w:kern w:val="0"/>
                <w:szCs w:val="21"/>
              </w:rPr>
              <w:br/>
            </w:r>
            <w:r w:rsidRPr="00EF2E80">
              <w:rPr>
                <w:rFonts w:ascii="宋体" w:eastAsia="宋体" w:hAnsi="宋体" w:cs="宋体" w:hint="eastAsia"/>
                <w:kern w:val="0"/>
                <w:szCs w:val="21"/>
              </w:rPr>
              <w:lastRenderedPageBreak/>
              <w:t>6)监控系统的短信查询和控制指令可以自定义。</w:t>
            </w:r>
            <w:r w:rsidRPr="00EF2E80">
              <w:rPr>
                <w:rFonts w:ascii="宋体" w:eastAsia="宋体" w:hAnsi="宋体" w:cs="宋体" w:hint="eastAsia"/>
                <w:kern w:val="0"/>
                <w:szCs w:val="21"/>
              </w:rPr>
              <w:br/>
              <w:t>7)监控系统提供余额查询功能：当接入到短信模块的卡上余额低于设置值，会通过短信或邮件提醒用户进行充值，并且余额可显示在软件界面上；</w:t>
            </w:r>
            <w:r w:rsidRPr="00EF2E80">
              <w:rPr>
                <w:rFonts w:ascii="宋体" w:eastAsia="宋体" w:hAnsi="宋体" w:cs="宋体" w:hint="eastAsia"/>
                <w:kern w:val="0"/>
                <w:szCs w:val="21"/>
              </w:rPr>
              <w:br/>
              <w:t>9.权限控制：</w:t>
            </w:r>
            <w:r w:rsidRPr="00EF2E80">
              <w:rPr>
                <w:rFonts w:ascii="宋体" w:eastAsia="宋体" w:hAnsi="宋体" w:cs="宋体" w:hint="eastAsia"/>
                <w:kern w:val="0"/>
                <w:szCs w:val="21"/>
              </w:rPr>
              <w:br/>
              <w:t>1)监控系统提供严格的权限控制，应当包括管理权限、操作权限、浏览权限，其中浏览权限只能查看数据，操作权限除了可以查看数据，还可以控制，只有管理员能对具体参数进行设置、调整。</w:t>
            </w:r>
            <w:r w:rsidRPr="00EF2E80">
              <w:rPr>
                <w:rFonts w:ascii="宋体" w:eastAsia="宋体" w:hAnsi="宋体" w:cs="宋体" w:hint="eastAsia"/>
                <w:kern w:val="0"/>
                <w:szCs w:val="21"/>
              </w:rPr>
              <w:br/>
              <w:t>2)监控系统站点访问权限设置，可针对不同站点设置</w:t>
            </w:r>
            <w:proofErr w:type="gramStart"/>
            <w:r w:rsidRPr="00EF2E80">
              <w:rPr>
                <w:rFonts w:ascii="宋体" w:eastAsia="宋体" w:hAnsi="宋体" w:cs="宋体" w:hint="eastAsia"/>
                <w:kern w:val="0"/>
                <w:szCs w:val="21"/>
              </w:rPr>
              <w:t>不同访问</w:t>
            </w:r>
            <w:proofErr w:type="gramEnd"/>
            <w:r w:rsidRPr="00EF2E80">
              <w:rPr>
                <w:rFonts w:ascii="宋体" w:eastAsia="宋体" w:hAnsi="宋体" w:cs="宋体" w:hint="eastAsia"/>
                <w:kern w:val="0"/>
                <w:szCs w:val="21"/>
              </w:rPr>
              <w:t>权限，只有授权的用户才能访问该站点。</w:t>
            </w:r>
            <w:r w:rsidRPr="00EF2E80">
              <w:rPr>
                <w:rFonts w:ascii="宋体" w:eastAsia="宋体" w:hAnsi="宋体" w:cs="宋体" w:hint="eastAsia"/>
                <w:kern w:val="0"/>
                <w:szCs w:val="21"/>
              </w:rPr>
              <w:br/>
              <w:t>10.数据管理要求</w:t>
            </w:r>
            <w:r w:rsidRPr="00EF2E80">
              <w:rPr>
                <w:rFonts w:ascii="宋体" w:eastAsia="宋体" w:hAnsi="宋体" w:cs="宋体" w:hint="eastAsia"/>
                <w:kern w:val="0"/>
                <w:szCs w:val="21"/>
              </w:rPr>
              <w:br/>
              <w:t>1)监控系统能够监控到设备的实时数据或状态信息；</w:t>
            </w:r>
            <w:r w:rsidRPr="00EF2E80">
              <w:rPr>
                <w:rFonts w:ascii="宋体" w:eastAsia="宋体" w:hAnsi="宋体" w:cs="宋体" w:hint="eastAsia"/>
                <w:kern w:val="0"/>
                <w:szCs w:val="21"/>
              </w:rPr>
              <w:br/>
              <w:t>2)监控系统对历史数据的存储时间≥5年；</w:t>
            </w:r>
            <w:r w:rsidRPr="00EF2E80">
              <w:rPr>
                <w:rFonts w:ascii="宋体" w:eastAsia="宋体" w:hAnsi="宋体" w:cs="宋体" w:hint="eastAsia"/>
                <w:kern w:val="0"/>
                <w:szCs w:val="21"/>
              </w:rPr>
              <w:br/>
              <w:t>3)监控系统提供通过软件界面对数据的在线备份和还原；</w:t>
            </w:r>
            <w:r w:rsidRPr="00EF2E80">
              <w:rPr>
                <w:rFonts w:ascii="宋体" w:eastAsia="宋体" w:hAnsi="宋体" w:cs="宋体" w:hint="eastAsia"/>
                <w:kern w:val="0"/>
                <w:szCs w:val="21"/>
              </w:rPr>
              <w:br/>
              <w:t>4)监控系统对用户登录访问、用户操作等提供日志记录存储和查询，并提供Excel格式导出；</w:t>
            </w:r>
          </w:p>
        </w:tc>
        <w:tc>
          <w:tcPr>
            <w:tcW w:w="709" w:type="dxa"/>
            <w:shd w:val="clear" w:color="auto" w:fill="auto"/>
            <w:vAlign w:val="center"/>
            <w:hideMark/>
          </w:tcPr>
          <w:p w14:paraId="6A7372C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1</w:t>
            </w:r>
          </w:p>
        </w:tc>
        <w:tc>
          <w:tcPr>
            <w:tcW w:w="709" w:type="dxa"/>
            <w:shd w:val="clear" w:color="auto" w:fill="auto"/>
            <w:vAlign w:val="center"/>
            <w:hideMark/>
          </w:tcPr>
          <w:p w14:paraId="6A079A9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40C30360" w14:textId="07E1C9FE"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14655644" w14:textId="655EFB76" w:rsidR="004C0AD7" w:rsidRPr="00EF2E80" w:rsidRDefault="004C0AD7" w:rsidP="00FA1CA6">
            <w:pPr>
              <w:widowControl/>
              <w:jc w:val="center"/>
              <w:rPr>
                <w:rFonts w:ascii="宋体" w:eastAsia="宋体" w:hAnsi="宋体" w:cs="宋体"/>
                <w:color w:val="000000"/>
                <w:kern w:val="0"/>
                <w:szCs w:val="21"/>
              </w:rPr>
            </w:pPr>
          </w:p>
        </w:tc>
      </w:tr>
      <w:tr w:rsidR="004C0AD7" w:rsidRPr="00EF2E80" w14:paraId="319B0545" w14:textId="77777777" w:rsidTr="00657B96">
        <w:trPr>
          <w:trHeight w:val="499"/>
          <w:jc w:val="center"/>
        </w:trPr>
        <w:tc>
          <w:tcPr>
            <w:tcW w:w="427" w:type="dxa"/>
            <w:shd w:val="clear" w:color="auto" w:fill="auto"/>
            <w:vAlign w:val="center"/>
            <w:hideMark/>
          </w:tcPr>
          <w:p w14:paraId="561472D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7</w:t>
            </w:r>
          </w:p>
        </w:tc>
        <w:tc>
          <w:tcPr>
            <w:tcW w:w="1214" w:type="dxa"/>
            <w:shd w:val="clear" w:color="auto" w:fill="auto"/>
            <w:vAlign w:val="center"/>
            <w:hideMark/>
          </w:tcPr>
          <w:p w14:paraId="69867D1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触</w:t>
            </w:r>
            <w:proofErr w:type="gramStart"/>
            <w:r w:rsidRPr="00EF2E80">
              <w:rPr>
                <w:rFonts w:ascii="宋体" w:eastAsia="宋体" w:hAnsi="宋体" w:cs="宋体" w:hint="eastAsia"/>
                <w:kern w:val="0"/>
                <w:szCs w:val="21"/>
              </w:rPr>
              <w:t>控展示</w:t>
            </w:r>
            <w:proofErr w:type="gramEnd"/>
            <w:r w:rsidRPr="00EF2E80">
              <w:rPr>
                <w:rFonts w:ascii="宋体" w:eastAsia="宋体" w:hAnsi="宋体" w:cs="宋体" w:hint="eastAsia"/>
                <w:kern w:val="0"/>
                <w:szCs w:val="21"/>
              </w:rPr>
              <w:t>大屏</w:t>
            </w:r>
          </w:p>
        </w:tc>
        <w:tc>
          <w:tcPr>
            <w:tcW w:w="4733" w:type="dxa"/>
            <w:shd w:val="clear" w:color="auto" w:fill="auto"/>
            <w:vAlign w:val="center"/>
            <w:hideMark/>
          </w:tcPr>
          <w:p w14:paraId="6778E2A5" w14:textId="5F60398B"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b/>
                <w:bCs/>
                <w:color w:val="000000"/>
                <w:kern w:val="0"/>
                <w:szCs w:val="21"/>
              </w:rPr>
              <w:t>硬件参数：</w:t>
            </w:r>
            <w:r w:rsidRPr="00EF2E80">
              <w:rPr>
                <w:rFonts w:ascii="宋体" w:eastAsia="宋体" w:hAnsi="宋体" w:cs="宋体" w:hint="eastAsia"/>
                <w:color w:val="000000"/>
                <w:kern w:val="0"/>
                <w:szCs w:val="21"/>
              </w:rPr>
              <w:br/>
              <w:t>1. 整机采用全金属外壳一体，外部无任何可见内部功能模块连接线，整机屏幕采用86 英寸 UHD超高清LED 液晶屏，显示比例16:9，具备防眩光效果，为保证产品显示效果及整体美观度，拒绝在屏幕玻璃上下方或左右两侧丝印图标或按键做法。</w:t>
            </w:r>
            <w:r w:rsidRPr="00EF2E80">
              <w:rPr>
                <w:rFonts w:ascii="宋体" w:eastAsia="宋体" w:hAnsi="宋体" w:cs="宋体" w:hint="eastAsia"/>
                <w:color w:val="000000"/>
                <w:kern w:val="0"/>
                <w:szCs w:val="21"/>
              </w:rPr>
              <w:br/>
              <w:t>2. 屏幕图像分辨率达3840*2160，采用红外触控技术，支持在Windows系统中进行20点或以上触控。支持在Android系统中进行10点或以上触控。（提供国家级以上权威检测机构出具的检测报告佐证）</w:t>
            </w:r>
            <w:r w:rsidRPr="00EF2E80">
              <w:rPr>
                <w:rFonts w:ascii="宋体" w:eastAsia="宋体" w:hAnsi="宋体" w:cs="宋体" w:hint="eastAsia"/>
                <w:color w:val="000000"/>
                <w:kern w:val="0"/>
                <w:szCs w:val="21"/>
              </w:rPr>
              <w:br/>
              <w:t>3. 具备≧1路VGA；≧1路Audio；≧1路AV；≧1路</w:t>
            </w:r>
            <w:proofErr w:type="spellStart"/>
            <w:r w:rsidRPr="00EF2E80">
              <w:rPr>
                <w:rFonts w:ascii="宋体" w:eastAsia="宋体" w:hAnsi="宋体" w:cs="宋体" w:hint="eastAsia"/>
                <w:color w:val="000000"/>
                <w:kern w:val="0"/>
                <w:szCs w:val="21"/>
              </w:rPr>
              <w:t>YPbPr</w:t>
            </w:r>
            <w:proofErr w:type="spellEnd"/>
            <w:r w:rsidRPr="00EF2E80">
              <w:rPr>
                <w:rFonts w:ascii="宋体" w:eastAsia="宋体" w:hAnsi="宋体" w:cs="宋体" w:hint="eastAsia"/>
                <w:color w:val="000000"/>
                <w:kern w:val="0"/>
                <w:szCs w:val="21"/>
              </w:rPr>
              <w:t>；≧2路HDMI2.0；≧1路Android USB；≧1路RS232；≧1路RJ45；≧1路RF信号输入接口。具备≧1路耳机、≧1路同轴输出、≧1路Touch USB out输出接口。</w:t>
            </w:r>
            <w:r w:rsidRPr="00EF2E80">
              <w:rPr>
                <w:rFonts w:ascii="宋体" w:eastAsia="宋体" w:hAnsi="宋体" w:cs="宋体" w:hint="eastAsia"/>
                <w:color w:val="000000"/>
                <w:kern w:val="0"/>
                <w:szCs w:val="21"/>
              </w:rPr>
              <w:br/>
              <w:t>4. 整机具备不少于1路侧置双通道USB接口，双系统USB接口支持Windows和Android双系统读取外接存储设备数据和识别展台信号。（为保证接线后黑板可正常闭合，不接受前置方式）（提供国家级以上权威检测机构出具的检测报告佐</w:t>
            </w:r>
            <w:r w:rsidRPr="00EF2E80">
              <w:rPr>
                <w:rFonts w:ascii="宋体" w:eastAsia="宋体" w:hAnsi="宋体" w:cs="宋体" w:hint="eastAsia"/>
                <w:color w:val="000000"/>
                <w:kern w:val="0"/>
                <w:szCs w:val="21"/>
              </w:rPr>
              <w:lastRenderedPageBreak/>
              <w:t>证）</w:t>
            </w:r>
            <w:r w:rsidRPr="00EF2E80">
              <w:rPr>
                <w:rFonts w:ascii="宋体" w:eastAsia="宋体" w:hAnsi="宋体" w:cs="宋体" w:hint="eastAsia"/>
                <w:color w:val="000000"/>
                <w:kern w:val="0"/>
                <w:szCs w:val="21"/>
              </w:rPr>
              <w:br/>
              <w:t>5. 整机内置</w:t>
            </w:r>
            <w:proofErr w:type="gramStart"/>
            <w:r w:rsidRPr="00EF2E80">
              <w:rPr>
                <w:rFonts w:ascii="宋体" w:eastAsia="宋体" w:hAnsi="宋体" w:cs="宋体" w:hint="eastAsia"/>
                <w:color w:val="000000"/>
                <w:kern w:val="0"/>
                <w:szCs w:val="21"/>
              </w:rPr>
              <w:t>前朝向</w:t>
            </w:r>
            <w:proofErr w:type="gramEnd"/>
            <w:r w:rsidRPr="00EF2E80">
              <w:rPr>
                <w:rFonts w:ascii="宋体" w:eastAsia="宋体" w:hAnsi="宋体" w:cs="宋体" w:hint="eastAsia"/>
                <w:color w:val="000000"/>
                <w:kern w:val="0"/>
                <w:szCs w:val="21"/>
              </w:rPr>
              <w:t>2*15w功放，确保声音播放效果。</w:t>
            </w:r>
            <w:r w:rsidRPr="00EF2E80">
              <w:rPr>
                <w:rFonts w:ascii="宋体" w:eastAsia="宋体" w:hAnsi="宋体" w:cs="宋体" w:hint="eastAsia"/>
                <w:color w:val="000000"/>
                <w:kern w:val="0"/>
                <w:szCs w:val="21"/>
              </w:rPr>
              <w:br/>
              <w:t>6. 智能亮度调节：整机能感应并自动调节屏幕亮度来达到在不同光照环境下的不同亮度显示效果，此功能可自行开启或关闭。</w:t>
            </w:r>
            <w:r w:rsidRPr="00EF2E80">
              <w:rPr>
                <w:rFonts w:ascii="宋体" w:eastAsia="宋体" w:hAnsi="宋体" w:cs="宋体" w:hint="eastAsia"/>
                <w:color w:val="000000"/>
                <w:kern w:val="0"/>
                <w:szCs w:val="21"/>
              </w:rPr>
              <w:br/>
              <w:t>7. 智能护眼系统：在嵌入式系统上使用白板软件时，整机可根据用户书写操作智能调节屏幕亮度。（提供国家级以上权威检测机构出具的检测报告佐证）</w:t>
            </w:r>
            <w:r w:rsidRPr="00EF2E80">
              <w:rPr>
                <w:rFonts w:ascii="宋体" w:eastAsia="宋体" w:hAnsi="宋体" w:cs="宋体" w:hint="eastAsia"/>
                <w:color w:val="000000"/>
                <w:kern w:val="0"/>
                <w:szCs w:val="21"/>
              </w:rPr>
              <w:br/>
              <w:t>8. 整机</w:t>
            </w:r>
            <w:proofErr w:type="gramStart"/>
            <w:r w:rsidRPr="00EF2E80">
              <w:rPr>
                <w:rFonts w:ascii="宋体" w:eastAsia="宋体" w:hAnsi="宋体" w:cs="宋体" w:hint="eastAsia"/>
                <w:color w:val="000000"/>
                <w:kern w:val="0"/>
                <w:szCs w:val="21"/>
              </w:rPr>
              <w:t>具有减滤蓝光</w:t>
            </w:r>
            <w:proofErr w:type="gramEnd"/>
            <w:r w:rsidRPr="00EF2E80">
              <w:rPr>
                <w:rFonts w:ascii="宋体" w:eastAsia="宋体" w:hAnsi="宋体" w:cs="宋体" w:hint="eastAsia"/>
                <w:color w:val="000000"/>
                <w:kern w:val="0"/>
                <w:szCs w:val="21"/>
              </w:rPr>
              <w:t>功能，可通过前置物理功能按键一键</w:t>
            </w:r>
            <w:proofErr w:type="gramStart"/>
            <w:r w:rsidRPr="00EF2E80">
              <w:rPr>
                <w:rFonts w:ascii="宋体" w:eastAsia="宋体" w:hAnsi="宋体" w:cs="宋体" w:hint="eastAsia"/>
                <w:color w:val="000000"/>
                <w:kern w:val="0"/>
                <w:szCs w:val="21"/>
              </w:rPr>
              <w:t>启用减滤蓝光</w:t>
            </w:r>
            <w:proofErr w:type="gramEnd"/>
            <w:r w:rsidRPr="00EF2E80">
              <w:rPr>
                <w:rFonts w:ascii="宋体" w:eastAsia="宋体" w:hAnsi="宋体" w:cs="宋体" w:hint="eastAsia"/>
                <w:color w:val="000000"/>
                <w:kern w:val="0"/>
                <w:szCs w:val="21"/>
              </w:rPr>
              <w:t>模式。（提供国家级以上权威检测机构出具的检测报告佐证）</w:t>
            </w:r>
            <w:r w:rsidRPr="00EF2E80">
              <w:rPr>
                <w:rFonts w:ascii="宋体" w:eastAsia="宋体" w:hAnsi="宋体" w:cs="宋体" w:hint="eastAsia"/>
                <w:color w:val="000000"/>
                <w:kern w:val="0"/>
                <w:szCs w:val="21"/>
              </w:rPr>
              <w:br/>
              <w:t>9. 设备支持通过前置物理按键一键启动录屏功能，可将屏幕中显示的课件、音频内容与老师人声同时录制。整机支持机身前置物理按键一键切换画面显示比例（4：3与16:9），可对不同页面比例的PPT课件实现全屏展示。（提供国家级以上权威检测机构出具的检测报告佐证）</w:t>
            </w:r>
            <w:r w:rsidRPr="00EF2E80">
              <w:rPr>
                <w:rFonts w:ascii="宋体" w:eastAsia="宋体" w:hAnsi="宋体" w:cs="宋体" w:hint="eastAsia"/>
                <w:color w:val="000000"/>
                <w:kern w:val="0"/>
                <w:szCs w:val="21"/>
              </w:rPr>
              <w:br/>
              <w:t>10. 整机</w:t>
            </w:r>
            <w:proofErr w:type="gramStart"/>
            <w:r w:rsidRPr="00EF2E80">
              <w:rPr>
                <w:rFonts w:ascii="宋体" w:eastAsia="宋体" w:hAnsi="宋体" w:cs="宋体" w:hint="eastAsia"/>
                <w:color w:val="000000"/>
                <w:kern w:val="0"/>
                <w:szCs w:val="21"/>
              </w:rPr>
              <w:t>内置非</w:t>
            </w:r>
            <w:proofErr w:type="gramEnd"/>
            <w:r w:rsidRPr="00EF2E80">
              <w:rPr>
                <w:rFonts w:ascii="宋体" w:eastAsia="宋体" w:hAnsi="宋体" w:cs="宋体" w:hint="eastAsia"/>
                <w:color w:val="000000"/>
                <w:kern w:val="0"/>
                <w:szCs w:val="21"/>
              </w:rPr>
              <w:t>独立外扩展的摄像头，支持二</w:t>
            </w:r>
            <w:proofErr w:type="gramStart"/>
            <w:r w:rsidRPr="00EF2E80">
              <w:rPr>
                <w:rFonts w:ascii="宋体" w:eastAsia="宋体" w:hAnsi="宋体" w:cs="宋体" w:hint="eastAsia"/>
                <w:color w:val="000000"/>
                <w:kern w:val="0"/>
                <w:szCs w:val="21"/>
              </w:rPr>
              <w:t>维码扫码</w:t>
            </w:r>
            <w:proofErr w:type="gramEnd"/>
            <w:r w:rsidRPr="00EF2E80">
              <w:rPr>
                <w:rFonts w:ascii="宋体" w:eastAsia="宋体" w:hAnsi="宋体" w:cs="宋体" w:hint="eastAsia"/>
                <w:color w:val="000000"/>
                <w:kern w:val="0"/>
                <w:szCs w:val="21"/>
              </w:rPr>
              <w:t>识别，可拍摄不低于500</w:t>
            </w:r>
            <w:proofErr w:type="gramStart"/>
            <w:r w:rsidRPr="00EF2E80">
              <w:rPr>
                <w:rFonts w:ascii="宋体" w:eastAsia="宋体" w:hAnsi="宋体" w:cs="宋体" w:hint="eastAsia"/>
                <w:color w:val="000000"/>
                <w:kern w:val="0"/>
                <w:szCs w:val="21"/>
              </w:rPr>
              <w:t>万像</w:t>
            </w:r>
            <w:proofErr w:type="gramEnd"/>
            <w:r w:rsidRPr="00EF2E80">
              <w:rPr>
                <w:rFonts w:ascii="宋体" w:eastAsia="宋体" w:hAnsi="宋体" w:cs="宋体" w:hint="eastAsia"/>
                <w:color w:val="000000"/>
                <w:kern w:val="0"/>
                <w:szCs w:val="21"/>
              </w:rPr>
              <w:t>素的照片，整机</w:t>
            </w:r>
            <w:proofErr w:type="gramStart"/>
            <w:r w:rsidRPr="00EF2E80">
              <w:rPr>
                <w:rFonts w:ascii="宋体" w:eastAsia="宋体" w:hAnsi="宋体" w:cs="宋体" w:hint="eastAsia"/>
                <w:color w:val="000000"/>
                <w:kern w:val="0"/>
                <w:szCs w:val="21"/>
              </w:rPr>
              <w:t>内置非</w:t>
            </w:r>
            <w:proofErr w:type="gramEnd"/>
            <w:r w:rsidRPr="00EF2E80">
              <w:rPr>
                <w:rFonts w:ascii="宋体" w:eastAsia="宋体" w:hAnsi="宋体" w:cs="宋体" w:hint="eastAsia"/>
                <w:color w:val="000000"/>
                <w:kern w:val="0"/>
                <w:szCs w:val="21"/>
              </w:rPr>
              <w:t>独立外扩展的麦克风，可用于一键录屏对音频进行采集。（提供国家级以上权威检测机构出具的检测报告佐证）</w:t>
            </w:r>
            <w:r w:rsidRPr="00EF2E80">
              <w:rPr>
                <w:rFonts w:ascii="宋体" w:eastAsia="宋体" w:hAnsi="宋体" w:cs="宋体" w:hint="eastAsia"/>
                <w:color w:val="000000"/>
                <w:kern w:val="0"/>
                <w:szCs w:val="21"/>
              </w:rPr>
              <w:br/>
              <w:t>11. 整机处于关机通电状态，外接电脑显示信号通过传输线连接至整机时，整机可识别外接电脑设备信号输入并自动开机。（提供国家级以上权威检测机构出具的检测报告佐证）</w:t>
            </w:r>
            <w:r w:rsidRPr="00EF2E80">
              <w:rPr>
                <w:rFonts w:ascii="宋体" w:eastAsia="宋体" w:hAnsi="宋体" w:cs="宋体" w:hint="eastAsia"/>
                <w:color w:val="000000"/>
                <w:kern w:val="0"/>
                <w:szCs w:val="21"/>
              </w:rPr>
              <w:br/>
              <w:t>12. 外接电脑连接整机且触摸信号联通时，外接电脑可直接读取整机前置USB接口的移动存储设备数据，连接整机前置USB接口的翻页笔和</w:t>
            </w:r>
            <w:proofErr w:type="gramStart"/>
            <w:r w:rsidRPr="00EF2E80">
              <w:rPr>
                <w:rFonts w:ascii="宋体" w:eastAsia="宋体" w:hAnsi="宋体" w:cs="宋体" w:hint="eastAsia"/>
                <w:color w:val="000000"/>
                <w:kern w:val="0"/>
                <w:szCs w:val="21"/>
              </w:rPr>
              <w:t>无线键鼠可</w:t>
            </w:r>
            <w:proofErr w:type="gramEnd"/>
            <w:r w:rsidRPr="00EF2E80">
              <w:rPr>
                <w:rFonts w:ascii="宋体" w:eastAsia="宋体" w:hAnsi="宋体" w:cs="宋体" w:hint="eastAsia"/>
                <w:color w:val="000000"/>
                <w:kern w:val="0"/>
                <w:szCs w:val="21"/>
              </w:rPr>
              <w:t>直接使用于外接电脑。（提供国家级以上权威检测机构出具的检测报告佐证）</w:t>
            </w:r>
            <w:r w:rsidRPr="00EF2E80">
              <w:rPr>
                <w:rFonts w:ascii="宋体" w:eastAsia="宋体" w:hAnsi="宋体" w:cs="宋体" w:hint="eastAsia"/>
                <w:color w:val="000000"/>
                <w:kern w:val="0"/>
                <w:szCs w:val="21"/>
              </w:rPr>
              <w:br/>
              <w:t xml:space="preserve">13. </w:t>
            </w:r>
            <w:proofErr w:type="spellStart"/>
            <w:r w:rsidRPr="00EF2E80">
              <w:rPr>
                <w:rFonts w:ascii="宋体" w:eastAsia="宋体" w:hAnsi="宋体" w:cs="宋体" w:hint="eastAsia"/>
                <w:color w:val="000000"/>
                <w:kern w:val="0"/>
                <w:szCs w:val="21"/>
              </w:rPr>
              <w:t>dbx</w:t>
            </w:r>
            <w:proofErr w:type="spellEnd"/>
            <w:r w:rsidRPr="00EF2E80">
              <w:rPr>
                <w:rFonts w:ascii="宋体" w:eastAsia="宋体" w:hAnsi="宋体" w:cs="宋体" w:hint="eastAsia"/>
                <w:color w:val="000000"/>
                <w:kern w:val="0"/>
                <w:szCs w:val="21"/>
              </w:rPr>
              <w:t>-tv音效：支持用户在菜单中开启/关闭</w:t>
            </w:r>
            <w:proofErr w:type="spellStart"/>
            <w:r w:rsidRPr="00EF2E80">
              <w:rPr>
                <w:rFonts w:ascii="宋体" w:eastAsia="宋体" w:hAnsi="宋体" w:cs="宋体" w:hint="eastAsia"/>
                <w:color w:val="000000"/>
                <w:kern w:val="0"/>
                <w:szCs w:val="21"/>
              </w:rPr>
              <w:t>dbx</w:t>
            </w:r>
            <w:proofErr w:type="spellEnd"/>
            <w:r w:rsidRPr="00EF2E80">
              <w:rPr>
                <w:rFonts w:ascii="宋体" w:eastAsia="宋体" w:hAnsi="宋体" w:cs="宋体" w:hint="eastAsia"/>
                <w:color w:val="000000"/>
                <w:kern w:val="0"/>
                <w:szCs w:val="21"/>
              </w:rPr>
              <w:t>-tv中</w:t>
            </w:r>
            <w:proofErr w:type="gramStart"/>
            <w:r w:rsidRPr="00EF2E80">
              <w:rPr>
                <w:rFonts w:ascii="宋体" w:eastAsia="宋体" w:hAnsi="宋体" w:cs="宋体" w:hint="eastAsia"/>
                <w:color w:val="000000"/>
                <w:kern w:val="0"/>
                <w:szCs w:val="21"/>
              </w:rPr>
              <w:t>总恒音</w:t>
            </w:r>
            <w:proofErr w:type="gramEnd"/>
            <w:r w:rsidRPr="00EF2E80">
              <w:rPr>
                <w:rFonts w:ascii="宋体" w:eastAsia="宋体" w:hAnsi="宋体" w:cs="宋体" w:hint="eastAsia"/>
                <w:color w:val="000000"/>
                <w:kern w:val="0"/>
                <w:szCs w:val="21"/>
              </w:rPr>
              <w:t>、总</w:t>
            </w:r>
            <w:proofErr w:type="gramStart"/>
            <w:r w:rsidRPr="00EF2E80">
              <w:rPr>
                <w:rFonts w:ascii="宋体" w:eastAsia="宋体" w:hAnsi="宋体" w:cs="宋体" w:hint="eastAsia"/>
                <w:color w:val="000000"/>
                <w:kern w:val="0"/>
                <w:szCs w:val="21"/>
              </w:rPr>
              <w:t>绚</w:t>
            </w:r>
            <w:proofErr w:type="gramEnd"/>
            <w:r w:rsidRPr="00EF2E80">
              <w:rPr>
                <w:rFonts w:ascii="宋体" w:eastAsia="宋体" w:hAnsi="宋体" w:cs="宋体" w:hint="eastAsia"/>
                <w:color w:val="000000"/>
                <w:kern w:val="0"/>
                <w:szCs w:val="21"/>
              </w:rPr>
              <w:t>音、</w:t>
            </w:r>
            <w:proofErr w:type="gramStart"/>
            <w:r w:rsidRPr="00EF2E80">
              <w:rPr>
                <w:rFonts w:ascii="宋体" w:eastAsia="宋体" w:hAnsi="宋体" w:cs="宋体" w:hint="eastAsia"/>
                <w:color w:val="000000"/>
                <w:kern w:val="0"/>
                <w:szCs w:val="21"/>
              </w:rPr>
              <w:t>总环音</w:t>
            </w:r>
            <w:proofErr w:type="gramEnd"/>
            <w:r w:rsidRPr="00EF2E80">
              <w:rPr>
                <w:rFonts w:ascii="宋体" w:eastAsia="宋体" w:hAnsi="宋体" w:cs="宋体" w:hint="eastAsia"/>
                <w:color w:val="000000"/>
                <w:kern w:val="0"/>
                <w:szCs w:val="21"/>
              </w:rPr>
              <w:t>的功能。（提供国家广播电视产品质量监督检验中心所出具的权威检测报告）</w:t>
            </w:r>
            <w:r w:rsidRPr="00EF2E80">
              <w:rPr>
                <w:rFonts w:ascii="宋体" w:eastAsia="宋体" w:hAnsi="宋体" w:cs="宋体" w:hint="eastAsia"/>
                <w:color w:val="000000"/>
                <w:kern w:val="0"/>
                <w:szCs w:val="21"/>
              </w:rPr>
              <w:br/>
              <w:t>14. 整机在任意通道下，可调用互动课堂功能：支持手机扫描</w:t>
            </w:r>
            <w:proofErr w:type="gramStart"/>
            <w:r w:rsidRPr="00EF2E80">
              <w:rPr>
                <w:rFonts w:ascii="宋体" w:eastAsia="宋体" w:hAnsi="宋体" w:cs="宋体" w:hint="eastAsia"/>
                <w:color w:val="000000"/>
                <w:kern w:val="0"/>
                <w:szCs w:val="21"/>
              </w:rPr>
              <w:t>二维码进行</w:t>
            </w:r>
            <w:proofErr w:type="gramEnd"/>
            <w:r w:rsidRPr="00EF2E80">
              <w:rPr>
                <w:rFonts w:ascii="宋体" w:eastAsia="宋体" w:hAnsi="宋体" w:cs="宋体" w:hint="eastAsia"/>
                <w:color w:val="000000"/>
                <w:kern w:val="0"/>
                <w:szCs w:val="21"/>
              </w:rPr>
              <w:t>互动答题；教师可发起单选题、多选题、抢答题、判断题等，答题结束可查看答题数据并导出。学生可自行设置姓名，支持课堂抽选功能。提供实时提问功能，学生可通过移动端实时发送提问内容至交互智能平板展示。（提供国家级以上权威检测机构出具的检测</w:t>
            </w:r>
            <w:r w:rsidRPr="00EF2E80">
              <w:rPr>
                <w:rFonts w:ascii="宋体" w:eastAsia="宋体" w:hAnsi="宋体" w:cs="宋体" w:hint="eastAsia"/>
                <w:color w:val="000000"/>
                <w:kern w:val="0"/>
                <w:szCs w:val="21"/>
              </w:rPr>
              <w:lastRenderedPageBreak/>
              <w:t>报告佐证）"</w:t>
            </w:r>
            <w:r w:rsidRPr="00EF2E80">
              <w:rPr>
                <w:rFonts w:ascii="宋体" w:eastAsia="宋体" w:hAnsi="宋体" w:cs="宋体" w:hint="eastAsia"/>
                <w:color w:val="000000"/>
                <w:kern w:val="0"/>
                <w:szCs w:val="21"/>
              </w:rPr>
              <w:br/>
              <w:t>15. 整机在任意通道下通过手势识别调</w:t>
            </w:r>
            <w:proofErr w:type="gramStart"/>
            <w:r w:rsidRPr="00EF2E80">
              <w:rPr>
                <w:rFonts w:ascii="宋体" w:eastAsia="宋体" w:hAnsi="宋体" w:cs="宋体" w:hint="eastAsia"/>
                <w:color w:val="000000"/>
                <w:kern w:val="0"/>
                <w:szCs w:val="21"/>
              </w:rPr>
              <w:t>出板擦工具</w:t>
            </w:r>
            <w:proofErr w:type="gramEnd"/>
            <w:r w:rsidRPr="00EF2E80">
              <w:rPr>
                <w:rFonts w:ascii="宋体" w:eastAsia="宋体" w:hAnsi="宋体" w:cs="宋体" w:hint="eastAsia"/>
                <w:color w:val="000000"/>
                <w:kern w:val="0"/>
                <w:szCs w:val="21"/>
              </w:rPr>
              <w:t>擦除批注内容，可根据手与屏幕的接触面积自动调整板擦工具的大小。无PC状态下，嵌入式系统内置互动白板支持十笔书写及手掌擦除（手掌擦除面积根据手掌与屏幕的接触面大小自动调整），白板书写内容可导出PDF、IWB、SVG等格式。支持单点书写和多点书写的切换。支持10种以上平面图形工具，支持8种以上立体图形工具。（提供国家级以上权威检测机构出具的检测报告佐证）</w:t>
            </w:r>
            <w:r w:rsidRPr="00EF2E80">
              <w:rPr>
                <w:rFonts w:ascii="宋体" w:eastAsia="宋体" w:hAnsi="宋体" w:cs="宋体" w:hint="eastAsia"/>
                <w:color w:val="000000"/>
                <w:kern w:val="0"/>
                <w:szCs w:val="21"/>
              </w:rPr>
              <w:br/>
              <w:t>16. 整机支持任意通道画面放大功能，可在整机任意通道下将画面冻结并双击画面任一部分进行放大，放大后的屏幕画面可进行任意拖拽。（提供国家级以上权威检测机构出具的检测报告佐证）</w:t>
            </w:r>
            <w:r w:rsidRPr="00EF2E80">
              <w:rPr>
                <w:rFonts w:ascii="宋体" w:eastAsia="宋体" w:hAnsi="宋体" w:cs="宋体" w:hint="eastAsia"/>
                <w:color w:val="000000"/>
                <w:kern w:val="0"/>
                <w:szCs w:val="21"/>
              </w:rPr>
              <w:br/>
              <w:t>17. 嵌入式白板支持对已经书写的笔迹和形状的颜色进行更换。（提供国家级以上权威检测机构出具的检测报告佐证）</w:t>
            </w:r>
            <w:r w:rsidRPr="00EF2E80">
              <w:rPr>
                <w:rFonts w:ascii="宋体" w:eastAsia="宋体" w:hAnsi="宋体" w:cs="宋体" w:hint="eastAsia"/>
                <w:color w:val="000000"/>
                <w:kern w:val="0"/>
                <w:szCs w:val="21"/>
              </w:rPr>
              <w:br/>
              <w:t>18. 智能电子产品一键式：同一物理按键完成Android系统和Windows系统的节能熄屏操作，通过轻按按键实现节能熄屏/唤醒，</w:t>
            </w:r>
            <w:proofErr w:type="gramStart"/>
            <w:r w:rsidRPr="00EF2E80">
              <w:rPr>
                <w:rFonts w:ascii="宋体" w:eastAsia="宋体" w:hAnsi="宋体" w:cs="宋体" w:hint="eastAsia"/>
                <w:color w:val="000000"/>
                <w:kern w:val="0"/>
                <w:szCs w:val="21"/>
              </w:rPr>
              <w:t>长按按键</w:t>
            </w:r>
            <w:proofErr w:type="gramEnd"/>
            <w:r w:rsidRPr="00EF2E80">
              <w:rPr>
                <w:rFonts w:ascii="宋体" w:eastAsia="宋体" w:hAnsi="宋体" w:cs="宋体" w:hint="eastAsia"/>
                <w:color w:val="000000"/>
                <w:kern w:val="0"/>
                <w:szCs w:val="21"/>
              </w:rPr>
              <w:t>实现关机。开机画面支持自定义，可设置为文字、图片。（提供国家级以上权威检测机构出具的检测报告佐证）</w:t>
            </w:r>
            <w:r w:rsidRPr="00EF2E80">
              <w:rPr>
                <w:rFonts w:ascii="宋体" w:eastAsia="宋体" w:hAnsi="宋体" w:cs="宋体" w:hint="eastAsia"/>
                <w:color w:val="000000"/>
                <w:kern w:val="0"/>
                <w:szCs w:val="21"/>
              </w:rPr>
              <w:br/>
              <w:t>19. 整机内置专业硬件自</w:t>
            </w:r>
            <w:proofErr w:type="gramStart"/>
            <w:r w:rsidRPr="00EF2E80">
              <w:rPr>
                <w:rFonts w:ascii="宋体" w:eastAsia="宋体" w:hAnsi="宋体" w:cs="宋体" w:hint="eastAsia"/>
                <w:color w:val="000000"/>
                <w:kern w:val="0"/>
                <w:szCs w:val="21"/>
              </w:rPr>
              <w:t>检维护</w:t>
            </w:r>
            <w:proofErr w:type="gramEnd"/>
            <w:r w:rsidRPr="00EF2E80">
              <w:rPr>
                <w:rFonts w:ascii="宋体" w:eastAsia="宋体" w:hAnsi="宋体" w:cs="宋体" w:hint="eastAsia"/>
                <w:color w:val="000000"/>
                <w:kern w:val="0"/>
                <w:szCs w:val="21"/>
              </w:rPr>
              <w:t>工具（不接受第三方工具），支持对触摸框、PC模块、光感系统等模块进行检测，针对不同模块给出问题原因提示，可对嵌入式系统运行内存、垃圾文件进行清理。支持直接扫描系统提供的</w:t>
            </w:r>
            <w:proofErr w:type="gramStart"/>
            <w:r w:rsidRPr="00EF2E80">
              <w:rPr>
                <w:rFonts w:ascii="宋体" w:eastAsia="宋体" w:hAnsi="宋体" w:cs="宋体" w:hint="eastAsia"/>
                <w:color w:val="000000"/>
                <w:kern w:val="0"/>
                <w:szCs w:val="21"/>
              </w:rPr>
              <w:t>二维码进行</w:t>
            </w:r>
            <w:proofErr w:type="gramEnd"/>
            <w:r w:rsidRPr="00EF2E80">
              <w:rPr>
                <w:rFonts w:ascii="宋体" w:eastAsia="宋体" w:hAnsi="宋体" w:cs="宋体" w:hint="eastAsia"/>
                <w:color w:val="000000"/>
                <w:kern w:val="0"/>
                <w:szCs w:val="21"/>
              </w:rPr>
              <w:t>在线客</w:t>
            </w:r>
            <w:proofErr w:type="gramStart"/>
            <w:r w:rsidRPr="00EF2E80">
              <w:rPr>
                <w:rFonts w:ascii="宋体" w:eastAsia="宋体" w:hAnsi="宋体" w:cs="宋体" w:hint="eastAsia"/>
                <w:color w:val="000000"/>
                <w:kern w:val="0"/>
                <w:szCs w:val="21"/>
              </w:rPr>
              <w:t>服问题</w:t>
            </w:r>
            <w:proofErr w:type="gramEnd"/>
            <w:r w:rsidRPr="00EF2E80">
              <w:rPr>
                <w:rFonts w:ascii="宋体" w:eastAsia="宋体" w:hAnsi="宋体" w:cs="宋体" w:hint="eastAsia"/>
                <w:color w:val="000000"/>
                <w:kern w:val="0"/>
                <w:szCs w:val="21"/>
              </w:rPr>
              <w:t>报修。（提供国家级以上权威检测机构出具的检测报告佐证）</w:t>
            </w:r>
            <w:r w:rsidRPr="00EF2E80">
              <w:rPr>
                <w:rFonts w:ascii="宋体" w:eastAsia="宋体" w:hAnsi="宋体" w:cs="宋体" w:hint="eastAsia"/>
                <w:color w:val="000000"/>
                <w:kern w:val="0"/>
                <w:szCs w:val="21"/>
              </w:rPr>
              <w:br/>
              <w:t>20. 整机具备不少于3路前置双系统USB3.0接口,双系统USB3.0接口，双系统USB3.0接口支持Android系统、Windows系统读取外接移动存储设备，即插即用无需区分接口对应系统。整机具备RJ45双系统网口：部署单根网线可实现Android、Windows双系统有线网络联通。（提供国家级以上权威检测机构出具的检测报告佐证）</w:t>
            </w:r>
            <w:r w:rsidRPr="00EF2E80">
              <w:rPr>
                <w:rFonts w:ascii="宋体" w:eastAsia="宋体" w:hAnsi="宋体" w:cs="宋体" w:hint="eastAsia"/>
                <w:color w:val="000000"/>
                <w:kern w:val="0"/>
                <w:szCs w:val="21"/>
              </w:rPr>
              <w:br/>
              <w:t>21. 支持锁定屏幕触摸和整机前置按键，可通过遥控器、软件菜单实现该功能，也可通过前置的实体按键以组合按键的形式进行锁定/解锁。（提供国家级以上权威检测机构出具的检测报告佐证）</w:t>
            </w:r>
            <w:r w:rsidRPr="00EF2E80">
              <w:rPr>
                <w:rFonts w:ascii="宋体" w:eastAsia="宋体" w:hAnsi="宋体" w:cs="宋体" w:hint="eastAsia"/>
                <w:color w:val="000000"/>
                <w:kern w:val="0"/>
                <w:szCs w:val="21"/>
              </w:rPr>
              <w:br/>
            </w:r>
            <w:r w:rsidRPr="00EF2E80">
              <w:rPr>
                <w:rFonts w:ascii="宋体" w:eastAsia="宋体" w:hAnsi="宋体" w:cs="宋体" w:hint="eastAsia"/>
                <w:color w:val="000000"/>
                <w:kern w:val="0"/>
                <w:szCs w:val="21"/>
              </w:rPr>
              <w:lastRenderedPageBreak/>
              <w:t>22. 整机内置无线网络模块，无任何外接、转接天线及网卡可实现正常网络连接。整机无需外接无线网卡，在嵌入式系统下接入无线网络，切换到Windows系统下可同时实现无线上网功能，不需手动重复设置。（提供国家级以上权威检测机构出具的检测报告佐证）</w:t>
            </w:r>
            <w:r w:rsidRPr="00EF2E80">
              <w:rPr>
                <w:rFonts w:ascii="宋体" w:eastAsia="宋体" w:hAnsi="宋体" w:cs="宋体" w:hint="eastAsia"/>
                <w:color w:val="000000"/>
                <w:kern w:val="0"/>
                <w:szCs w:val="21"/>
              </w:rPr>
              <w:br/>
              <w:t>23. 具备智能手势识别功能，系统在任意信号源通道下可智能识别上、下、左、右方向的手势滑动并调用响应功能，支持将手势滑动方向自定义设置为快速返回、截图、冻结屏幕。（提供国家级以上权威检测机构出具的检测报告佐证）</w:t>
            </w:r>
            <w:r w:rsidRPr="00EF2E80">
              <w:rPr>
                <w:rFonts w:ascii="宋体" w:eastAsia="宋体" w:hAnsi="宋体" w:cs="宋体" w:hint="eastAsia"/>
                <w:color w:val="000000"/>
                <w:kern w:val="0"/>
                <w:szCs w:val="21"/>
              </w:rPr>
              <w:br/>
              <w:t>24. 内置触摸中控菜单，将信号源通道切换、亮度和对比度调节、声音和图像调节等整合到同一菜单下，无须实体按键，在任意显示通道下均可通过手势在屏幕上调取该触摸菜单。触摸中控菜单上的通道信号</w:t>
            </w:r>
            <w:proofErr w:type="gramStart"/>
            <w:r w:rsidRPr="00EF2E80">
              <w:rPr>
                <w:rFonts w:ascii="宋体" w:eastAsia="宋体" w:hAnsi="宋体" w:cs="宋体" w:hint="eastAsia"/>
                <w:color w:val="000000"/>
                <w:kern w:val="0"/>
                <w:szCs w:val="21"/>
              </w:rPr>
              <w:t>源支持</w:t>
            </w:r>
            <w:proofErr w:type="gramEnd"/>
            <w:r w:rsidRPr="00EF2E80">
              <w:rPr>
                <w:rFonts w:ascii="宋体" w:eastAsia="宋体" w:hAnsi="宋体" w:cs="宋体" w:hint="eastAsia"/>
                <w:color w:val="000000"/>
                <w:kern w:val="0"/>
                <w:szCs w:val="21"/>
              </w:rPr>
              <w:t>自定义，支持中文、英文、数字、标点符号自定义。用户自定义通道信号源</w:t>
            </w:r>
            <w:r w:rsidR="00837E01">
              <w:rPr>
                <w:rFonts w:ascii="宋体" w:eastAsia="宋体" w:hAnsi="宋体" w:cs="宋体" w:hint="eastAsia"/>
                <w:color w:val="000000"/>
                <w:kern w:val="0"/>
                <w:szCs w:val="21"/>
              </w:rPr>
              <w:t xml:space="preserve"> </w:t>
            </w:r>
            <w:r w:rsidRPr="00EF2E80">
              <w:rPr>
                <w:rFonts w:ascii="宋体" w:eastAsia="宋体" w:hAnsi="宋体" w:cs="宋体" w:hint="eastAsia"/>
                <w:color w:val="000000"/>
                <w:kern w:val="0"/>
                <w:szCs w:val="21"/>
              </w:rPr>
              <w:t>后，若该</w:t>
            </w:r>
            <w:r w:rsidR="00837E01">
              <w:rPr>
                <w:rFonts w:ascii="宋体" w:eastAsia="宋体" w:hAnsi="宋体" w:cs="宋体" w:hint="eastAsia"/>
                <w:color w:val="000000"/>
                <w:kern w:val="0"/>
                <w:szCs w:val="21"/>
              </w:rPr>
              <w:t xml:space="preserve"> </w:t>
            </w:r>
            <w:r w:rsidRPr="00EF2E80">
              <w:rPr>
                <w:rFonts w:ascii="宋体" w:eastAsia="宋体" w:hAnsi="宋体" w:cs="宋体" w:hint="eastAsia"/>
                <w:color w:val="000000"/>
                <w:kern w:val="0"/>
                <w:szCs w:val="21"/>
              </w:rPr>
              <w:t>为系统记录过的常见信号源，将会自动更换为该信号源</w:t>
            </w:r>
            <w:r w:rsidR="00837E01">
              <w:rPr>
                <w:rFonts w:ascii="宋体" w:eastAsia="宋体" w:hAnsi="宋体" w:cs="宋体" w:hint="eastAsia"/>
                <w:color w:val="000000"/>
                <w:kern w:val="0"/>
                <w:szCs w:val="21"/>
              </w:rPr>
              <w:t xml:space="preserve"> </w:t>
            </w:r>
            <w:r w:rsidRPr="00EF2E80">
              <w:rPr>
                <w:rFonts w:ascii="宋体" w:eastAsia="宋体" w:hAnsi="宋体" w:cs="宋体" w:hint="eastAsia"/>
                <w:color w:val="000000"/>
                <w:kern w:val="0"/>
                <w:szCs w:val="21"/>
              </w:rPr>
              <w:t>匹配的图标。（提供国家级以上权威检测机构出具的检测报告佐证）</w:t>
            </w:r>
            <w:r w:rsidRPr="00EF2E80">
              <w:rPr>
                <w:rFonts w:ascii="宋体" w:eastAsia="宋体" w:hAnsi="宋体" w:cs="宋体" w:hint="eastAsia"/>
                <w:color w:val="000000"/>
                <w:kern w:val="0"/>
                <w:szCs w:val="21"/>
              </w:rPr>
              <w:br/>
              <w:t>25. 支持智能U</w:t>
            </w:r>
            <w:proofErr w:type="gramStart"/>
            <w:r w:rsidRPr="00EF2E80">
              <w:rPr>
                <w:rFonts w:ascii="宋体" w:eastAsia="宋体" w:hAnsi="宋体" w:cs="宋体" w:hint="eastAsia"/>
                <w:color w:val="000000"/>
                <w:kern w:val="0"/>
                <w:szCs w:val="21"/>
              </w:rPr>
              <w:t>盘锁功能</w:t>
            </w:r>
            <w:proofErr w:type="gramEnd"/>
            <w:r w:rsidRPr="00EF2E80">
              <w:rPr>
                <w:rFonts w:ascii="宋体" w:eastAsia="宋体" w:hAnsi="宋体" w:cs="宋体" w:hint="eastAsia"/>
                <w:color w:val="000000"/>
                <w:kern w:val="0"/>
                <w:szCs w:val="21"/>
              </w:rPr>
              <w:t>，整机可设置触摸及按键锁定，锁定后无法随意自由操作，需要使用时插入USB key可解锁。 Android系统下支持屏幕密码锁功能，可自定义解锁密码，开启后可锁定屏幕、整机按键及遥控器。（提供国家级以上权威检测机构出具的检测报告佐证）</w:t>
            </w:r>
            <w:r w:rsidRPr="00EF2E80">
              <w:rPr>
                <w:rFonts w:ascii="宋体" w:eastAsia="宋体" w:hAnsi="宋体" w:cs="宋体" w:hint="eastAsia"/>
                <w:color w:val="000000"/>
                <w:kern w:val="0"/>
                <w:szCs w:val="21"/>
              </w:rPr>
              <w:br/>
              <w:t>26. 可通过软件快捷键实现屏幕显示窗口下移，并可进行触控批注。Android系统中，同一局域网环境下，支持通过移动端扫描</w:t>
            </w:r>
            <w:proofErr w:type="gramStart"/>
            <w:r w:rsidRPr="00EF2E80">
              <w:rPr>
                <w:rFonts w:ascii="宋体" w:eastAsia="宋体" w:hAnsi="宋体" w:cs="宋体" w:hint="eastAsia"/>
                <w:color w:val="000000"/>
                <w:kern w:val="0"/>
                <w:szCs w:val="21"/>
              </w:rPr>
              <w:t>二维码的</w:t>
            </w:r>
            <w:proofErr w:type="gramEnd"/>
            <w:r w:rsidRPr="00EF2E80">
              <w:rPr>
                <w:rFonts w:ascii="宋体" w:eastAsia="宋体" w:hAnsi="宋体" w:cs="宋体" w:hint="eastAsia"/>
                <w:color w:val="000000"/>
                <w:kern w:val="0"/>
                <w:szCs w:val="21"/>
              </w:rPr>
              <w:t>方式实现整机文件共享及板书内容共享。（提供国家级以上权威检测机构出具的检测报告佐证）</w:t>
            </w:r>
            <w:r w:rsidRPr="00EF2E80">
              <w:rPr>
                <w:rFonts w:ascii="宋体" w:eastAsia="宋体" w:hAnsi="宋体" w:cs="宋体" w:hint="eastAsia"/>
                <w:color w:val="000000"/>
                <w:kern w:val="0"/>
                <w:szCs w:val="21"/>
              </w:rPr>
              <w:br/>
              <w:t>27. 在PC系统出现异常或需要清除PC数据时，可插入带激活文件的U盘,在嵌入式系统的设置界面中启动PC一键还原功能，将PC系统恢复至出厂状态。（提供国家级以上权威检测机构出具的检测报告佐证）</w:t>
            </w:r>
            <w:r w:rsidRPr="00EF2E80">
              <w:rPr>
                <w:rFonts w:ascii="宋体" w:eastAsia="宋体" w:hAnsi="宋体" w:cs="宋体" w:hint="eastAsia"/>
                <w:color w:val="000000"/>
                <w:kern w:val="0"/>
                <w:szCs w:val="21"/>
              </w:rPr>
              <w:br/>
              <w:t>28. 无PC状态下，嵌入式安卓操作系统支持超级计算器功能，可进行初级计算、方程（组）智能求解、自动求导求积分的操作，可根据用户输入的函数智能绘制函数图像。嵌入式系统内具备视频展台应用工具，可对摄像头内整个画面进行截图以及对所截取画面进行批注、旋转，支持二分屏或四分</w:t>
            </w:r>
            <w:proofErr w:type="gramStart"/>
            <w:r w:rsidRPr="00EF2E80">
              <w:rPr>
                <w:rFonts w:ascii="宋体" w:eastAsia="宋体" w:hAnsi="宋体" w:cs="宋体" w:hint="eastAsia"/>
                <w:color w:val="000000"/>
                <w:kern w:val="0"/>
                <w:szCs w:val="21"/>
              </w:rPr>
              <w:t>屏同时</w:t>
            </w:r>
            <w:proofErr w:type="gramEnd"/>
            <w:r w:rsidRPr="00EF2E80">
              <w:rPr>
                <w:rFonts w:ascii="宋体" w:eastAsia="宋体" w:hAnsi="宋体" w:cs="宋体" w:hint="eastAsia"/>
                <w:color w:val="000000"/>
                <w:kern w:val="0"/>
                <w:szCs w:val="21"/>
              </w:rPr>
              <w:t>展示画面内容，可任意</w:t>
            </w:r>
            <w:proofErr w:type="gramStart"/>
            <w:r w:rsidRPr="00EF2E80">
              <w:rPr>
                <w:rFonts w:ascii="宋体" w:eastAsia="宋体" w:hAnsi="宋体" w:cs="宋体" w:hint="eastAsia"/>
                <w:color w:val="000000"/>
                <w:kern w:val="0"/>
                <w:szCs w:val="21"/>
              </w:rPr>
              <w:t>更换分</w:t>
            </w:r>
            <w:proofErr w:type="gramEnd"/>
            <w:r w:rsidRPr="00EF2E80">
              <w:rPr>
                <w:rFonts w:ascii="宋体" w:eastAsia="宋体" w:hAnsi="宋体" w:cs="宋体" w:hint="eastAsia"/>
                <w:color w:val="000000"/>
                <w:kern w:val="0"/>
                <w:szCs w:val="21"/>
              </w:rPr>
              <w:t>屏幕画面内容。（提供国家级以上权威检测机构出</w:t>
            </w:r>
            <w:r w:rsidRPr="00EF2E80">
              <w:rPr>
                <w:rFonts w:ascii="宋体" w:eastAsia="宋体" w:hAnsi="宋体" w:cs="宋体" w:hint="eastAsia"/>
                <w:color w:val="000000"/>
                <w:kern w:val="0"/>
                <w:szCs w:val="21"/>
              </w:rPr>
              <w:lastRenderedPageBreak/>
              <w:t>具的检测报告佐证）</w:t>
            </w:r>
            <w:r w:rsidRPr="00EF2E80">
              <w:rPr>
                <w:rFonts w:ascii="宋体" w:eastAsia="宋体" w:hAnsi="宋体" w:cs="宋体" w:hint="eastAsia"/>
                <w:color w:val="000000"/>
                <w:kern w:val="0"/>
                <w:szCs w:val="21"/>
              </w:rPr>
              <w:br/>
              <w:t>29. 整机经过产品可靠性检验，MTBF大于80000小时。</w:t>
            </w:r>
            <w:r w:rsidRPr="00EF2E80">
              <w:rPr>
                <w:rFonts w:ascii="宋体" w:eastAsia="宋体" w:hAnsi="宋体" w:cs="宋体" w:hint="eastAsia"/>
                <w:color w:val="000000"/>
                <w:kern w:val="0"/>
                <w:szCs w:val="21"/>
              </w:rPr>
              <w:br/>
              <w:t>30. 自动节能功能：当设备在五分钟内处于无信号接收状态且无人操作时，将会自动关机。（提供国家级以上权威检测机构出具的检测报告佐证）</w:t>
            </w:r>
            <w:r w:rsidRPr="00EF2E80">
              <w:rPr>
                <w:rFonts w:ascii="宋体" w:eastAsia="宋体" w:hAnsi="宋体" w:cs="宋体" w:hint="eastAsia"/>
                <w:color w:val="000000"/>
                <w:kern w:val="0"/>
                <w:szCs w:val="21"/>
              </w:rPr>
              <w:br/>
              <w:t>31. 黑板关闭自动节能：当整机安装到推拉黑板中时，关闭推拉黑板，整机将可以自动进入黑屏模式。（提供国家级以上权威检测机构出具的检测报告佐证）</w:t>
            </w:r>
            <w:r w:rsidRPr="00EF2E80">
              <w:rPr>
                <w:rFonts w:ascii="宋体" w:eastAsia="宋体" w:hAnsi="宋体" w:cs="宋体" w:hint="eastAsia"/>
                <w:color w:val="000000"/>
                <w:kern w:val="0"/>
                <w:szCs w:val="21"/>
              </w:rPr>
              <w:br/>
              <w:t>32. 整机支持实时显示设备温度，可根据温度高低显示不同颜色进行提示。（提供国家级以上权威检测机构出具的检测报告佐证）</w:t>
            </w:r>
            <w:r w:rsidRPr="00EF2E80">
              <w:rPr>
                <w:rFonts w:ascii="宋体" w:eastAsia="宋体" w:hAnsi="宋体" w:cs="宋体" w:hint="eastAsia"/>
                <w:color w:val="000000"/>
                <w:kern w:val="0"/>
                <w:szCs w:val="21"/>
              </w:rPr>
              <w:br/>
              <w:t>33. 整机具备至少6个前置按键，方便老师快速开关机、调出中控菜单、进入安卓系统等操作。</w:t>
            </w:r>
            <w:r w:rsidRPr="00EF2E80">
              <w:rPr>
                <w:rFonts w:ascii="宋体" w:eastAsia="宋体" w:hAnsi="宋体" w:cs="宋体" w:hint="eastAsia"/>
                <w:color w:val="000000"/>
                <w:kern w:val="0"/>
                <w:szCs w:val="21"/>
              </w:rPr>
              <w:br/>
              <w:t>34. 如整机处于正常使用状态，则设备能自动识别并切换到对应的VGA/HDMI信号源通道，且断开后能回到上一通道。自动跳转</w:t>
            </w:r>
            <w:proofErr w:type="gramStart"/>
            <w:r w:rsidRPr="00EF2E80">
              <w:rPr>
                <w:rFonts w:ascii="宋体" w:eastAsia="宋体" w:hAnsi="宋体" w:cs="宋体" w:hint="eastAsia"/>
                <w:color w:val="000000"/>
                <w:kern w:val="0"/>
                <w:szCs w:val="21"/>
              </w:rPr>
              <w:t>前支持</w:t>
            </w:r>
            <w:proofErr w:type="gramEnd"/>
            <w:r w:rsidRPr="00EF2E80">
              <w:rPr>
                <w:rFonts w:ascii="宋体" w:eastAsia="宋体" w:hAnsi="宋体" w:cs="宋体" w:hint="eastAsia"/>
                <w:color w:val="000000"/>
                <w:kern w:val="0"/>
                <w:szCs w:val="21"/>
              </w:rPr>
              <w:t>选择确认，待确认后再跳转。</w:t>
            </w:r>
            <w:r w:rsidRPr="00EF2E80">
              <w:rPr>
                <w:rFonts w:ascii="宋体" w:eastAsia="宋体" w:hAnsi="宋体" w:cs="宋体" w:hint="eastAsia"/>
                <w:color w:val="000000"/>
                <w:kern w:val="0"/>
                <w:szCs w:val="21"/>
              </w:rPr>
              <w:br/>
              <w:t>35. 具备电视遥控功能和电脑键盘常用的F1至F12功能键及Alt+F4、</w:t>
            </w:r>
            <w:proofErr w:type="spellStart"/>
            <w:r w:rsidRPr="00EF2E80">
              <w:rPr>
                <w:rFonts w:ascii="宋体" w:eastAsia="宋体" w:hAnsi="宋体" w:cs="宋体" w:hint="eastAsia"/>
                <w:color w:val="000000"/>
                <w:kern w:val="0"/>
                <w:szCs w:val="21"/>
              </w:rPr>
              <w:t>Alt+Tab</w:t>
            </w:r>
            <w:proofErr w:type="spellEnd"/>
            <w:r w:rsidRPr="00EF2E80">
              <w:rPr>
                <w:rFonts w:ascii="宋体" w:eastAsia="宋体" w:hAnsi="宋体" w:cs="宋体" w:hint="eastAsia"/>
                <w:color w:val="000000"/>
                <w:kern w:val="0"/>
                <w:szCs w:val="21"/>
              </w:rPr>
              <w:t>、Space、Enter、windows等快捷按键，可实现一键开启交互白板软件、PPT上下翻页、一键锁定/解锁触摸及整机实体按键、一键冻结屏幕、一键查看整机温度、一键黑屏的功能。（提供国家级以上权威检测机构出具的检测报告佐证）</w:t>
            </w:r>
            <w:r w:rsidRPr="00EF2E80">
              <w:rPr>
                <w:rFonts w:ascii="宋体" w:eastAsia="宋体" w:hAnsi="宋体" w:cs="宋体" w:hint="eastAsia"/>
                <w:color w:val="000000"/>
                <w:kern w:val="0"/>
                <w:szCs w:val="21"/>
              </w:rPr>
              <w:br/>
              <w:t>36. 整机具备DTMB数字接收功能，可接收地面波数字信号。</w:t>
            </w:r>
            <w:r w:rsidRPr="00EF2E80">
              <w:rPr>
                <w:rFonts w:ascii="宋体" w:eastAsia="宋体" w:hAnsi="宋体" w:cs="宋体" w:hint="eastAsia"/>
                <w:color w:val="000000"/>
                <w:kern w:val="0"/>
                <w:szCs w:val="21"/>
              </w:rPr>
              <w:br/>
              <w:t>37. 支持用户在嵌入式系统下自定义侧边菜单，适应不同老师的使用习惯。侧边菜单栏：支持自定义侧边菜单的显示位置与有效通道；用户可根据不同教学场景，设置侧边菜单中显示的功能应用及其有效通道。支持用户在</w:t>
            </w:r>
            <w:proofErr w:type="gramStart"/>
            <w:r w:rsidRPr="00EF2E80">
              <w:rPr>
                <w:rFonts w:ascii="宋体" w:eastAsia="宋体" w:hAnsi="宋体" w:cs="宋体" w:hint="eastAsia"/>
                <w:color w:val="000000"/>
                <w:kern w:val="0"/>
                <w:szCs w:val="21"/>
              </w:rPr>
              <w:t>侧边栏点击</w:t>
            </w:r>
            <w:proofErr w:type="gramEnd"/>
            <w:r w:rsidRPr="00EF2E80">
              <w:rPr>
                <w:rFonts w:ascii="宋体" w:eastAsia="宋体" w:hAnsi="宋体" w:cs="宋体" w:hint="eastAsia"/>
                <w:color w:val="000000"/>
                <w:kern w:val="0"/>
                <w:szCs w:val="21"/>
              </w:rPr>
              <w:t>“关闭”按钮，方便教师关闭PC通道的当前窗口。支持用户在</w:t>
            </w:r>
            <w:proofErr w:type="gramStart"/>
            <w:r w:rsidRPr="00EF2E80">
              <w:rPr>
                <w:rFonts w:ascii="宋体" w:eastAsia="宋体" w:hAnsi="宋体" w:cs="宋体" w:hint="eastAsia"/>
                <w:color w:val="000000"/>
                <w:kern w:val="0"/>
                <w:szCs w:val="21"/>
              </w:rPr>
              <w:t>侧边栏点击</w:t>
            </w:r>
            <w:proofErr w:type="gramEnd"/>
            <w:r w:rsidRPr="00EF2E80">
              <w:rPr>
                <w:rFonts w:ascii="宋体" w:eastAsia="宋体" w:hAnsi="宋体" w:cs="宋体" w:hint="eastAsia"/>
                <w:color w:val="000000"/>
                <w:kern w:val="0"/>
                <w:szCs w:val="21"/>
              </w:rPr>
              <w:t>“PC白板”按钮，方便教师快捷打开PC的白板软件。</w:t>
            </w:r>
            <w:r w:rsidRPr="00EF2E80">
              <w:rPr>
                <w:rFonts w:ascii="宋体" w:eastAsia="宋体" w:hAnsi="宋体" w:cs="宋体" w:hint="eastAsia"/>
                <w:color w:val="000000"/>
                <w:kern w:val="0"/>
                <w:szCs w:val="21"/>
              </w:rPr>
              <w:br/>
              <w:t>38. 菜单栏应用：在Android、PC或其他通道下快捷调取快捷白板、十笔批注、荧光笔书写、一键清屏、截图、冻屏等功能，并支持根据用户习惯任意调整显示顺序，方便老师组合使用。</w:t>
            </w:r>
            <w:r w:rsidRPr="00EF2E80">
              <w:rPr>
                <w:rFonts w:ascii="宋体" w:eastAsia="宋体" w:hAnsi="宋体" w:cs="宋体" w:hint="eastAsia"/>
                <w:color w:val="000000"/>
                <w:kern w:val="0"/>
                <w:szCs w:val="21"/>
              </w:rPr>
              <w:br/>
              <w:t>39. 任意通道</w:t>
            </w:r>
            <w:proofErr w:type="gramStart"/>
            <w:r w:rsidRPr="00EF2E80">
              <w:rPr>
                <w:rFonts w:ascii="宋体" w:eastAsia="宋体" w:hAnsi="宋体" w:cs="宋体" w:hint="eastAsia"/>
                <w:color w:val="000000"/>
                <w:kern w:val="0"/>
                <w:szCs w:val="21"/>
              </w:rPr>
              <w:t>侧边栏小</w:t>
            </w:r>
            <w:proofErr w:type="gramEnd"/>
            <w:r w:rsidRPr="00EF2E80">
              <w:rPr>
                <w:rFonts w:ascii="宋体" w:eastAsia="宋体" w:hAnsi="宋体" w:cs="宋体" w:hint="eastAsia"/>
                <w:color w:val="000000"/>
                <w:kern w:val="0"/>
                <w:szCs w:val="21"/>
              </w:rPr>
              <w:t>工具：支持在嵌入式系统</w:t>
            </w:r>
            <w:proofErr w:type="gramStart"/>
            <w:r w:rsidRPr="00EF2E80">
              <w:rPr>
                <w:rFonts w:ascii="宋体" w:eastAsia="宋体" w:hAnsi="宋体" w:cs="宋体" w:hint="eastAsia"/>
                <w:color w:val="000000"/>
                <w:kern w:val="0"/>
                <w:szCs w:val="21"/>
              </w:rPr>
              <w:t>下侧边栏设置</w:t>
            </w:r>
            <w:proofErr w:type="gramEnd"/>
            <w:r w:rsidRPr="00EF2E80">
              <w:rPr>
                <w:rFonts w:ascii="宋体" w:eastAsia="宋体" w:hAnsi="宋体" w:cs="宋体" w:hint="eastAsia"/>
                <w:color w:val="000000"/>
                <w:kern w:val="0"/>
                <w:szCs w:val="21"/>
              </w:rPr>
              <w:t>，可在任意通道下调取快捷白板、聚光灯、秒表、倒计时、倒计日。（提供国家级</w:t>
            </w:r>
            <w:r w:rsidRPr="00EF2E80">
              <w:rPr>
                <w:rFonts w:ascii="宋体" w:eastAsia="宋体" w:hAnsi="宋体" w:cs="宋体" w:hint="eastAsia"/>
                <w:color w:val="000000"/>
                <w:kern w:val="0"/>
                <w:szCs w:val="21"/>
              </w:rPr>
              <w:lastRenderedPageBreak/>
              <w:t>以上权威检测机构出具的检测报告佐证）</w:t>
            </w:r>
            <w:r w:rsidRPr="00EF2E80">
              <w:rPr>
                <w:rFonts w:ascii="宋体" w:eastAsia="宋体" w:hAnsi="宋体" w:cs="宋体" w:hint="eastAsia"/>
                <w:color w:val="000000"/>
                <w:kern w:val="0"/>
                <w:szCs w:val="21"/>
              </w:rPr>
              <w:br/>
              <w:t>40. 整机处于非内置PC通道下，在屏幕侧边可调出PC通道按钮，支持用户一键回到PC通道，支持用户自定义设置常用快捷通道，可从</w:t>
            </w:r>
            <w:proofErr w:type="gramStart"/>
            <w:r w:rsidRPr="00EF2E80">
              <w:rPr>
                <w:rFonts w:ascii="宋体" w:eastAsia="宋体" w:hAnsi="宋体" w:cs="宋体" w:hint="eastAsia"/>
                <w:color w:val="000000"/>
                <w:kern w:val="0"/>
                <w:szCs w:val="21"/>
              </w:rPr>
              <w:t>侧边栏一键</w:t>
            </w:r>
            <w:proofErr w:type="gramEnd"/>
            <w:r w:rsidRPr="00EF2E80">
              <w:rPr>
                <w:rFonts w:ascii="宋体" w:eastAsia="宋体" w:hAnsi="宋体" w:cs="宋体" w:hint="eastAsia"/>
                <w:color w:val="000000"/>
                <w:kern w:val="0"/>
                <w:szCs w:val="21"/>
              </w:rPr>
              <w:t>进入该通道。（提供国家级以上权威检测机构出具的检测报告佐证）</w:t>
            </w:r>
            <w:r w:rsidRPr="00EF2E80">
              <w:rPr>
                <w:rFonts w:ascii="宋体" w:eastAsia="宋体" w:hAnsi="宋体" w:cs="宋体" w:hint="eastAsia"/>
                <w:color w:val="000000"/>
                <w:kern w:val="0"/>
                <w:szCs w:val="21"/>
              </w:rPr>
              <w:br/>
            </w:r>
            <w:r w:rsidRPr="00EF2E80">
              <w:rPr>
                <w:rFonts w:ascii="宋体" w:eastAsia="宋体" w:hAnsi="宋体" w:cs="宋体" w:hint="eastAsia"/>
                <w:b/>
                <w:bCs/>
                <w:color w:val="000000"/>
                <w:kern w:val="0"/>
                <w:szCs w:val="21"/>
              </w:rPr>
              <w:t>内置电脑模块：</w:t>
            </w:r>
            <w:r w:rsidRPr="00EF2E80">
              <w:rPr>
                <w:rFonts w:ascii="宋体" w:eastAsia="宋体" w:hAnsi="宋体" w:cs="宋体" w:hint="eastAsia"/>
                <w:color w:val="000000"/>
                <w:kern w:val="0"/>
                <w:szCs w:val="21"/>
              </w:rPr>
              <w:br/>
            </w:r>
            <w:r w:rsidRPr="00EF2E80">
              <w:rPr>
                <w:rFonts w:ascii="宋体" w:eastAsia="宋体" w:hAnsi="宋体" w:cs="宋体" w:hint="eastAsia"/>
                <w:b/>
                <w:bCs/>
                <w:color w:val="000000"/>
                <w:kern w:val="0"/>
                <w:szCs w:val="21"/>
              </w:rPr>
              <w:t>1. 主板采用H310芯片组，搭载Intel 8代酷</w:t>
            </w:r>
            <w:proofErr w:type="gramStart"/>
            <w:r w:rsidRPr="00EF2E80">
              <w:rPr>
                <w:rFonts w:ascii="宋体" w:eastAsia="宋体" w:hAnsi="宋体" w:cs="宋体" w:hint="eastAsia"/>
                <w:b/>
                <w:bCs/>
                <w:color w:val="000000"/>
                <w:kern w:val="0"/>
                <w:szCs w:val="21"/>
              </w:rPr>
              <w:t>睿</w:t>
            </w:r>
            <w:proofErr w:type="gramEnd"/>
            <w:r w:rsidRPr="00EF2E80">
              <w:rPr>
                <w:rFonts w:ascii="宋体" w:eastAsia="宋体" w:hAnsi="宋体" w:cs="宋体" w:hint="eastAsia"/>
                <w:b/>
                <w:bCs/>
                <w:color w:val="000000"/>
                <w:kern w:val="0"/>
                <w:szCs w:val="21"/>
              </w:rPr>
              <w:t>系列i5 CPU；内存：8GB DDR4笔记本内存或以上配置；硬盘：256GB或以上SSD固态硬盘</w:t>
            </w:r>
            <w:r w:rsidRPr="00EF2E80">
              <w:rPr>
                <w:rFonts w:ascii="宋体" w:eastAsia="宋体" w:hAnsi="宋体" w:cs="宋体" w:hint="eastAsia"/>
                <w:color w:val="000000"/>
                <w:kern w:val="0"/>
                <w:szCs w:val="21"/>
              </w:rPr>
              <w:br/>
              <w:t>2. 采用抽拉内置式模块化电脑，抽拉内置式，PC模块可插入整机，可实现无单独接线的插拔。采用120pin或以上接口。（提供国家级以上权威检测机构出具的检测报告佐证）</w:t>
            </w:r>
            <w:r w:rsidRPr="00EF2E80">
              <w:rPr>
                <w:rFonts w:ascii="宋体" w:eastAsia="宋体" w:hAnsi="宋体" w:cs="宋体" w:hint="eastAsia"/>
                <w:color w:val="000000"/>
                <w:kern w:val="0"/>
                <w:szCs w:val="21"/>
              </w:rPr>
              <w:br/>
              <w:t>3. 采用</w:t>
            </w:r>
            <w:proofErr w:type="gramStart"/>
            <w:r w:rsidRPr="00EF2E80">
              <w:rPr>
                <w:rFonts w:ascii="宋体" w:eastAsia="宋体" w:hAnsi="宋体" w:cs="宋体" w:hint="eastAsia"/>
                <w:color w:val="000000"/>
                <w:kern w:val="0"/>
                <w:szCs w:val="21"/>
              </w:rPr>
              <w:t>按压式卡扣</w:t>
            </w:r>
            <w:proofErr w:type="gramEnd"/>
            <w:r w:rsidRPr="00EF2E80">
              <w:rPr>
                <w:rFonts w:ascii="宋体" w:eastAsia="宋体" w:hAnsi="宋体" w:cs="宋体" w:hint="eastAsia"/>
                <w:color w:val="000000"/>
                <w:kern w:val="0"/>
                <w:szCs w:val="21"/>
              </w:rPr>
              <w:t>方式，无需工具即可快速拆卸电脑模块。（提供国家级以上权威检测机构出具的检测报告佐证）</w:t>
            </w:r>
            <w:r w:rsidRPr="00EF2E80">
              <w:rPr>
                <w:rFonts w:ascii="宋体" w:eastAsia="宋体" w:hAnsi="宋体" w:cs="宋体" w:hint="eastAsia"/>
                <w:color w:val="000000"/>
                <w:kern w:val="0"/>
                <w:szCs w:val="21"/>
              </w:rPr>
              <w:br/>
              <w:t xml:space="preserve">4. 具有独立非外扩展的电脑USB接口：电脑上至少具备4个USB3.0 </w:t>
            </w:r>
            <w:proofErr w:type="spellStart"/>
            <w:r w:rsidRPr="00EF2E80">
              <w:rPr>
                <w:rFonts w:ascii="宋体" w:eastAsia="宋体" w:hAnsi="宋体" w:cs="宋体" w:hint="eastAsia"/>
                <w:color w:val="000000"/>
                <w:kern w:val="0"/>
                <w:szCs w:val="21"/>
              </w:rPr>
              <w:t>TypeA</w:t>
            </w:r>
            <w:proofErr w:type="spellEnd"/>
            <w:r w:rsidRPr="00EF2E80">
              <w:rPr>
                <w:rFonts w:ascii="宋体" w:eastAsia="宋体" w:hAnsi="宋体" w:cs="宋体" w:hint="eastAsia"/>
                <w:color w:val="000000"/>
                <w:kern w:val="0"/>
                <w:szCs w:val="21"/>
              </w:rPr>
              <w:t xml:space="preserve">接口，1个USB </w:t>
            </w:r>
            <w:proofErr w:type="spellStart"/>
            <w:r w:rsidRPr="00EF2E80">
              <w:rPr>
                <w:rFonts w:ascii="宋体" w:eastAsia="宋体" w:hAnsi="宋体" w:cs="宋体" w:hint="eastAsia"/>
                <w:color w:val="000000"/>
                <w:kern w:val="0"/>
                <w:szCs w:val="21"/>
              </w:rPr>
              <w:t>TypeC</w:t>
            </w:r>
            <w:proofErr w:type="spellEnd"/>
            <w:r w:rsidRPr="00EF2E80">
              <w:rPr>
                <w:rFonts w:ascii="宋体" w:eastAsia="宋体" w:hAnsi="宋体" w:cs="宋体" w:hint="eastAsia"/>
                <w:color w:val="000000"/>
                <w:kern w:val="0"/>
                <w:szCs w:val="21"/>
              </w:rPr>
              <w:t>接口（支持</w:t>
            </w:r>
            <w:proofErr w:type="spellStart"/>
            <w:r w:rsidRPr="00EF2E80">
              <w:rPr>
                <w:rFonts w:ascii="宋体" w:eastAsia="宋体" w:hAnsi="宋体" w:cs="宋体" w:hint="eastAsia"/>
                <w:color w:val="000000"/>
                <w:kern w:val="0"/>
                <w:szCs w:val="21"/>
              </w:rPr>
              <w:t>TypeC</w:t>
            </w:r>
            <w:proofErr w:type="spellEnd"/>
            <w:r w:rsidRPr="00EF2E80">
              <w:rPr>
                <w:rFonts w:ascii="宋体" w:eastAsia="宋体" w:hAnsi="宋体" w:cs="宋体" w:hint="eastAsia"/>
                <w:color w:val="000000"/>
                <w:kern w:val="0"/>
                <w:szCs w:val="21"/>
              </w:rPr>
              <w:t>接口的U盘插入使用），具有独立非外扩展的视频输出接口：≥1路HDMI ；≥1路DP。</w:t>
            </w:r>
            <w:r w:rsidRPr="00EF2E80">
              <w:rPr>
                <w:rFonts w:ascii="宋体" w:eastAsia="宋体" w:hAnsi="宋体" w:cs="宋体" w:hint="eastAsia"/>
                <w:color w:val="000000"/>
                <w:kern w:val="0"/>
                <w:szCs w:val="21"/>
              </w:rPr>
              <w:br/>
            </w:r>
            <w:r w:rsidRPr="00EF2E80">
              <w:rPr>
                <w:rFonts w:ascii="宋体" w:eastAsia="宋体" w:hAnsi="宋体" w:cs="宋体" w:hint="eastAsia"/>
                <w:b/>
                <w:bCs/>
                <w:color w:val="000000"/>
                <w:kern w:val="0"/>
                <w:szCs w:val="21"/>
              </w:rPr>
              <w:t>交互式白板软件：</w:t>
            </w:r>
            <w:r w:rsidRPr="00EF2E80">
              <w:rPr>
                <w:rFonts w:ascii="宋体" w:eastAsia="宋体" w:hAnsi="宋体" w:cs="宋体" w:hint="eastAsia"/>
                <w:color w:val="000000"/>
                <w:kern w:val="0"/>
                <w:szCs w:val="21"/>
              </w:rPr>
              <w:br/>
              <w:t>1. 备授课一体化，具有备课模式及授课模式，支持老师个人账号注册登录使用，也可通过USB key进行身份快速识别登录。支持课件云存储，无需使用U盘等存储设备，老师只需联网登录即可获取云课件。</w:t>
            </w:r>
            <w:r w:rsidRPr="00EF2E80">
              <w:rPr>
                <w:rFonts w:ascii="宋体" w:eastAsia="宋体" w:hAnsi="宋体" w:cs="宋体" w:hint="eastAsia"/>
                <w:color w:val="000000"/>
                <w:kern w:val="0"/>
                <w:szCs w:val="21"/>
              </w:rPr>
              <w:br/>
              <w:t>2. 支持点对点分享云课件，用户可在软件</w:t>
            </w:r>
            <w:proofErr w:type="gramStart"/>
            <w:r w:rsidRPr="00EF2E80">
              <w:rPr>
                <w:rFonts w:ascii="宋体" w:eastAsia="宋体" w:hAnsi="宋体" w:cs="宋体" w:hint="eastAsia"/>
                <w:color w:val="000000"/>
                <w:kern w:val="0"/>
                <w:szCs w:val="21"/>
              </w:rPr>
              <w:t>中直接将课件</w:t>
            </w:r>
            <w:proofErr w:type="gramEnd"/>
            <w:r w:rsidRPr="00EF2E80">
              <w:rPr>
                <w:rFonts w:ascii="宋体" w:eastAsia="宋体" w:hAnsi="宋体" w:cs="宋体" w:hint="eastAsia"/>
                <w:color w:val="000000"/>
                <w:kern w:val="0"/>
                <w:szCs w:val="21"/>
              </w:rPr>
              <w:t>发送给其它用户，同时也可以在软件中直接接收并打开其它用户分享的课件；同时支持链接分享课件，接收</w:t>
            </w:r>
            <w:proofErr w:type="gramStart"/>
            <w:r w:rsidRPr="00EF2E80">
              <w:rPr>
                <w:rFonts w:ascii="宋体" w:eastAsia="宋体" w:hAnsi="宋体" w:cs="宋体" w:hint="eastAsia"/>
                <w:color w:val="000000"/>
                <w:kern w:val="0"/>
                <w:szCs w:val="21"/>
              </w:rPr>
              <w:t>方打开</w:t>
            </w:r>
            <w:proofErr w:type="gramEnd"/>
            <w:r w:rsidRPr="00EF2E80">
              <w:rPr>
                <w:rFonts w:ascii="宋体" w:eastAsia="宋体" w:hAnsi="宋体" w:cs="宋体" w:hint="eastAsia"/>
                <w:color w:val="000000"/>
                <w:kern w:val="0"/>
                <w:szCs w:val="21"/>
              </w:rPr>
              <w:t>链接后可直接输入账号获取课件。</w:t>
            </w:r>
            <w:r w:rsidRPr="00EF2E80">
              <w:rPr>
                <w:rFonts w:ascii="宋体" w:eastAsia="宋体" w:hAnsi="宋体" w:cs="宋体" w:hint="eastAsia"/>
                <w:color w:val="000000"/>
                <w:kern w:val="0"/>
                <w:szCs w:val="21"/>
              </w:rPr>
              <w:br/>
              <w:t>3. 支持用户在软件中打开pptx格式文件，且用户可在软件中自由编辑原文件中的图片、文字、表格等元素，并支持修改原文件中的动画。方便老师利用软件互动功能在原有PPT基础上修改课件。</w:t>
            </w:r>
            <w:r w:rsidRPr="00EF2E80">
              <w:rPr>
                <w:rFonts w:ascii="宋体" w:eastAsia="宋体" w:hAnsi="宋体" w:cs="宋体" w:hint="eastAsia"/>
                <w:color w:val="000000"/>
                <w:kern w:val="0"/>
                <w:szCs w:val="21"/>
              </w:rPr>
              <w:br/>
              <w:t>4. 高级图形：支持对话框、五角星、大括号、旗子等特殊图形绘制，同时支持自定义绘制复杂的任意多边形及曲边图形。</w:t>
            </w:r>
            <w:r w:rsidRPr="00EF2E80">
              <w:rPr>
                <w:rFonts w:ascii="宋体" w:eastAsia="宋体" w:hAnsi="宋体" w:cs="宋体" w:hint="eastAsia"/>
                <w:color w:val="000000"/>
                <w:kern w:val="0"/>
                <w:szCs w:val="21"/>
              </w:rPr>
              <w:br/>
              <w:t>5. 路径动画：支持任意对象自定义路径动画设置，可绘制任意移动轨迹并让对象沿着轨迹路径进行移动，可单独设置该动画通过翻页或单击对</w:t>
            </w:r>
            <w:r w:rsidRPr="00EF2E80">
              <w:rPr>
                <w:rFonts w:ascii="宋体" w:eastAsia="宋体" w:hAnsi="宋体" w:cs="宋体" w:hint="eastAsia"/>
                <w:color w:val="000000"/>
                <w:kern w:val="0"/>
                <w:szCs w:val="21"/>
              </w:rPr>
              <w:lastRenderedPageBreak/>
              <w:t>象本身进行触发。</w:t>
            </w:r>
            <w:r w:rsidRPr="00EF2E80">
              <w:rPr>
                <w:rFonts w:ascii="宋体" w:eastAsia="宋体" w:hAnsi="宋体" w:cs="宋体" w:hint="eastAsia"/>
                <w:color w:val="000000"/>
                <w:kern w:val="0"/>
                <w:szCs w:val="21"/>
              </w:rPr>
              <w:br/>
              <w:t>6. 快捷抠图：无需借助专业图片处理软件，即可在白板软件中对导入的图片进行快捷抠图、去背景，处理后的图片主体边缘没有明显毛边，可导出保存成PNG格式。</w:t>
            </w:r>
            <w:r w:rsidRPr="00EF2E80">
              <w:rPr>
                <w:rFonts w:ascii="宋体" w:eastAsia="宋体" w:hAnsi="宋体" w:cs="宋体" w:hint="eastAsia"/>
                <w:color w:val="000000"/>
                <w:kern w:val="0"/>
                <w:szCs w:val="21"/>
              </w:rPr>
              <w:br/>
              <w:t xml:space="preserve">7. </w:t>
            </w:r>
            <w:proofErr w:type="gramStart"/>
            <w:r w:rsidRPr="00EF2E80">
              <w:rPr>
                <w:rFonts w:ascii="宋体" w:eastAsia="宋体" w:hAnsi="宋体" w:cs="宋体" w:hint="eastAsia"/>
                <w:color w:val="000000"/>
                <w:kern w:val="0"/>
                <w:szCs w:val="21"/>
              </w:rPr>
              <w:t>蒙层工具</w:t>
            </w:r>
            <w:proofErr w:type="gramEnd"/>
            <w:r w:rsidRPr="00EF2E80">
              <w:rPr>
                <w:rFonts w:ascii="宋体" w:eastAsia="宋体" w:hAnsi="宋体" w:cs="宋体" w:hint="eastAsia"/>
                <w:color w:val="000000"/>
                <w:kern w:val="0"/>
                <w:szCs w:val="21"/>
              </w:rPr>
              <w:t>：一键对输入的文本、图片、形状</w:t>
            </w:r>
            <w:proofErr w:type="gramStart"/>
            <w:r w:rsidRPr="00EF2E80">
              <w:rPr>
                <w:rFonts w:ascii="宋体" w:eastAsia="宋体" w:hAnsi="宋体" w:cs="宋体" w:hint="eastAsia"/>
                <w:color w:val="000000"/>
                <w:kern w:val="0"/>
                <w:szCs w:val="21"/>
              </w:rPr>
              <w:t>设置蒙层进行</w:t>
            </w:r>
            <w:proofErr w:type="gramEnd"/>
            <w:r w:rsidRPr="00EF2E80">
              <w:rPr>
                <w:rFonts w:ascii="宋体" w:eastAsia="宋体" w:hAnsi="宋体" w:cs="宋体" w:hint="eastAsia"/>
                <w:color w:val="000000"/>
                <w:kern w:val="0"/>
                <w:szCs w:val="21"/>
              </w:rPr>
              <w:t>隐藏，授课模式下可通过</w:t>
            </w:r>
            <w:proofErr w:type="gramStart"/>
            <w:r w:rsidRPr="00EF2E80">
              <w:rPr>
                <w:rFonts w:ascii="宋体" w:eastAsia="宋体" w:hAnsi="宋体" w:cs="宋体" w:hint="eastAsia"/>
                <w:color w:val="000000"/>
                <w:kern w:val="0"/>
                <w:szCs w:val="21"/>
              </w:rPr>
              <w:t>擦除蒙层展现</w:t>
            </w:r>
            <w:proofErr w:type="gramEnd"/>
            <w:r w:rsidRPr="00EF2E80">
              <w:rPr>
                <w:rFonts w:ascii="宋体" w:eastAsia="宋体" w:hAnsi="宋体" w:cs="宋体" w:hint="eastAsia"/>
                <w:color w:val="000000"/>
                <w:kern w:val="0"/>
                <w:szCs w:val="21"/>
              </w:rPr>
              <w:t>隐藏内容，丰富课件互动展示效果。</w:t>
            </w:r>
            <w:r w:rsidRPr="00EF2E80">
              <w:rPr>
                <w:rFonts w:ascii="宋体" w:eastAsia="宋体" w:hAnsi="宋体" w:cs="宋体" w:hint="eastAsia"/>
                <w:color w:val="000000"/>
                <w:kern w:val="0"/>
                <w:szCs w:val="21"/>
              </w:rPr>
              <w:br/>
              <w:t>8. 互动分类游戏：支持创建互动分类游戏，可自定义不同类别及相对应的对象，实现将不同对象拖拽到对应的类别容器中可自动辨识分类，分类正确或错误均有相应提示。类别和对象的样式、数量均可以自定义设置。系统需提供不少于10种游戏模板，直接选择并输入相应内容即可轻松生成互动分类游戏，提升课堂趣味性。</w:t>
            </w:r>
            <w:r w:rsidRPr="00EF2E80">
              <w:rPr>
                <w:rFonts w:ascii="宋体" w:eastAsia="宋体" w:hAnsi="宋体" w:cs="宋体" w:hint="eastAsia"/>
                <w:color w:val="000000"/>
                <w:kern w:val="0"/>
                <w:szCs w:val="21"/>
              </w:rPr>
              <w:br/>
              <w:t>9. 智能选词填空：支持创建智能选词填空游戏，教师可随意编辑填空题题</w:t>
            </w:r>
            <w:proofErr w:type="gramStart"/>
            <w:r w:rsidRPr="00EF2E80">
              <w:rPr>
                <w:rFonts w:ascii="宋体" w:eastAsia="宋体" w:hAnsi="宋体" w:cs="宋体" w:hint="eastAsia"/>
                <w:color w:val="000000"/>
                <w:kern w:val="0"/>
                <w:szCs w:val="21"/>
              </w:rPr>
              <w:t>干以及</w:t>
            </w:r>
            <w:proofErr w:type="gramEnd"/>
            <w:r w:rsidRPr="00EF2E80">
              <w:rPr>
                <w:rFonts w:ascii="宋体" w:eastAsia="宋体" w:hAnsi="宋体" w:cs="宋体" w:hint="eastAsia"/>
                <w:color w:val="000000"/>
                <w:kern w:val="0"/>
                <w:szCs w:val="21"/>
              </w:rPr>
              <w:t>相应的答案选项，将选项拖到对应题干空白处，系统将自动判别答案是否正确。系统需提供不少于9种游戏模板</w:t>
            </w:r>
            <w:proofErr w:type="gramStart"/>
            <w:r w:rsidRPr="00EF2E80">
              <w:rPr>
                <w:rFonts w:ascii="宋体" w:eastAsia="宋体" w:hAnsi="宋体" w:cs="宋体" w:hint="eastAsia"/>
                <w:color w:val="000000"/>
                <w:kern w:val="0"/>
                <w:szCs w:val="21"/>
              </w:rPr>
              <w:t>供老师</w:t>
            </w:r>
            <w:proofErr w:type="gramEnd"/>
            <w:r w:rsidRPr="00EF2E80">
              <w:rPr>
                <w:rFonts w:ascii="宋体" w:eastAsia="宋体" w:hAnsi="宋体" w:cs="宋体" w:hint="eastAsia"/>
                <w:color w:val="000000"/>
                <w:kern w:val="0"/>
                <w:szCs w:val="21"/>
              </w:rPr>
              <w:t>选择，且模板样式支持自定义修改。</w:t>
            </w:r>
            <w:r w:rsidRPr="00EF2E80">
              <w:rPr>
                <w:rFonts w:ascii="宋体" w:eastAsia="宋体" w:hAnsi="宋体" w:cs="宋体" w:hint="eastAsia"/>
                <w:color w:val="000000"/>
                <w:kern w:val="0"/>
                <w:szCs w:val="21"/>
              </w:rPr>
              <w:br/>
              <w:t>10. 分组竞争游戏：支持创建分组竞争游戏，教师可设置正确项／干扰项，让两组学生开展竞争游戏。系统提供不少于3种难度、10种游戏模版选择，</w:t>
            </w:r>
            <w:proofErr w:type="gramStart"/>
            <w:r w:rsidRPr="00EF2E80">
              <w:rPr>
                <w:rFonts w:ascii="宋体" w:eastAsia="宋体" w:hAnsi="宋体" w:cs="宋体" w:hint="eastAsia"/>
                <w:color w:val="000000"/>
                <w:kern w:val="0"/>
                <w:szCs w:val="21"/>
              </w:rPr>
              <w:t>且模版</w:t>
            </w:r>
            <w:proofErr w:type="gramEnd"/>
            <w:r w:rsidRPr="00EF2E80">
              <w:rPr>
                <w:rFonts w:ascii="宋体" w:eastAsia="宋体" w:hAnsi="宋体" w:cs="宋体" w:hint="eastAsia"/>
                <w:color w:val="000000"/>
                <w:kern w:val="0"/>
                <w:szCs w:val="21"/>
              </w:rPr>
              <w:t>样式支持自定义修改。</w:t>
            </w:r>
            <w:r w:rsidRPr="00EF2E80">
              <w:rPr>
                <w:rFonts w:ascii="宋体" w:eastAsia="宋体" w:hAnsi="宋体" w:cs="宋体" w:hint="eastAsia"/>
                <w:color w:val="000000"/>
                <w:kern w:val="0"/>
                <w:szCs w:val="21"/>
              </w:rPr>
              <w:br/>
              <w:t>11. 数学公式编辑器：支持复杂数学公式输入，提供不少于20个数学符号及模板，输出的公式内容支持不同颜色标记及二次编辑。</w:t>
            </w:r>
            <w:r w:rsidRPr="00EF2E80">
              <w:rPr>
                <w:rFonts w:ascii="宋体" w:eastAsia="宋体" w:hAnsi="宋体" w:cs="宋体" w:hint="eastAsia"/>
                <w:color w:val="000000"/>
                <w:kern w:val="0"/>
                <w:szCs w:val="21"/>
              </w:rPr>
              <w:br/>
              <w:t>12. 数学函数图像绘制：包含一次函数、二次函数、幂函数、指数函数、对数函数、三角函数等，覆盖小学、初中、高中的常见函数类型。可缩放函数图像与坐标轴，可显示坐标网格，函数图生成后可重新编辑。</w:t>
            </w:r>
            <w:r w:rsidRPr="00EF2E80">
              <w:rPr>
                <w:rFonts w:ascii="宋体" w:eastAsia="宋体" w:hAnsi="宋体" w:cs="宋体" w:hint="eastAsia"/>
                <w:color w:val="000000"/>
                <w:kern w:val="0"/>
                <w:szCs w:val="21"/>
              </w:rPr>
              <w:br/>
              <w:t>13. 立体几何：支持绘制体、圆柱体等立体几何图形。支持任意调节立体几何图形的尺寸，改变长宽高比例。支持沿任意方向旋转立体几何。支持为长方体6个面分别涂色，并且可通过任意旋转观察涂色与未涂色的表面。支持立体图形吸附功能：移动立体图形相互靠近时，可智能识别并吸附，便于老师精确操作组合图形。</w:t>
            </w:r>
            <w:r w:rsidRPr="00EF2E80">
              <w:rPr>
                <w:rFonts w:ascii="宋体" w:eastAsia="宋体" w:hAnsi="宋体" w:cs="宋体" w:hint="eastAsia"/>
                <w:color w:val="000000"/>
                <w:kern w:val="0"/>
                <w:szCs w:val="21"/>
              </w:rPr>
              <w:br/>
              <w:t>14. 化学方程式编辑器：支持化学方程式快速编辑，当输入一个化学元素时，软件界面将自动显示出和该元素相关的多个常用化学反应方程式，老师可直接选择使用。插入后的化学方程式可重新编辑。</w:t>
            </w:r>
            <w:r w:rsidRPr="00EF2E80">
              <w:rPr>
                <w:rFonts w:ascii="宋体" w:eastAsia="宋体" w:hAnsi="宋体" w:cs="宋体" w:hint="eastAsia"/>
                <w:color w:val="000000"/>
                <w:kern w:val="0"/>
                <w:szCs w:val="21"/>
              </w:rPr>
              <w:br/>
            </w:r>
            <w:r w:rsidRPr="00EF2E80">
              <w:rPr>
                <w:rFonts w:ascii="宋体" w:eastAsia="宋体" w:hAnsi="宋体" w:cs="宋体" w:hint="eastAsia"/>
                <w:color w:val="000000"/>
                <w:kern w:val="0"/>
                <w:szCs w:val="21"/>
              </w:rPr>
              <w:lastRenderedPageBreak/>
              <w:t>15. 思维导图：提供思维导图、鱼骨图及组织结构图编辑功能，可轻松增删或拖拽编辑内容节点，并支持在节点上插入图片、音频、视频、网页链接、课件页面链接。支持思维导图逐级、逐个节点展开，并可任意缩放，满足不同演示需求。</w:t>
            </w:r>
            <w:r w:rsidRPr="00EF2E80">
              <w:rPr>
                <w:rFonts w:ascii="宋体" w:eastAsia="宋体" w:hAnsi="宋体" w:cs="宋体" w:hint="eastAsia"/>
                <w:color w:val="000000"/>
                <w:kern w:val="0"/>
                <w:szCs w:val="21"/>
              </w:rPr>
              <w:br/>
              <w:t>16. 图表：支持老师插入图表，并提供柱状图、扇形图、折线图3种图表形式，且每种形式提供不少于5种样式</w:t>
            </w:r>
            <w:proofErr w:type="gramStart"/>
            <w:r w:rsidRPr="00EF2E80">
              <w:rPr>
                <w:rFonts w:ascii="宋体" w:eastAsia="宋体" w:hAnsi="宋体" w:cs="宋体" w:hint="eastAsia"/>
                <w:color w:val="000000"/>
                <w:kern w:val="0"/>
                <w:szCs w:val="21"/>
              </w:rPr>
              <w:t>供老师</w:t>
            </w:r>
            <w:proofErr w:type="gramEnd"/>
            <w:r w:rsidRPr="00EF2E80">
              <w:rPr>
                <w:rFonts w:ascii="宋体" w:eastAsia="宋体" w:hAnsi="宋体" w:cs="宋体" w:hint="eastAsia"/>
                <w:color w:val="000000"/>
                <w:kern w:val="0"/>
                <w:szCs w:val="21"/>
              </w:rPr>
              <w:t>选择。支持图表二维及三维展示形式任意切换，且三维图表支持旋转，方便老师多角度展示数据变化。</w:t>
            </w:r>
            <w:r w:rsidRPr="00EF2E80">
              <w:rPr>
                <w:rFonts w:ascii="宋体" w:eastAsia="宋体" w:hAnsi="宋体" w:cs="宋体" w:hint="eastAsia"/>
                <w:color w:val="000000"/>
                <w:kern w:val="0"/>
                <w:szCs w:val="21"/>
              </w:rPr>
              <w:br/>
              <w:t>17. 古诗词资源：</w:t>
            </w:r>
            <w:r w:rsidRPr="00EF2E80">
              <w:rPr>
                <w:rFonts w:ascii="宋体" w:eastAsia="宋体" w:hAnsi="宋体" w:cs="宋体" w:hint="eastAsia"/>
                <w:color w:val="000000"/>
                <w:kern w:val="0"/>
                <w:szCs w:val="21"/>
              </w:rPr>
              <w:br/>
              <w:t>a) 提供覆盖小学、初中、高中的古诗词、古文资源，包含原文、翻译、背景介绍、作者介绍、朗诵音频等。</w:t>
            </w:r>
            <w:r w:rsidRPr="00EF2E80">
              <w:rPr>
                <w:rFonts w:ascii="宋体" w:eastAsia="宋体" w:hAnsi="宋体" w:cs="宋体" w:hint="eastAsia"/>
                <w:color w:val="000000"/>
                <w:kern w:val="0"/>
                <w:szCs w:val="21"/>
              </w:rPr>
              <w:br/>
              <w:t>b) 支持用户根据年级、朝代、诗人等进行分类查找，也可直接搜索诗词、古文</w:t>
            </w:r>
            <w:r w:rsidR="00837E01">
              <w:rPr>
                <w:rFonts w:ascii="宋体" w:eastAsia="宋体" w:hAnsi="宋体" w:cs="宋体" w:hint="eastAsia"/>
                <w:color w:val="000000"/>
                <w:kern w:val="0"/>
                <w:szCs w:val="21"/>
              </w:rPr>
              <w:t xml:space="preserve"> </w:t>
            </w:r>
            <w:r w:rsidRPr="00EF2E80">
              <w:rPr>
                <w:rFonts w:ascii="宋体" w:eastAsia="宋体" w:hAnsi="宋体" w:cs="宋体" w:hint="eastAsia"/>
                <w:color w:val="000000"/>
                <w:kern w:val="0"/>
                <w:szCs w:val="21"/>
              </w:rPr>
              <w:t>或作者名查找。</w:t>
            </w:r>
            <w:r w:rsidRPr="00EF2E80">
              <w:rPr>
                <w:rFonts w:ascii="宋体" w:eastAsia="宋体" w:hAnsi="宋体" w:cs="宋体" w:hint="eastAsia"/>
                <w:color w:val="000000"/>
                <w:kern w:val="0"/>
                <w:szCs w:val="21"/>
              </w:rPr>
              <w:br/>
              <w:t>c) 提供不少于9种古诗词专用背景模板，老师可贴合古诗词意境选择合适背景进行教学。</w:t>
            </w:r>
            <w:r w:rsidRPr="00EF2E80">
              <w:rPr>
                <w:rFonts w:ascii="宋体" w:eastAsia="宋体" w:hAnsi="宋体" w:cs="宋体" w:hint="eastAsia"/>
                <w:color w:val="000000"/>
                <w:kern w:val="0"/>
                <w:szCs w:val="21"/>
              </w:rPr>
              <w:br/>
              <w:t>d) 每篇古诗词、古文均提供原文及翻译、背景介绍、作者介绍等，同时支持一键跳转打开网页，展示对应的背景或作者介绍。</w:t>
            </w:r>
            <w:r w:rsidRPr="00EF2E80">
              <w:rPr>
                <w:rFonts w:ascii="宋体" w:eastAsia="宋体" w:hAnsi="宋体" w:cs="宋体" w:hint="eastAsia"/>
                <w:color w:val="000000"/>
                <w:kern w:val="0"/>
                <w:szCs w:val="21"/>
              </w:rPr>
              <w:br/>
              <w:t>e) 支持老师备课时对原文进行注释、</w:t>
            </w:r>
            <w:proofErr w:type="gramStart"/>
            <w:r w:rsidRPr="00EF2E80">
              <w:rPr>
                <w:rFonts w:ascii="宋体" w:eastAsia="宋体" w:hAnsi="宋体" w:cs="宋体" w:hint="eastAsia"/>
                <w:color w:val="000000"/>
                <w:kern w:val="0"/>
                <w:szCs w:val="21"/>
              </w:rPr>
              <w:t>标重点</w:t>
            </w:r>
            <w:proofErr w:type="gramEnd"/>
            <w:r w:rsidRPr="00EF2E80">
              <w:rPr>
                <w:rFonts w:ascii="宋体" w:eastAsia="宋体" w:hAnsi="宋体" w:cs="宋体" w:hint="eastAsia"/>
                <w:color w:val="000000"/>
                <w:kern w:val="0"/>
                <w:szCs w:val="21"/>
              </w:rPr>
              <w:t>等操作，方便老师讲解重点字词。</w:t>
            </w:r>
            <w:r w:rsidRPr="00EF2E80">
              <w:rPr>
                <w:rFonts w:ascii="宋体" w:eastAsia="宋体" w:hAnsi="宋体" w:cs="宋体" w:hint="eastAsia"/>
                <w:color w:val="000000"/>
                <w:kern w:val="0"/>
                <w:szCs w:val="21"/>
              </w:rPr>
              <w:br/>
              <w:t>f) 提供原文朗读功能，全部诗词、古文均配备专业朗读配音，且支持老师在备课时对朗读音频进行打点操作，上课时可播放提前选择好的片段。</w:t>
            </w:r>
            <w:r w:rsidRPr="00EF2E80">
              <w:rPr>
                <w:rFonts w:ascii="宋体" w:eastAsia="宋体" w:hAnsi="宋体" w:cs="宋体" w:hint="eastAsia"/>
                <w:color w:val="000000"/>
                <w:kern w:val="0"/>
                <w:szCs w:val="21"/>
              </w:rPr>
              <w:br/>
              <w:t>18. 板中板：支持调用板中板辅助教学，可直接批注、加页及切换背景色，不影响课件主画面。</w:t>
            </w:r>
            <w:r w:rsidRPr="00EF2E80">
              <w:rPr>
                <w:rFonts w:ascii="宋体" w:eastAsia="宋体" w:hAnsi="宋体" w:cs="宋体" w:hint="eastAsia"/>
                <w:color w:val="000000"/>
                <w:kern w:val="0"/>
                <w:szCs w:val="21"/>
              </w:rPr>
              <w:br/>
              <w:t>19. 美术画板：支持美术画板工具，提供铅笔、毛笔、油画笔，可实现模拟调色盘功能，老师可自由选择不同颜色进行混合调色，搭配出任意色彩。</w:t>
            </w:r>
            <w:r w:rsidRPr="00EF2E80">
              <w:rPr>
                <w:rFonts w:ascii="宋体" w:eastAsia="宋体" w:hAnsi="宋体" w:cs="宋体" w:hint="eastAsia"/>
                <w:color w:val="000000"/>
                <w:kern w:val="0"/>
                <w:szCs w:val="21"/>
              </w:rPr>
              <w:br/>
              <w:t>20. 3D星球模型：提供3D立体星球模型，包括地球、太阳、火星、水星、木星、金星、土星、海王星、天王星，支持360°自由旋转、缩放展示。</w:t>
            </w:r>
            <w:r w:rsidRPr="00EF2E80">
              <w:rPr>
                <w:rFonts w:ascii="宋体" w:eastAsia="宋体" w:hAnsi="宋体" w:cs="宋体" w:hint="eastAsia"/>
                <w:color w:val="000000"/>
                <w:kern w:val="0"/>
                <w:szCs w:val="21"/>
              </w:rPr>
              <w:br/>
              <w:t>21. 微课程视频：</w:t>
            </w:r>
            <w:r w:rsidRPr="00EF2E80">
              <w:rPr>
                <w:rFonts w:ascii="宋体" w:eastAsia="宋体" w:hAnsi="宋体" w:cs="宋体" w:hint="eastAsia"/>
                <w:color w:val="000000"/>
                <w:kern w:val="0"/>
                <w:szCs w:val="21"/>
              </w:rPr>
              <w:br/>
              <w:t>a) 提供超过2000个微课程视频，涵盖小学、初中、高中，每个学段不少于三个主要学科。</w:t>
            </w:r>
            <w:r w:rsidRPr="00EF2E80">
              <w:rPr>
                <w:rFonts w:ascii="宋体" w:eastAsia="宋体" w:hAnsi="宋体" w:cs="宋体" w:hint="eastAsia"/>
                <w:color w:val="000000"/>
                <w:kern w:val="0"/>
                <w:szCs w:val="21"/>
              </w:rPr>
              <w:br/>
              <w:t>b) 提供在线流媒体播放、一键下载至课件两种使用方式，方便老师在备课或课堂中随时插入生动有趣的知识点讲解。</w:t>
            </w:r>
            <w:r w:rsidRPr="00EF2E80">
              <w:rPr>
                <w:rFonts w:ascii="宋体" w:eastAsia="宋体" w:hAnsi="宋体" w:cs="宋体" w:hint="eastAsia"/>
                <w:color w:val="000000"/>
                <w:kern w:val="0"/>
                <w:szCs w:val="21"/>
              </w:rPr>
              <w:br/>
              <w:t>c) 支持老师在视频任意时间点打点，播放过程中</w:t>
            </w:r>
            <w:r w:rsidRPr="00EF2E80">
              <w:rPr>
                <w:rFonts w:ascii="宋体" w:eastAsia="宋体" w:hAnsi="宋体" w:cs="宋体" w:hint="eastAsia"/>
                <w:color w:val="000000"/>
                <w:kern w:val="0"/>
                <w:szCs w:val="21"/>
              </w:rPr>
              <w:lastRenderedPageBreak/>
              <w:t>可一键跳转到打点位置。同时也可一键</w:t>
            </w:r>
            <w:proofErr w:type="gramStart"/>
            <w:r w:rsidRPr="00EF2E80">
              <w:rPr>
                <w:rFonts w:ascii="宋体" w:eastAsia="宋体" w:hAnsi="宋体" w:cs="宋体" w:hint="eastAsia"/>
                <w:color w:val="000000"/>
                <w:kern w:val="0"/>
                <w:szCs w:val="21"/>
              </w:rPr>
              <w:t>截图至课件</w:t>
            </w:r>
            <w:proofErr w:type="gramEnd"/>
            <w:r w:rsidRPr="00EF2E80">
              <w:rPr>
                <w:rFonts w:ascii="宋体" w:eastAsia="宋体" w:hAnsi="宋体" w:cs="宋体" w:hint="eastAsia"/>
                <w:color w:val="000000"/>
                <w:kern w:val="0"/>
                <w:szCs w:val="21"/>
              </w:rPr>
              <w:t>。</w:t>
            </w:r>
            <w:r w:rsidRPr="00EF2E80">
              <w:rPr>
                <w:rFonts w:ascii="宋体" w:eastAsia="宋体" w:hAnsi="宋体" w:cs="宋体" w:hint="eastAsia"/>
                <w:color w:val="000000"/>
                <w:kern w:val="0"/>
                <w:szCs w:val="21"/>
              </w:rPr>
              <w:br/>
              <w:t>22. 授课助手：支持移动终端接入，实现大小屏同屏显示、同步课件及远程操控，并可实现拍照上传及移动展台功能，满足移动授课需求。</w:t>
            </w:r>
          </w:p>
        </w:tc>
        <w:tc>
          <w:tcPr>
            <w:tcW w:w="709" w:type="dxa"/>
            <w:shd w:val="clear" w:color="auto" w:fill="auto"/>
            <w:vAlign w:val="center"/>
            <w:hideMark/>
          </w:tcPr>
          <w:p w14:paraId="239BBC3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1</w:t>
            </w:r>
          </w:p>
        </w:tc>
        <w:tc>
          <w:tcPr>
            <w:tcW w:w="709" w:type="dxa"/>
            <w:shd w:val="clear" w:color="auto" w:fill="auto"/>
            <w:vAlign w:val="center"/>
            <w:hideMark/>
          </w:tcPr>
          <w:p w14:paraId="28916A5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6DAA7BCD" w14:textId="5ED6584F"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405C57A4" w14:textId="7C0ECCDE" w:rsidR="004C0AD7" w:rsidRPr="00EF2E80" w:rsidRDefault="004C0AD7" w:rsidP="00FA1CA6">
            <w:pPr>
              <w:widowControl/>
              <w:jc w:val="center"/>
              <w:rPr>
                <w:rFonts w:ascii="宋体" w:eastAsia="宋体" w:hAnsi="宋体" w:cs="宋体"/>
                <w:color w:val="000000"/>
                <w:kern w:val="0"/>
                <w:szCs w:val="21"/>
              </w:rPr>
            </w:pPr>
          </w:p>
        </w:tc>
      </w:tr>
      <w:tr w:rsidR="004C0AD7" w:rsidRPr="00EF2E80" w14:paraId="529AA45C" w14:textId="77777777" w:rsidTr="00657B96">
        <w:trPr>
          <w:trHeight w:val="499"/>
          <w:jc w:val="center"/>
        </w:trPr>
        <w:tc>
          <w:tcPr>
            <w:tcW w:w="427" w:type="dxa"/>
            <w:shd w:val="clear" w:color="auto" w:fill="auto"/>
            <w:vAlign w:val="center"/>
            <w:hideMark/>
          </w:tcPr>
          <w:p w14:paraId="232607F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8</w:t>
            </w:r>
          </w:p>
        </w:tc>
        <w:tc>
          <w:tcPr>
            <w:tcW w:w="1214" w:type="dxa"/>
            <w:shd w:val="clear" w:color="auto" w:fill="auto"/>
            <w:vAlign w:val="center"/>
            <w:hideMark/>
          </w:tcPr>
          <w:p w14:paraId="050CC87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施工辅材</w:t>
            </w:r>
          </w:p>
        </w:tc>
        <w:tc>
          <w:tcPr>
            <w:tcW w:w="4733" w:type="dxa"/>
            <w:shd w:val="clear" w:color="auto" w:fill="auto"/>
            <w:vAlign w:val="center"/>
            <w:hideMark/>
          </w:tcPr>
          <w:p w14:paraId="5673D52C"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设备施工必须的线缆、电缆、管材、五金、扎带等。</w:t>
            </w:r>
          </w:p>
        </w:tc>
        <w:tc>
          <w:tcPr>
            <w:tcW w:w="709" w:type="dxa"/>
            <w:shd w:val="clear" w:color="auto" w:fill="auto"/>
            <w:vAlign w:val="center"/>
            <w:hideMark/>
          </w:tcPr>
          <w:p w14:paraId="34C5E58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270459F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批</w:t>
            </w:r>
          </w:p>
        </w:tc>
        <w:tc>
          <w:tcPr>
            <w:tcW w:w="1056" w:type="dxa"/>
            <w:shd w:val="clear" w:color="auto" w:fill="auto"/>
            <w:vAlign w:val="center"/>
          </w:tcPr>
          <w:p w14:paraId="6CFD4435" w14:textId="7AF5425F"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4B2E846A" w14:textId="6006ABAF" w:rsidR="004C0AD7" w:rsidRPr="00EF2E80" w:rsidRDefault="004C0AD7" w:rsidP="00FA1CA6">
            <w:pPr>
              <w:widowControl/>
              <w:jc w:val="center"/>
              <w:rPr>
                <w:rFonts w:ascii="宋体" w:eastAsia="宋体" w:hAnsi="宋体" w:cs="宋体"/>
                <w:color w:val="000000"/>
                <w:kern w:val="0"/>
                <w:szCs w:val="21"/>
              </w:rPr>
            </w:pPr>
          </w:p>
        </w:tc>
      </w:tr>
      <w:tr w:rsidR="004C0AD7" w:rsidRPr="00EF2E80" w14:paraId="420024BF" w14:textId="77777777" w:rsidTr="00657B96">
        <w:trPr>
          <w:trHeight w:val="499"/>
          <w:jc w:val="center"/>
        </w:trPr>
        <w:tc>
          <w:tcPr>
            <w:tcW w:w="427" w:type="dxa"/>
            <w:shd w:val="clear" w:color="auto" w:fill="auto"/>
            <w:vAlign w:val="center"/>
            <w:hideMark/>
          </w:tcPr>
          <w:p w14:paraId="11A02CB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9</w:t>
            </w:r>
          </w:p>
        </w:tc>
        <w:tc>
          <w:tcPr>
            <w:tcW w:w="1214" w:type="dxa"/>
            <w:shd w:val="clear" w:color="auto" w:fill="auto"/>
            <w:vAlign w:val="center"/>
            <w:hideMark/>
          </w:tcPr>
          <w:p w14:paraId="48DF893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设备安装调试</w:t>
            </w:r>
          </w:p>
        </w:tc>
        <w:tc>
          <w:tcPr>
            <w:tcW w:w="4733" w:type="dxa"/>
            <w:shd w:val="clear" w:color="auto" w:fill="auto"/>
            <w:vAlign w:val="center"/>
            <w:hideMark/>
          </w:tcPr>
          <w:p w14:paraId="42A114E5"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设备运输、搬运、安装、部署、调试等。</w:t>
            </w:r>
          </w:p>
        </w:tc>
        <w:tc>
          <w:tcPr>
            <w:tcW w:w="709" w:type="dxa"/>
            <w:shd w:val="clear" w:color="auto" w:fill="auto"/>
            <w:vAlign w:val="center"/>
            <w:hideMark/>
          </w:tcPr>
          <w:p w14:paraId="38AB7B5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25A6C25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项</w:t>
            </w:r>
          </w:p>
        </w:tc>
        <w:tc>
          <w:tcPr>
            <w:tcW w:w="1056" w:type="dxa"/>
            <w:shd w:val="clear" w:color="auto" w:fill="auto"/>
            <w:vAlign w:val="center"/>
          </w:tcPr>
          <w:p w14:paraId="097B783A" w14:textId="563D7EE3"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0C00802" w14:textId="2E0022A2" w:rsidR="004C0AD7" w:rsidRPr="00EF2E80" w:rsidRDefault="004C0AD7" w:rsidP="00FA1CA6">
            <w:pPr>
              <w:widowControl/>
              <w:jc w:val="center"/>
              <w:rPr>
                <w:rFonts w:ascii="宋体" w:eastAsia="宋体" w:hAnsi="宋体" w:cs="宋体"/>
                <w:color w:val="000000"/>
                <w:kern w:val="0"/>
                <w:szCs w:val="21"/>
              </w:rPr>
            </w:pPr>
          </w:p>
        </w:tc>
      </w:tr>
      <w:tr w:rsidR="004C0AD7" w:rsidRPr="00EF2E80" w14:paraId="494E8873" w14:textId="77777777" w:rsidTr="00657B96">
        <w:trPr>
          <w:trHeight w:val="499"/>
          <w:jc w:val="center"/>
        </w:trPr>
        <w:tc>
          <w:tcPr>
            <w:tcW w:w="8848" w:type="dxa"/>
            <w:gridSpan w:val="6"/>
            <w:shd w:val="clear" w:color="000000" w:fill="FCE4D6"/>
            <w:vAlign w:val="center"/>
          </w:tcPr>
          <w:p w14:paraId="1A8E7C12" w14:textId="56B59623" w:rsidR="004C0AD7" w:rsidRPr="00EF2E80" w:rsidRDefault="004C0AD7" w:rsidP="00FA1CA6">
            <w:pPr>
              <w:widowControl/>
              <w:jc w:val="center"/>
              <w:rPr>
                <w:rFonts w:ascii="宋体" w:eastAsia="宋体" w:hAnsi="宋体" w:cs="宋体"/>
                <w:b/>
                <w:bCs/>
                <w:color w:val="000000"/>
                <w:kern w:val="0"/>
                <w:szCs w:val="21"/>
              </w:rPr>
            </w:pPr>
          </w:p>
        </w:tc>
        <w:tc>
          <w:tcPr>
            <w:tcW w:w="1275" w:type="dxa"/>
            <w:shd w:val="clear" w:color="000000" w:fill="FCE4D6"/>
            <w:vAlign w:val="center"/>
          </w:tcPr>
          <w:p w14:paraId="673A795B" w14:textId="0A5AC148" w:rsidR="004C0AD7" w:rsidRPr="00EF2E80" w:rsidRDefault="004C0AD7" w:rsidP="00FA1CA6">
            <w:pPr>
              <w:widowControl/>
              <w:jc w:val="center"/>
              <w:rPr>
                <w:rFonts w:ascii="宋体" w:eastAsia="宋体" w:hAnsi="宋体" w:cs="宋体"/>
                <w:b/>
                <w:bCs/>
                <w:color w:val="000000"/>
                <w:kern w:val="0"/>
                <w:szCs w:val="21"/>
              </w:rPr>
            </w:pPr>
          </w:p>
        </w:tc>
      </w:tr>
      <w:tr w:rsidR="004C0AD7" w:rsidRPr="00EF2E80" w14:paraId="574B7E96" w14:textId="77777777" w:rsidTr="00FA1CA6">
        <w:trPr>
          <w:trHeight w:val="499"/>
          <w:jc w:val="center"/>
        </w:trPr>
        <w:tc>
          <w:tcPr>
            <w:tcW w:w="427" w:type="dxa"/>
            <w:shd w:val="clear" w:color="000000" w:fill="DDEBF7"/>
            <w:vAlign w:val="center"/>
            <w:hideMark/>
          </w:tcPr>
          <w:p w14:paraId="64D58F4C"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序号</w:t>
            </w:r>
          </w:p>
        </w:tc>
        <w:tc>
          <w:tcPr>
            <w:tcW w:w="1214" w:type="dxa"/>
            <w:shd w:val="clear" w:color="000000" w:fill="DDEBF7"/>
            <w:vAlign w:val="center"/>
            <w:hideMark/>
          </w:tcPr>
          <w:p w14:paraId="6FE7498C" w14:textId="4517216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设备</w:t>
            </w:r>
            <w:r w:rsidR="00837E01">
              <w:rPr>
                <w:rFonts w:ascii="宋体" w:eastAsia="宋体" w:hAnsi="宋体" w:cs="宋体" w:hint="eastAsia"/>
                <w:b/>
                <w:bCs/>
                <w:color w:val="000000"/>
                <w:kern w:val="0"/>
                <w:szCs w:val="21"/>
              </w:rPr>
              <w:t xml:space="preserve"> </w:t>
            </w:r>
          </w:p>
        </w:tc>
        <w:tc>
          <w:tcPr>
            <w:tcW w:w="4733" w:type="dxa"/>
            <w:shd w:val="clear" w:color="000000" w:fill="DDEBF7"/>
            <w:vAlign w:val="center"/>
            <w:hideMark/>
          </w:tcPr>
          <w:p w14:paraId="16FD7221"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技术参数要求</w:t>
            </w:r>
          </w:p>
        </w:tc>
        <w:tc>
          <w:tcPr>
            <w:tcW w:w="709" w:type="dxa"/>
            <w:shd w:val="clear" w:color="000000" w:fill="DDEBF7"/>
            <w:vAlign w:val="center"/>
            <w:hideMark/>
          </w:tcPr>
          <w:p w14:paraId="14100F9E"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数量</w:t>
            </w:r>
          </w:p>
        </w:tc>
        <w:tc>
          <w:tcPr>
            <w:tcW w:w="709" w:type="dxa"/>
            <w:shd w:val="clear" w:color="000000" w:fill="DDEBF7"/>
            <w:vAlign w:val="center"/>
            <w:hideMark/>
          </w:tcPr>
          <w:p w14:paraId="4733D9A5"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单位</w:t>
            </w:r>
          </w:p>
        </w:tc>
        <w:tc>
          <w:tcPr>
            <w:tcW w:w="1056" w:type="dxa"/>
            <w:shd w:val="clear" w:color="000000" w:fill="DDEBF7"/>
            <w:vAlign w:val="center"/>
            <w:hideMark/>
          </w:tcPr>
          <w:p w14:paraId="2B316017"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单价</w:t>
            </w:r>
          </w:p>
        </w:tc>
        <w:tc>
          <w:tcPr>
            <w:tcW w:w="1275" w:type="dxa"/>
            <w:shd w:val="clear" w:color="000000" w:fill="DDEBF7"/>
            <w:vAlign w:val="center"/>
            <w:hideMark/>
          </w:tcPr>
          <w:p w14:paraId="20402155"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合价</w:t>
            </w:r>
          </w:p>
        </w:tc>
      </w:tr>
      <w:tr w:rsidR="004C0AD7" w:rsidRPr="00EF2E80" w14:paraId="5E74B72D" w14:textId="77777777" w:rsidTr="00657B96">
        <w:trPr>
          <w:trHeight w:val="499"/>
          <w:jc w:val="center"/>
        </w:trPr>
        <w:tc>
          <w:tcPr>
            <w:tcW w:w="427" w:type="dxa"/>
            <w:shd w:val="clear" w:color="auto" w:fill="auto"/>
            <w:noWrap/>
            <w:vAlign w:val="center"/>
            <w:hideMark/>
          </w:tcPr>
          <w:p w14:paraId="06442FF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000000" w:fill="FFFFFF"/>
            <w:vAlign w:val="center"/>
            <w:hideMark/>
          </w:tcPr>
          <w:p w14:paraId="00F1BB2E"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一级电源防雷器</w:t>
            </w:r>
          </w:p>
        </w:tc>
        <w:tc>
          <w:tcPr>
            <w:tcW w:w="4733" w:type="dxa"/>
            <w:shd w:val="clear" w:color="auto" w:fill="auto"/>
            <w:vAlign w:val="center"/>
            <w:hideMark/>
          </w:tcPr>
          <w:p w14:paraId="54A68503"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1.最大持续工作电压</w:t>
            </w:r>
            <w:proofErr w:type="spellStart"/>
            <w:r w:rsidRPr="00EF2E80">
              <w:rPr>
                <w:rFonts w:ascii="宋体" w:eastAsia="宋体" w:hAnsi="宋体" w:cs="宋体" w:hint="eastAsia"/>
                <w:kern w:val="0"/>
                <w:szCs w:val="21"/>
              </w:rPr>
              <w:t>Uc</w:t>
            </w:r>
            <w:proofErr w:type="spellEnd"/>
            <w:r w:rsidRPr="00EF2E80">
              <w:rPr>
                <w:rFonts w:ascii="宋体" w:eastAsia="宋体" w:hAnsi="宋体" w:cs="宋体" w:hint="eastAsia"/>
                <w:kern w:val="0"/>
                <w:szCs w:val="21"/>
              </w:rPr>
              <w:t>：385VAC；标称通流容量In(8/20μS)：40KA；最大通流容量Imax(8/20μS)：80KA；保护水平Up：≤2.0kV；应用范围：三相电源y一级防护。</w:t>
            </w:r>
          </w:p>
        </w:tc>
        <w:tc>
          <w:tcPr>
            <w:tcW w:w="709" w:type="dxa"/>
            <w:shd w:val="clear" w:color="auto" w:fill="auto"/>
            <w:noWrap/>
            <w:vAlign w:val="center"/>
            <w:hideMark/>
          </w:tcPr>
          <w:p w14:paraId="1349B1D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noWrap/>
            <w:vAlign w:val="center"/>
            <w:hideMark/>
          </w:tcPr>
          <w:p w14:paraId="0D392E3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块</w:t>
            </w:r>
          </w:p>
        </w:tc>
        <w:tc>
          <w:tcPr>
            <w:tcW w:w="1056" w:type="dxa"/>
            <w:shd w:val="clear" w:color="auto" w:fill="auto"/>
            <w:vAlign w:val="center"/>
          </w:tcPr>
          <w:p w14:paraId="65AE15DE" w14:textId="0E24B8BA"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289E074" w14:textId="1039A2BC" w:rsidR="004C0AD7" w:rsidRPr="00EF2E80" w:rsidRDefault="004C0AD7" w:rsidP="00FA1CA6">
            <w:pPr>
              <w:widowControl/>
              <w:jc w:val="center"/>
              <w:rPr>
                <w:rFonts w:ascii="宋体" w:eastAsia="宋体" w:hAnsi="宋体" w:cs="宋体"/>
                <w:color w:val="000000"/>
                <w:kern w:val="0"/>
                <w:szCs w:val="21"/>
              </w:rPr>
            </w:pPr>
          </w:p>
        </w:tc>
      </w:tr>
      <w:tr w:rsidR="004C0AD7" w:rsidRPr="00EF2E80" w14:paraId="63F97DE4" w14:textId="77777777" w:rsidTr="00657B96">
        <w:trPr>
          <w:trHeight w:val="499"/>
          <w:jc w:val="center"/>
        </w:trPr>
        <w:tc>
          <w:tcPr>
            <w:tcW w:w="427" w:type="dxa"/>
            <w:shd w:val="clear" w:color="auto" w:fill="auto"/>
            <w:noWrap/>
            <w:vAlign w:val="center"/>
            <w:hideMark/>
          </w:tcPr>
          <w:p w14:paraId="3EA42EE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000000" w:fill="FFFFFF"/>
            <w:vAlign w:val="center"/>
            <w:hideMark/>
          </w:tcPr>
          <w:p w14:paraId="3BA87A42"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二级电源防雷器</w:t>
            </w:r>
          </w:p>
        </w:tc>
        <w:tc>
          <w:tcPr>
            <w:tcW w:w="4733" w:type="dxa"/>
            <w:shd w:val="clear" w:color="auto" w:fill="auto"/>
            <w:vAlign w:val="center"/>
            <w:hideMark/>
          </w:tcPr>
          <w:p w14:paraId="4967191B"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1.最大持续工作电压</w:t>
            </w:r>
            <w:proofErr w:type="spellStart"/>
            <w:r w:rsidRPr="00EF2E80">
              <w:rPr>
                <w:rFonts w:ascii="宋体" w:eastAsia="宋体" w:hAnsi="宋体" w:cs="宋体" w:hint="eastAsia"/>
                <w:kern w:val="0"/>
                <w:szCs w:val="21"/>
              </w:rPr>
              <w:t>Uc</w:t>
            </w:r>
            <w:proofErr w:type="spellEnd"/>
            <w:r w:rsidRPr="00EF2E80">
              <w:rPr>
                <w:rFonts w:ascii="宋体" w:eastAsia="宋体" w:hAnsi="宋体" w:cs="宋体" w:hint="eastAsia"/>
                <w:kern w:val="0"/>
                <w:szCs w:val="21"/>
              </w:rPr>
              <w:t>：385VAC；标称通流容量In(8/20μS)：30KA；最大通流容量Imax(8/20μS)：60KA；保护水平Up：≤2.0kV；应用范围：三相电源二级防护。</w:t>
            </w:r>
          </w:p>
        </w:tc>
        <w:tc>
          <w:tcPr>
            <w:tcW w:w="709" w:type="dxa"/>
            <w:shd w:val="clear" w:color="auto" w:fill="auto"/>
            <w:noWrap/>
            <w:vAlign w:val="center"/>
            <w:hideMark/>
          </w:tcPr>
          <w:p w14:paraId="133B069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noWrap/>
            <w:vAlign w:val="center"/>
            <w:hideMark/>
          </w:tcPr>
          <w:p w14:paraId="5A778F6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块</w:t>
            </w:r>
          </w:p>
        </w:tc>
        <w:tc>
          <w:tcPr>
            <w:tcW w:w="1056" w:type="dxa"/>
            <w:shd w:val="clear" w:color="auto" w:fill="auto"/>
            <w:vAlign w:val="center"/>
          </w:tcPr>
          <w:p w14:paraId="37C5ABD3" w14:textId="7EB1CCDD"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355DA115" w14:textId="31CF746A" w:rsidR="004C0AD7" w:rsidRPr="00EF2E80" w:rsidRDefault="004C0AD7" w:rsidP="00FA1CA6">
            <w:pPr>
              <w:widowControl/>
              <w:jc w:val="center"/>
              <w:rPr>
                <w:rFonts w:ascii="宋体" w:eastAsia="宋体" w:hAnsi="宋体" w:cs="宋体"/>
                <w:color w:val="000000"/>
                <w:kern w:val="0"/>
                <w:szCs w:val="21"/>
              </w:rPr>
            </w:pPr>
          </w:p>
        </w:tc>
      </w:tr>
      <w:tr w:rsidR="004C0AD7" w:rsidRPr="00EF2E80" w14:paraId="6B945A0D" w14:textId="77777777" w:rsidTr="00657B96">
        <w:trPr>
          <w:trHeight w:val="499"/>
          <w:jc w:val="center"/>
        </w:trPr>
        <w:tc>
          <w:tcPr>
            <w:tcW w:w="427" w:type="dxa"/>
            <w:shd w:val="clear" w:color="auto" w:fill="auto"/>
            <w:noWrap/>
            <w:vAlign w:val="center"/>
            <w:hideMark/>
          </w:tcPr>
          <w:p w14:paraId="755F76C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3</w:t>
            </w:r>
          </w:p>
        </w:tc>
        <w:tc>
          <w:tcPr>
            <w:tcW w:w="1214" w:type="dxa"/>
            <w:shd w:val="clear" w:color="000000" w:fill="FFFFFF"/>
            <w:vAlign w:val="center"/>
            <w:hideMark/>
          </w:tcPr>
          <w:p w14:paraId="6A5DBB03"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三级电源防雷器</w:t>
            </w:r>
          </w:p>
        </w:tc>
        <w:tc>
          <w:tcPr>
            <w:tcW w:w="4733" w:type="dxa"/>
            <w:shd w:val="clear" w:color="auto" w:fill="auto"/>
            <w:vAlign w:val="center"/>
            <w:hideMark/>
          </w:tcPr>
          <w:p w14:paraId="28DC5DCC"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 xml:space="preserve">  1.最大持续工作电压</w:t>
            </w:r>
            <w:proofErr w:type="spellStart"/>
            <w:r w:rsidRPr="00EF2E80">
              <w:rPr>
                <w:rFonts w:ascii="宋体" w:eastAsia="宋体" w:hAnsi="宋体" w:cs="宋体" w:hint="eastAsia"/>
                <w:kern w:val="0"/>
                <w:szCs w:val="21"/>
              </w:rPr>
              <w:t>Uc</w:t>
            </w:r>
            <w:proofErr w:type="spellEnd"/>
            <w:r w:rsidRPr="00EF2E80">
              <w:rPr>
                <w:rFonts w:ascii="宋体" w:eastAsia="宋体" w:hAnsi="宋体" w:cs="宋体" w:hint="eastAsia"/>
                <w:kern w:val="0"/>
                <w:szCs w:val="21"/>
              </w:rPr>
              <w:t>：385VAC；标称通流容量In(8/20μS)：20KA；最大通流容量Imax(8/20μS)：40KA；保护水平Up：≤2.0kV；应用范围：三相电源三级防护。</w:t>
            </w:r>
          </w:p>
        </w:tc>
        <w:tc>
          <w:tcPr>
            <w:tcW w:w="709" w:type="dxa"/>
            <w:shd w:val="clear" w:color="auto" w:fill="auto"/>
            <w:noWrap/>
            <w:vAlign w:val="center"/>
            <w:hideMark/>
          </w:tcPr>
          <w:p w14:paraId="290730A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noWrap/>
            <w:vAlign w:val="center"/>
            <w:hideMark/>
          </w:tcPr>
          <w:p w14:paraId="13E3475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块</w:t>
            </w:r>
          </w:p>
        </w:tc>
        <w:tc>
          <w:tcPr>
            <w:tcW w:w="1056" w:type="dxa"/>
            <w:shd w:val="clear" w:color="auto" w:fill="auto"/>
            <w:vAlign w:val="center"/>
          </w:tcPr>
          <w:p w14:paraId="1133F2E7" w14:textId="4202DC55"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10FA40CB" w14:textId="060D29A2" w:rsidR="004C0AD7" w:rsidRPr="00EF2E80" w:rsidRDefault="004C0AD7" w:rsidP="00FA1CA6">
            <w:pPr>
              <w:widowControl/>
              <w:jc w:val="center"/>
              <w:rPr>
                <w:rFonts w:ascii="宋体" w:eastAsia="宋体" w:hAnsi="宋体" w:cs="宋体"/>
                <w:color w:val="000000"/>
                <w:kern w:val="0"/>
                <w:szCs w:val="21"/>
              </w:rPr>
            </w:pPr>
          </w:p>
        </w:tc>
      </w:tr>
      <w:tr w:rsidR="004C0AD7" w:rsidRPr="00EF2E80" w14:paraId="328E8F61" w14:textId="77777777" w:rsidTr="00657B96">
        <w:trPr>
          <w:trHeight w:val="499"/>
          <w:jc w:val="center"/>
        </w:trPr>
        <w:tc>
          <w:tcPr>
            <w:tcW w:w="427" w:type="dxa"/>
            <w:shd w:val="clear" w:color="auto" w:fill="auto"/>
            <w:noWrap/>
            <w:vAlign w:val="center"/>
            <w:hideMark/>
          </w:tcPr>
          <w:p w14:paraId="354F884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4</w:t>
            </w:r>
          </w:p>
        </w:tc>
        <w:tc>
          <w:tcPr>
            <w:tcW w:w="1214" w:type="dxa"/>
            <w:shd w:val="clear" w:color="000000" w:fill="FFFFFF"/>
            <w:vAlign w:val="center"/>
            <w:hideMark/>
          </w:tcPr>
          <w:p w14:paraId="472CDB3F"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网络避雷器</w:t>
            </w:r>
          </w:p>
        </w:tc>
        <w:tc>
          <w:tcPr>
            <w:tcW w:w="4733" w:type="dxa"/>
            <w:shd w:val="clear" w:color="auto" w:fill="auto"/>
            <w:vAlign w:val="center"/>
            <w:hideMark/>
          </w:tcPr>
          <w:p w14:paraId="1EE3E198"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 xml:space="preserve">  1.最大持续工作电压</w:t>
            </w:r>
            <w:proofErr w:type="spellStart"/>
            <w:r w:rsidRPr="00EF2E80">
              <w:rPr>
                <w:rFonts w:ascii="宋体" w:eastAsia="宋体" w:hAnsi="宋体" w:cs="宋体" w:hint="eastAsia"/>
                <w:kern w:val="0"/>
                <w:szCs w:val="21"/>
              </w:rPr>
              <w:t>Uc</w:t>
            </w:r>
            <w:proofErr w:type="spellEnd"/>
            <w:r w:rsidRPr="00EF2E80">
              <w:rPr>
                <w:rFonts w:ascii="宋体" w:eastAsia="宋体" w:hAnsi="宋体" w:cs="宋体" w:hint="eastAsia"/>
                <w:kern w:val="0"/>
                <w:szCs w:val="21"/>
              </w:rPr>
              <w:t>：6V；标称通流容量In(8/20μS)：3KA；最大通流容量Imax(8/20μS)：5KA；保护水平Up：≤10V；外形尺寸/安装孔距(mm)：101*41.5*25；应用范围：</w:t>
            </w:r>
            <w:proofErr w:type="gramStart"/>
            <w:r w:rsidRPr="00EF2E80">
              <w:rPr>
                <w:rFonts w:ascii="宋体" w:eastAsia="宋体" w:hAnsi="宋体" w:cs="宋体" w:hint="eastAsia"/>
                <w:kern w:val="0"/>
                <w:szCs w:val="21"/>
              </w:rPr>
              <w:t>全针保护</w:t>
            </w:r>
            <w:proofErr w:type="gramEnd"/>
            <w:r w:rsidRPr="00EF2E80">
              <w:rPr>
                <w:rFonts w:ascii="宋体" w:eastAsia="宋体" w:hAnsi="宋体" w:cs="宋体" w:hint="eastAsia"/>
                <w:kern w:val="0"/>
                <w:szCs w:val="21"/>
              </w:rPr>
              <w:t>。</w:t>
            </w:r>
          </w:p>
        </w:tc>
        <w:tc>
          <w:tcPr>
            <w:tcW w:w="709" w:type="dxa"/>
            <w:shd w:val="clear" w:color="auto" w:fill="auto"/>
            <w:noWrap/>
            <w:vAlign w:val="center"/>
            <w:hideMark/>
          </w:tcPr>
          <w:p w14:paraId="275258A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15</w:t>
            </w:r>
          </w:p>
        </w:tc>
        <w:tc>
          <w:tcPr>
            <w:tcW w:w="709" w:type="dxa"/>
            <w:shd w:val="clear" w:color="auto" w:fill="auto"/>
            <w:noWrap/>
            <w:vAlign w:val="center"/>
            <w:hideMark/>
          </w:tcPr>
          <w:p w14:paraId="1D20406F"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7954B185" w14:textId="51A25E33"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412B3B4B" w14:textId="02CB705D" w:rsidR="004C0AD7" w:rsidRPr="00EF2E80" w:rsidRDefault="004C0AD7" w:rsidP="00FA1CA6">
            <w:pPr>
              <w:widowControl/>
              <w:jc w:val="center"/>
              <w:rPr>
                <w:rFonts w:ascii="宋体" w:eastAsia="宋体" w:hAnsi="宋体" w:cs="宋体"/>
                <w:color w:val="000000"/>
                <w:kern w:val="0"/>
                <w:szCs w:val="21"/>
              </w:rPr>
            </w:pPr>
          </w:p>
        </w:tc>
      </w:tr>
      <w:tr w:rsidR="004C0AD7" w:rsidRPr="00EF2E80" w14:paraId="0F74F732" w14:textId="77777777" w:rsidTr="00657B96">
        <w:trPr>
          <w:trHeight w:val="499"/>
          <w:jc w:val="center"/>
        </w:trPr>
        <w:tc>
          <w:tcPr>
            <w:tcW w:w="427" w:type="dxa"/>
            <w:shd w:val="clear" w:color="auto" w:fill="auto"/>
            <w:noWrap/>
            <w:vAlign w:val="center"/>
            <w:hideMark/>
          </w:tcPr>
          <w:p w14:paraId="221F3BA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5</w:t>
            </w:r>
          </w:p>
        </w:tc>
        <w:tc>
          <w:tcPr>
            <w:tcW w:w="1214" w:type="dxa"/>
            <w:shd w:val="clear" w:color="000000" w:fill="FFFFFF"/>
            <w:vAlign w:val="center"/>
            <w:hideMark/>
          </w:tcPr>
          <w:p w14:paraId="233F5C9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防雷插座</w:t>
            </w:r>
          </w:p>
        </w:tc>
        <w:tc>
          <w:tcPr>
            <w:tcW w:w="4733" w:type="dxa"/>
            <w:shd w:val="clear" w:color="auto" w:fill="auto"/>
            <w:vAlign w:val="center"/>
            <w:hideMark/>
          </w:tcPr>
          <w:p w14:paraId="50CFE32C"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 xml:space="preserve">  1.最大持续工作电压</w:t>
            </w:r>
            <w:proofErr w:type="spellStart"/>
            <w:r w:rsidRPr="00EF2E80">
              <w:rPr>
                <w:rFonts w:ascii="宋体" w:eastAsia="宋体" w:hAnsi="宋体" w:cs="宋体" w:hint="eastAsia"/>
                <w:kern w:val="0"/>
                <w:szCs w:val="21"/>
              </w:rPr>
              <w:t>Uc</w:t>
            </w:r>
            <w:proofErr w:type="spellEnd"/>
            <w:r w:rsidRPr="00EF2E80">
              <w:rPr>
                <w:rFonts w:ascii="宋体" w:eastAsia="宋体" w:hAnsi="宋体" w:cs="宋体" w:hint="eastAsia"/>
                <w:kern w:val="0"/>
                <w:szCs w:val="21"/>
              </w:rPr>
              <w:t>：240V；标称通流容量In(8/20μS)：16KA；最大通流容量Imax(8/20μS)：5KA；</w:t>
            </w:r>
          </w:p>
        </w:tc>
        <w:tc>
          <w:tcPr>
            <w:tcW w:w="709" w:type="dxa"/>
            <w:shd w:val="clear" w:color="auto" w:fill="auto"/>
            <w:noWrap/>
            <w:vAlign w:val="center"/>
            <w:hideMark/>
          </w:tcPr>
          <w:p w14:paraId="524AF26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10</w:t>
            </w:r>
          </w:p>
        </w:tc>
        <w:tc>
          <w:tcPr>
            <w:tcW w:w="709" w:type="dxa"/>
            <w:shd w:val="clear" w:color="auto" w:fill="auto"/>
            <w:noWrap/>
            <w:vAlign w:val="center"/>
            <w:hideMark/>
          </w:tcPr>
          <w:p w14:paraId="2042A7C6"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382B138C" w14:textId="17E5DE86"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799B9AC" w14:textId="5D04B022" w:rsidR="004C0AD7" w:rsidRPr="00EF2E80" w:rsidRDefault="004C0AD7" w:rsidP="00FA1CA6">
            <w:pPr>
              <w:widowControl/>
              <w:jc w:val="center"/>
              <w:rPr>
                <w:rFonts w:ascii="宋体" w:eastAsia="宋体" w:hAnsi="宋体" w:cs="宋体"/>
                <w:color w:val="000000"/>
                <w:kern w:val="0"/>
                <w:szCs w:val="21"/>
              </w:rPr>
            </w:pPr>
          </w:p>
        </w:tc>
      </w:tr>
      <w:tr w:rsidR="004C0AD7" w:rsidRPr="00EF2E80" w14:paraId="78B00271" w14:textId="77777777" w:rsidTr="00657B96">
        <w:trPr>
          <w:trHeight w:val="499"/>
          <w:jc w:val="center"/>
        </w:trPr>
        <w:tc>
          <w:tcPr>
            <w:tcW w:w="427" w:type="dxa"/>
            <w:shd w:val="clear" w:color="auto" w:fill="auto"/>
            <w:noWrap/>
            <w:vAlign w:val="center"/>
            <w:hideMark/>
          </w:tcPr>
          <w:p w14:paraId="153BE85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6</w:t>
            </w:r>
          </w:p>
        </w:tc>
        <w:tc>
          <w:tcPr>
            <w:tcW w:w="1214" w:type="dxa"/>
            <w:shd w:val="clear" w:color="000000" w:fill="FFFFFF"/>
            <w:vAlign w:val="center"/>
            <w:hideMark/>
          </w:tcPr>
          <w:p w14:paraId="364E489F"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等电位连接器</w:t>
            </w:r>
          </w:p>
        </w:tc>
        <w:tc>
          <w:tcPr>
            <w:tcW w:w="4733" w:type="dxa"/>
            <w:shd w:val="clear" w:color="auto" w:fill="auto"/>
            <w:noWrap/>
            <w:vAlign w:val="center"/>
            <w:hideMark/>
          </w:tcPr>
          <w:p w14:paraId="7444D9DE"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国标等电位连接器</w:t>
            </w:r>
          </w:p>
        </w:tc>
        <w:tc>
          <w:tcPr>
            <w:tcW w:w="709" w:type="dxa"/>
            <w:shd w:val="clear" w:color="auto" w:fill="auto"/>
            <w:noWrap/>
            <w:vAlign w:val="center"/>
            <w:hideMark/>
          </w:tcPr>
          <w:p w14:paraId="10671F4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noWrap/>
            <w:vAlign w:val="center"/>
            <w:hideMark/>
          </w:tcPr>
          <w:p w14:paraId="5F2688A1"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64547309" w14:textId="6D660DB4"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16CE055A" w14:textId="689669CF" w:rsidR="004C0AD7" w:rsidRPr="00EF2E80" w:rsidRDefault="004C0AD7" w:rsidP="00FA1CA6">
            <w:pPr>
              <w:widowControl/>
              <w:jc w:val="center"/>
              <w:rPr>
                <w:rFonts w:ascii="宋体" w:eastAsia="宋体" w:hAnsi="宋体" w:cs="宋体"/>
                <w:color w:val="000000"/>
                <w:kern w:val="0"/>
                <w:szCs w:val="21"/>
              </w:rPr>
            </w:pPr>
          </w:p>
        </w:tc>
      </w:tr>
      <w:tr w:rsidR="004C0AD7" w:rsidRPr="00EF2E80" w14:paraId="2E90F405" w14:textId="77777777" w:rsidTr="00657B96">
        <w:trPr>
          <w:trHeight w:val="499"/>
          <w:jc w:val="center"/>
        </w:trPr>
        <w:tc>
          <w:tcPr>
            <w:tcW w:w="427" w:type="dxa"/>
            <w:shd w:val="clear" w:color="auto" w:fill="auto"/>
            <w:noWrap/>
            <w:vAlign w:val="center"/>
            <w:hideMark/>
          </w:tcPr>
          <w:p w14:paraId="135AA47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7</w:t>
            </w:r>
          </w:p>
        </w:tc>
        <w:tc>
          <w:tcPr>
            <w:tcW w:w="1214" w:type="dxa"/>
            <w:shd w:val="clear" w:color="000000" w:fill="FFFFFF"/>
            <w:vAlign w:val="center"/>
            <w:hideMark/>
          </w:tcPr>
          <w:p w14:paraId="1763FCA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主干接地引下线</w:t>
            </w:r>
          </w:p>
        </w:tc>
        <w:tc>
          <w:tcPr>
            <w:tcW w:w="4733" w:type="dxa"/>
            <w:shd w:val="clear" w:color="auto" w:fill="auto"/>
            <w:noWrap/>
            <w:vAlign w:val="center"/>
            <w:hideMark/>
          </w:tcPr>
          <w:p w14:paraId="71DFD4C6"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接地电缆35m</w:t>
            </w:r>
            <w:r w:rsidRPr="00EF2E80">
              <w:rPr>
                <w:rFonts w:ascii="宋体" w:eastAsia="宋体" w:hAnsi="宋体" w:cs="宋体" w:hint="eastAsia"/>
                <w:kern w:val="0"/>
                <w:szCs w:val="21"/>
                <w:vertAlign w:val="superscript"/>
              </w:rPr>
              <w:t>2</w:t>
            </w:r>
            <w:r w:rsidRPr="00EF2E80">
              <w:rPr>
                <w:rFonts w:ascii="宋体" w:eastAsia="宋体" w:hAnsi="宋体" w:cs="宋体" w:hint="eastAsia"/>
                <w:kern w:val="0"/>
                <w:szCs w:val="21"/>
              </w:rPr>
              <w:t>BVR</w:t>
            </w:r>
          </w:p>
        </w:tc>
        <w:tc>
          <w:tcPr>
            <w:tcW w:w="709" w:type="dxa"/>
            <w:shd w:val="clear" w:color="auto" w:fill="auto"/>
            <w:noWrap/>
            <w:vAlign w:val="center"/>
            <w:hideMark/>
          </w:tcPr>
          <w:p w14:paraId="32F2AEC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30</w:t>
            </w:r>
          </w:p>
        </w:tc>
        <w:tc>
          <w:tcPr>
            <w:tcW w:w="709" w:type="dxa"/>
            <w:shd w:val="clear" w:color="auto" w:fill="auto"/>
            <w:noWrap/>
            <w:vAlign w:val="center"/>
            <w:hideMark/>
          </w:tcPr>
          <w:p w14:paraId="23281C6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M</w:t>
            </w:r>
          </w:p>
        </w:tc>
        <w:tc>
          <w:tcPr>
            <w:tcW w:w="1056" w:type="dxa"/>
            <w:shd w:val="clear" w:color="auto" w:fill="auto"/>
            <w:vAlign w:val="center"/>
          </w:tcPr>
          <w:p w14:paraId="54D75F68" w14:textId="52DA76B2"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5740281" w14:textId="7F28949E" w:rsidR="004C0AD7" w:rsidRPr="00EF2E80" w:rsidRDefault="004C0AD7" w:rsidP="00FA1CA6">
            <w:pPr>
              <w:widowControl/>
              <w:jc w:val="center"/>
              <w:rPr>
                <w:rFonts w:ascii="宋体" w:eastAsia="宋体" w:hAnsi="宋体" w:cs="宋体"/>
                <w:color w:val="000000"/>
                <w:kern w:val="0"/>
                <w:szCs w:val="21"/>
              </w:rPr>
            </w:pPr>
          </w:p>
        </w:tc>
      </w:tr>
      <w:tr w:rsidR="004C0AD7" w:rsidRPr="00EF2E80" w14:paraId="0CE4891A" w14:textId="77777777" w:rsidTr="00657B96">
        <w:trPr>
          <w:trHeight w:val="499"/>
          <w:jc w:val="center"/>
        </w:trPr>
        <w:tc>
          <w:tcPr>
            <w:tcW w:w="427" w:type="dxa"/>
            <w:shd w:val="clear" w:color="auto" w:fill="auto"/>
            <w:noWrap/>
            <w:vAlign w:val="center"/>
            <w:hideMark/>
          </w:tcPr>
          <w:p w14:paraId="09EE1F8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8</w:t>
            </w:r>
          </w:p>
        </w:tc>
        <w:tc>
          <w:tcPr>
            <w:tcW w:w="1214" w:type="dxa"/>
            <w:shd w:val="clear" w:color="000000" w:fill="FFFFFF"/>
            <w:vAlign w:val="center"/>
            <w:hideMark/>
          </w:tcPr>
          <w:p w14:paraId="0F3C9BB2"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机柜保护接地</w:t>
            </w:r>
          </w:p>
        </w:tc>
        <w:tc>
          <w:tcPr>
            <w:tcW w:w="4733" w:type="dxa"/>
            <w:shd w:val="clear" w:color="auto" w:fill="auto"/>
            <w:noWrap/>
            <w:vAlign w:val="center"/>
            <w:hideMark/>
          </w:tcPr>
          <w:p w14:paraId="232DB5BC"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接地电缆6m</w:t>
            </w:r>
            <w:r w:rsidRPr="00EF2E80">
              <w:rPr>
                <w:rFonts w:ascii="宋体" w:eastAsia="宋体" w:hAnsi="宋体" w:cs="宋体" w:hint="eastAsia"/>
                <w:kern w:val="0"/>
                <w:szCs w:val="21"/>
                <w:vertAlign w:val="superscript"/>
              </w:rPr>
              <w:t>2</w:t>
            </w:r>
            <w:r w:rsidRPr="00EF2E80">
              <w:rPr>
                <w:rFonts w:ascii="宋体" w:eastAsia="宋体" w:hAnsi="宋体" w:cs="宋体" w:hint="eastAsia"/>
                <w:kern w:val="0"/>
                <w:szCs w:val="21"/>
              </w:rPr>
              <w:t>BVR</w:t>
            </w:r>
          </w:p>
        </w:tc>
        <w:tc>
          <w:tcPr>
            <w:tcW w:w="709" w:type="dxa"/>
            <w:shd w:val="clear" w:color="auto" w:fill="auto"/>
            <w:noWrap/>
            <w:vAlign w:val="center"/>
            <w:hideMark/>
          </w:tcPr>
          <w:p w14:paraId="2BA1BE5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30</w:t>
            </w:r>
          </w:p>
        </w:tc>
        <w:tc>
          <w:tcPr>
            <w:tcW w:w="709" w:type="dxa"/>
            <w:shd w:val="clear" w:color="auto" w:fill="auto"/>
            <w:noWrap/>
            <w:vAlign w:val="center"/>
            <w:hideMark/>
          </w:tcPr>
          <w:p w14:paraId="77110A8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M</w:t>
            </w:r>
          </w:p>
        </w:tc>
        <w:tc>
          <w:tcPr>
            <w:tcW w:w="1056" w:type="dxa"/>
            <w:shd w:val="clear" w:color="auto" w:fill="auto"/>
            <w:vAlign w:val="center"/>
          </w:tcPr>
          <w:p w14:paraId="63CD5925" w14:textId="37D37139"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7E1CF8F" w14:textId="220869E6" w:rsidR="004C0AD7" w:rsidRPr="00EF2E80" w:rsidRDefault="004C0AD7" w:rsidP="00FA1CA6">
            <w:pPr>
              <w:widowControl/>
              <w:jc w:val="center"/>
              <w:rPr>
                <w:rFonts w:ascii="宋体" w:eastAsia="宋体" w:hAnsi="宋体" w:cs="宋体"/>
                <w:color w:val="000000"/>
                <w:kern w:val="0"/>
                <w:szCs w:val="21"/>
              </w:rPr>
            </w:pPr>
          </w:p>
        </w:tc>
      </w:tr>
      <w:tr w:rsidR="004C0AD7" w:rsidRPr="00EF2E80" w14:paraId="2B80B838" w14:textId="77777777" w:rsidTr="00657B96">
        <w:trPr>
          <w:trHeight w:val="499"/>
          <w:jc w:val="center"/>
        </w:trPr>
        <w:tc>
          <w:tcPr>
            <w:tcW w:w="427" w:type="dxa"/>
            <w:shd w:val="clear" w:color="auto" w:fill="auto"/>
            <w:noWrap/>
            <w:vAlign w:val="center"/>
            <w:hideMark/>
          </w:tcPr>
          <w:p w14:paraId="366C705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9</w:t>
            </w:r>
          </w:p>
        </w:tc>
        <w:tc>
          <w:tcPr>
            <w:tcW w:w="1214" w:type="dxa"/>
            <w:shd w:val="clear" w:color="000000" w:fill="FFFFFF"/>
            <w:vAlign w:val="center"/>
            <w:hideMark/>
          </w:tcPr>
          <w:p w14:paraId="791F189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配电柜PE排接地</w:t>
            </w:r>
          </w:p>
        </w:tc>
        <w:tc>
          <w:tcPr>
            <w:tcW w:w="4733" w:type="dxa"/>
            <w:shd w:val="clear" w:color="auto" w:fill="auto"/>
            <w:noWrap/>
            <w:vAlign w:val="center"/>
            <w:hideMark/>
          </w:tcPr>
          <w:p w14:paraId="38FF4846"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接地电缆16m</w:t>
            </w:r>
            <w:r w:rsidRPr="00EF2E80">
              <w:rPr>
                <w:rFonts w:ascii="宋体" w:eastAsia="宋体" w:hAnsi="宋体" w:cs="宋体" w:hint="eastAsia"/>
                <w:kern w:val="0"/>
                <w:szCs w:val="21"/>
                <w:vertAlign w:val="superscript"/>
              </w:rPr>
              <w:t>2</w:t>
            </w:r>
            <w:r w:rsidRPr="00EF2E80">
              <w:rPr>
                <w:rFonts w:ascii="宋体" w:eastAsia="宋体" w:hAnsi="宋体" w:cs="宋体" w:hint="eastAsia"/>
                <w:kern w:val="0"/>
                <w:szCs w:val="21"/>
              </w:rPr>
              <w:t>BVR</w:t>
            </w:r>
          </w:p>
        </w:tc>
        <w:tc>
          <w:tcPr>
            <w:tcW w:w="709" w:type="dxa"/>
            <w:shd w:val="clear" w:color="auto" w:fill="auto"/>
            <w:noWrap/>
            <w:vAlign w:val="center"/>
            <w:hideMark/>
          </w:tcPr>
          <w:p w14:paraId="3484832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50</w:t>
            </w:r>
          </w:p>
        </w:tc>
        <w:tc>
          <w:tcPr>
            <w:tcW w:w="709" w:type="dxa"/>
            <w:shd w:val="clear" w:color="auto" w:fill="auto"/>
            <w:noWrap/>
            <w:vAlign w:val="center"/>
            <w:hideMark/>
          </w:tcPr>
          <w:p w14:paraId="5AA8C50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M</w:t>
            </w:r>
          </w:p>
        </w:tc>
        <w:tc>
          <w:tcPr>
            <w:tcW w:w="1056" w:type="dxa"/>
            <w:shd w:val="clear" w:color="auto" w:fill="auto"/>
            <w:vAlign w:val="center"/>
          </w:tcPr>
          <w:p w14:paraId="179AED5E" w14:textId="5EA588B8"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2D90EA7E" w14:textId="45AB7B49" w:rsidR="004C0AD7" w:rsidRPr="00EF2E80" w:rsidRDefault="004C0AD7" w:rsidP="00FA1CA6">
            <w:pPr>
              <w:widowControl/>
              <w:jc w:val="center"/>
              <w:rPr>
                <w:rFonts w:ascii="宋体" w:eastAsia="宋体" w:hAnsi="宋体" w:cs="宋体"/>
                <w:color w:val="000000"/>
                <w:kern w:val="0"/>
                <w:szCs w:val="21"/>
              </w:rPr>
            </w:pPr>
          </w:p>
        </w:tc>
      </w:tr>
      <w:tr w:rsidR="004C0AD7" w:rsidRPr="00EF2E80" w14:paraId="01BF2AED" w14:textId="77777777" w:rsidTr="00657B96">
        <w:trPr>
          <w:trHeight w:val="499"/>
          <w:jc w:val="center"/>
        </w:trPr>
        <w:tc>
          <w:tcPr>
            <w:tcW w:w="427" w:type="dxa"/>
            <w:shd w:val="clear" w:color="auto" w:fill="auto"/>
            <w:noWrap/>
            <w:vAlign w:val="center"/>
            <w:hideMark/>
          </w:tcPr>
          <w:p w14:paraId="04280B0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10</w:t>
            </w:r>
          </w:p>
        </w:tc>
        <w:tc>
          <w:tcPr>
            <w:tcW w:w="1214" w:type="dxa"/>
            <w:shd w:val="clear" w:color="000000" w:fill="FFFFFF"/>
            <w:vAlign w:val="center"/>
            <w:hideMark/>
          </w:tcPr>
          <w:p w14:paraId="0F3B8E05"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水平接地极</w:t>
            </w:r>
          </w:p>
        </w:tc>
        <w:tc>
          <w:tcPr>
            <w:tcW w:w="4733" w:type="dxa"/>
            <w:shd w:val="clear" w:color="auto" w:fill="auto"/>
            <w:vAlign w:val="center"/>
            <w:hideMark/>
          </w:tcPr>
          <w:p w14:paraId="7AC40910"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 xml:space="preserve">  1.可很好地与各种类型的土壤、岩石形成良好的接触，达到降低接触电阻的效果</w:t>
            </w:r>
          </w:p>
        </w:tc>
        <w:tc>
          <w:tcPr>
            <w:tcW w:w="709" w:type="dxa"/>
            <w:shd w:val="clear" w:color="auto" w:fill="auto"/>
            <w:noWrap/>
            <w:vAlign w:val="center"/>
            <w:hideMark/>
          </w:tcPr>
          <w:p w14:paraId="4D9CB44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3</w:t>
            </w:r>
          </w:p>
        </w:tc>
        <w:tc>
          <w:tcPr>
            <w:tcW w:w="709" w:type="dxa"/>
            <w:shd w:val="clear" w:color="auto" w:fill="auto"/>
            <w:noWrap/>
            <w:vAlign w:val="center"/>
            <w:hideMark/>
          </w:tcPr>
          <w:p w14:paraId="0FBDFA2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0632F155" w14:textId="76608DB1"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B60F5B6" w14:textId="0F7AD596" w:rsidR="004C0AD7" w:rsidRPr="00EF2E80" w:rsidRDefault="004C0AD7" w:rsidP="00FA1CA6">
            <w:pPr>
              <w:widowControl/>
              <w:jc w:val="center"/>
              <w:rPr>
                <w:rFonts w:ascii="宋体" w:eastAsia="宋体" w:hAnsi="宋体" w:cs="宋体"/>
                <w:color w:val="000000"/>
                <w:kern w:val="0"/>
                <w:szCs w:val="21"/>
              </w:rPr>
            </w:pPr>
          </w:p>
        </w:tc>
      </w:tr>
      <w:tr w:rsidR="004C0AD7" w:rsidRPr="00EF2E80" w14:paraId="42ACA9AD" w14:textId="77777777" w:rsidTr="00657B96">
        <w:trPr>
          <w:trHeight w:val="499"/>
          <w:jc w:val="center"/>
        </w:trPr>
        <w:tc>
          <w:tcPr>
            <w:tcW w:w="427" w:type="dxa"/>
            <w:shd w:val="clear" w:color="auto" w:fill="auto"/>
            <w:noWrap/>
            <w:vAlign w:val="center"/>
            <w:hideMark/>
          </w:tcPr>
          <w:p w14:paraId="1DDE777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11</w:t>
            </w:r>
          </w:p>
        </w:tc>
        <w:tc>
          <w:tcPr>
            <w:tcW w:w="1214" w:type="dxa"/>
            <w:shd w:val="clear" w:color="000000" w:fill="FFFFFF"/>
            <w:vAlign w:val="center"/>
            <w:hideMark/>
          </w:tcPr>
          <w:p w14:paraId="7A9A51B2"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等电位联结网格</w:t>
            </w:r>
          </w:p>
        </w:tc>
        <w:tc>
          <w:tcPr>
            <w:tcW w:w="4733" w:type="dxa"/>
            <w:shd w:val="clear" w:color="auto" w:fill="auto"/>
            <w:noWrap/>
            <w:vAlign w:val="center"/>
            <w:hideMark/>
          </w:tcPr>
          <w:p w14:paraId="0D3D0A5C"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30*3mm</w:t>
            </w:r>
          </w:p>
        </w:tc>
        <w:tc>
          <w:tcPr>
            <w:tcW w:w="709" w:type="dxa"/>
            <w:shd w:val="clear" w:color="auto" w:fill="auto"/>
            <w:noWrap/>
            <w:vAlign w:val="center"/>
            <w:hideMark/>
          </w:tcPr>
          <w:p w14:paraId="79C3261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50</w:t>
            </w:r>
          </w:p>
        </w:tc>
        <w:tc>
          <w:tcPr>
            <w:tcW w:w="709" w:type="dxa"/>
            <w:shd w:val="clear" w:color="auto" w:fill="auto"/>
            <w:noWrap/>
            <w:vAlign w:val="center"/>
            <w:hideMark/>
          </w:tcPr>
          <w:p w14:paraId="4E9922D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M</w:t>
            </w:r>
          </w:p>
        </w:tc>
        <w:tc>
          <w:tcPr>
            <w:tcW w:w="1056" w:type="dxa"/>
            <w:shd w:val="clear" w:color="auto" w:fill="auto"/>
            <w:vAlign w:val="center"/>
          </w:tcPr>
          <w:p w14:paraId="63D9531D" w14:textId="418CDD87"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2356594D" w14:textId="7128B3F6" w:rsidR="004C0AD7" w:rsidRPr="00EF2E80" w:rsidRDefault="004C0AD7" w:rsidP="00FA1CA6">
            <w:pPr>
              <w:widowControl/>
              <w:jc w:val="center"/>
              <w:rPr>
                <w:rFonts w:ascii="宋体" w:eastAsia="宋体" w:hAnsi="宋体" w:cs="宋体"/>
                <w:color w:val="000000"/>
                <w:kern w:val="0"/>
                <w:szCs w:val="21"/>
              </w:rPr>
            </w:pPr>
          </w:p>
        </w:tc>
      </w:tr>
      <w:tr w:rsidR="004C0AD7" w:rsidRPr="00EF2E80" w14:paraId="18036EFC" w14:textId="77777777" w:rsidTr="00657B96">
        <w:trPr>
          <w:trHeight w:val="499"/>
          <w:jc w:val="center"/>
        </w:trPr>
        <w:tc>
          <w:tcPr>
            <w:tcW w:w="427" w:type="dxa"/>
            <w:shd w:val="clear" w:color="auto" w:fill="auto"/>
            <w:noWrap/>
            <w:vAlign w:val="center"/>
            <w:hideMark/>
          </w:tcPr>
          <w:p w14:paraId="74F62F5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12</w:t>
            </w:r>
          </w:p>
        </w:tc>
        <w:tc>
          <w:tcPr>
            <w:tcW w:w="1214" w:type="dxa"/>
            <w:shd w:val="clear" w:color="000000" w:fill="FFFFFF"/>
            <w:vAlign w:val="center"/>
            <w:hideMark/>
          </w:tcPr>
          <w:p w14:paraId="2383AA4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UPS配电箱</w:t>
            </w:r>
          </w:p>
        </w:tc>
        <w:tc>
          <w:tcPr>
            <w:tcW w:w="4733" w:type="dxa"/>
            <w:shd w:val="clear" w:color="auto" w:fill="auto"/>
            <w:vAlign w:val="center"/>
            <w:hideMark/>
          </w:tcPr>
          <w:p w14:paraId="0D280EC8"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主开关 ：三相空气开关，60A，输入电压 ：380VAC±5%，3火1</w:t>
            </w:r>
            <w:proofErr w:type="gramStart"/>
            <w:r w:rsidRPr="00EF2E80">
              <w:rPr>
                <w:rFonts w:ascii="宋体" w:eastAsia="宋体" w:hAnsi="宋体" w:cs="宋体" w:hint="eastAsia"/>
                <w:kern w:val="0"/>
                <w:szCs w:val="21"/>
              </w:rPr>
              <w:t>零1</w:t>
            </w:r>
            <w:proofErr w:type="gramEnd"/>
            <w:r w:rsidRPr="00EF2E80">
              <w:rPr>
                <w:rFonts w:ascii="宋体" w:eastAsia="宋体" w:hAnsi="宋体" w:cs="宋体" w:hint="eastAsia"/>
                <w:kern w:val="0"/>
                <w:szCs w:val="21"/>
              </w:rPr>
              <w:t>地；10路输出 10路接显示屏，5路备用</w:t>
            </w:r>
            <w:r w:rsidRPr="00EF2E80">
              <w:rPr>
                <w:rFonts w:ascii="宋体" w:eastAsia="宋体" w:hAnsi="宋体" w:cs="宋体" w:hint="eastAsia"/>
                <w:kern w:val="0"/>
                <w:szCs w:val="21"/>
              </w:rPr>
              <w:br/>
              <w:t>280*215*150</w:t>
            </w:r>
          </w:p>
        </w:tc>
        <w:tc>
          <w:tcPr>
            <w:tcW w:w="709" w:type="dxa"/>
            <w:shd w:val="clear" w:color="auto" w:fill="auto"/>
            <w:noWrap/>
            <w:vAlign w:val="center"/>
            <w:hideMark/>
          </w:tcPr>
          <w:p w14:paraId="54CBCFD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noWrap/>
            <w:vAlign w:val="center"/>
            <w:hideMark/>
          </w:tcPr>
          <w:p w14:paraId="29F16C5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2DD6C590" w14:textId="3749CBA8"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2365EB5F" w14:textId="541B52F1" w:rsidR="004C0AD7" w:rsidRPr="00EF2E80" w:rsidRDefault="004C0AD7" w:rsidP="00FA1CA6">
            <w:pPr>
              <w:widowControl/>
              <w:jc w:val="center"/>
              <w:rPr>
                <w:rFonts w:ascii="宋体" w:eastAsia="宋体" w:hAnsi="宋体" w:cs="宋体"/>
                <w:color w:val="000000"/>
                <w:kern w:val="0"/>
                <w:szCs w:val="21"/>
              </w:rPr>
            </w:pPr>
          </w:p>
        </w:tc>
      </w:tr>
      <w:tr w:rsidR="004C0AD7" w:rsidRPr="00EF2E80" w14:paraId="154E0C95" w14:textId="77777777" w:rsidTr="00657B96">
        <w:trPr>
          <w:trHeight w:val="499"/>
          <w:jc w:val="center"/>
        </w:trPr>
        <w:tc>
          <w:tcPr>
            <w:tcW w:w="427" w:type="dxa"/>
            <w:shd w:val="clear" w:color="auto" w:fill="auto"/>
            <w:noWrap/>
            <w:vAlign w:val="center"/>
            <w:hideMark/>
          </w:tcPr>
          <w:p w14:paraId="56C57A5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13</w:t>
            </w:r>
          </w:p>
        </w:tc>
        <w:tc>
          <w:tcPr>
            <w:tcW w:w="1214" w:type="dxa"/>
            <w:shd w:val="clear" w:color="000000" w:fill="FFFFFF"/>
            <w:vAlign w:val="center"/>
            <w:hideMark/>
          </w:tcPr>
          <w:p w14:paraId="70F3F9D4" w14:textId="77777777" w:rsidR="004C0AD7" w:rsidRPr="00EF2E80" w:rsidRDefault="004C0AD7" w:rsidP="00FA1CA6">
            <w:pPr>
              <w:widowControl/>
              <w:jc w:val="center"/>
              <w:rPr>
                <w:rFonts w:ascii="宋体" w:eastAsia="宋体" w:hAnsi="宋体" w:cs="宋体"/>
                <w:color w:val="000000"/>
                <w:kern w:val="0"/>
                <w:szCs w:val="21"/>
              </w:rPr>
            </w:pPr>
            <w:proofErr w:type="gramStart"/>
            <w:r w:rsidRPr="00EF2E80">
              <w:rPr>
                <w:rFonts w:ascii="宋体" w:eastAsia="宋体" w:hAnsi="宋体" w:cs="宋体" w:hint="eastAsia"/>
                <w:color w:val="000000"/>
                <w:kern w:val="0"/>
                <w:szCs w:val="21"/>
              </w:rPr>
              <w:t>压铜接线端子</w:t>
            </w:r>
            <w:proofErr w:type="gramEnd"/>
          </w:p>
        </w:tc>
        <w:tc>
          <w:tcPr>
            <w:tcW w:w="4733" w:type="dxa"/>
            <w:shd w:val="clear" w:color="auto" w:fill="auto"/>
            <w:noWrap/>
            <w:vAlign w:val="center"/>
            <w:hideMark/>
          </w:tcPr>
          <w:p w14:paraId="5AC4351F" w14:textId="77777777" w:rsidR="004C0AD7" w:rsidRPr="00EF2E80" w:rsidRDefault="004C0AD7" w:rsidP="00FA1CA6">
            <w:pPr>
              <w:widowControl/>
              <w:jc w:val="left"/>
              <w:rPr>
                <w:rFonts w:ascii="宋体" w:eastAsia="宋体" w:hAnsi="宋体" w:cs="宋体"/>
                <w:kern w:val="0"/>
                <w:szCs w:val="21"/>
              </w:rPr>
            </w:pPr>
            <w:proofErr w:type="gramStart"/>
            <w:r w:rsidRPr="00EF2E80">
              <w:rPr>
                <w:rFonts w:ascii="宋体" w:eastAsia="宋体" w:hAnsi="宋体" w:cs="宋体" w:hint="eastAsia"/>
                <w:kern w:val="0"/>
                <w:szCs w:val="21"/>
              </w:rPr>
              <w:t>国标压铜接线端子</w:t>
            </w:r>
            <w:proofErr w:type="gramEnd"/>
          </w:p>
        </w:tc>
        <w:tc>
          <w:tcPr>
            <w:tcW w:w="709" w:type="dxa"/>
            <w:shd w:val="clear" w:color="auto" w:fill="auto"/>
            <w:noWrap/>
            <w:vAlign w:val="center"/>
            <w:hideMark/>
          </w:tcPr>
          <w:p w14:paraId="3436D0E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100</w:t>
            </w:r>
          </w:p>
        </w:tc>
        <w:tc>
          <w:tcPr>
            <w:tcW w:w="709" w:type="dxa"/>
            <w:shd w:val="clear" w:color="auto" w:fill="auto"/>
            <w:noWrap/>
            <w:vAlign w:val="center"/>
            <w:hideMark/>
          </w:tcPr>
          <w:p w14:paraId="35F85A2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13A73ACD" w14:textId="73CEE368"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11877988" w14:textId="2516B949" w:rsidR="004C0AD7" w:rsidRPr="00EF2E80" w:rsidRDefault="004C0AD7" w:rsidP="00FA1CA6">
            <w:pPr>
              <w:widowControl/>
              <w:jc w:val="center"/>
              <w:rPr>
                <w:rFonts w:ascii="宋体" w:eastAsia="宋体" w:hAnsi="宋体" w:cs="宋体"/>
                <w:color w:val="000000"/>
                <w:kern w:val="0"/>
                <w:szCs w:val="21"/>
              </w:rPr>
            </w:pPr>
          </w:p>
        </w:tc>
      </w:tr>
      <w:tr w:rsidR="004C0AD7" w:rsidRPr="00EF2E80" w14:paraId="396B66C2" w14:textId="77777777" w:rsidTr="00657B96">
        <w:trPr>
          <w:trHeight w:val="499"/>
          <w:jc w:val="center"/>
        </w:trPr>
        <w:tc>
          <w:tcPr>
            <w:tcW w:w="427" w:type="dxa"/>
            <w:shd w:val="clear" w:color="auto" w:fill="auto"/>
            <w:noWrap/>
            <w:vAlign w:val="center"/>
            <w:hideMark/>
          </w:tcPr>
          <w:p w14:paraId="6E45701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14</w:t>
            </w:r>
          </w:p>
        </w:tc>
        <w:tc>
          <w:tcPr>
            <w:tcW w:w="1214" w:type="dxa"/>
            <w:shd w:val="clear" w:color="auto" w:fill="auto"/>
            <w:vAlign w:val="center"/>
            <w:hideMark/>
          </w:tcPr>
          <w:p w14:paraId="78EB0D6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系统集成费</w:t>
            </w:r>
          </w:p>
        </w:tc>
        <w:tc>
          <w:tcPr>
            <w:tcW w:w="4733" w:type="dxa"/>
            <w:shd w:val="clear" w:color="auto" w:fill="auto"/>
            <w:vAlign w:val="center"/>
            <w:hideMark/>
          </w:tcPr>
          <w:p w14:paraId="6C6D4463"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设备运输、搬运、安装、部署、调试等。</w:t>
            </w:r>
          </w:p>
        </w:tc>
        <w:tc>
          <w:tcPr>
            <w:tcW w:w="709" w:type="dxa"/>
            <w:shd w:val="clear" w:color="auto" w:fill="auto"/>
            <w:vAlign w:val="center"/>
            <w:hideMark/>
          </w:tcPr>
          <w:p w14:paraId="36E57770"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1C23C5B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项</w:t>
            </w:r>
          </w:p>
        </w:tc>
        <w:tc>
          <w:tcPr>
            <w:tcW w:w="1056" w:type="dxa"/>
            <w:shd w:val="clear" w:color="auto" w:fill="auto"/>
            <w:vAlign w:val="center"/>
          </w:tcPr>
          <w:p w14:paraId="23643ED8" w14:textId="3AEDAEF7"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noWrap/>
            <w:vAlign w:val="center"/>
          </w:tcPr>
          <w:p w14:paraId="57CB9DA3" w14:textId="62F70E55" w:rsidR="004C0AD7" w:rsidRPr="00EF2E80" w:rsidRDefault="004C0AD7" w:rsidP="00FA1CA6">
            <w:pPr>
              <w:widowControl/>
              <w:jc w:val="center"/>
              <w:rPr>
                <w:rFonts w:ascii="宋体" w:eastAsia="宋体" w:hAnsi="宋体" w:cs="宋体"/>
                <w:color w:val="000000"/>
                <w:kern w:val="0"/>
                <w:szCs w:val="21"/>
              </w:rPr>
            </w:pPr>
          </w:p>
        </w:tc>
      </w:tr>
      <w:tr w:rsidR="004C0AD7" w:rsidRPr="00EF2E80" w14:paraId="56ADA950" w14:textId="77777777" w:rsidTr="00657B96">
        <w:trPr>
          <w:trHeight w:val="499"/>
          <w:jc w:val="center"/>
        </w:trPr>
        <w:tc>
          <w:tcPr>
            <w:tcW w:w="8848" w:type="dxa"/>
            <w:gridSpan w:val="6"/>
            <w:shd w:val="clear" w:color="000000" w:fill="FCE4D6"/>
            <w:vAlign w:val="center"/>
          </w:tcPr>
          <w:p w14:paraId="6851F392" w14:textId="747D6A0F" w:rsidR="004C0AD7" w:rsidRPr="00EF2E80" w:rsidRDefault="004C0AD7" w:rsidP="00FA1CA6">
            <w:pPr>
              <w:widowControl/>
              <w:jc w:val="center"/>
              <w:rPr>
                <w:rFonts w:ascii="宋体" w:eastAsia="宋体" w:hAnsi="宋体" w:cs="宋体"/>
                <w:b/>
                <w:bCs/>
                <w:color w:val="000000"/>
                <w:kern w:val="0"/>
                <w:szCs w:val="21"/>
              </w:rPr>
            </w:pPr>
          </w:p>
        </w:tc>
        <w:tc>
          <w:tcPr>
            <w:tcW w:w="1275" w:type="dxa"/>
            <w:shd w:val="clear" w:color="000000" w:fill="FCE4D6"/>
            <w:vAlign w:val="center"/>
          </w:tcPr>
          <w:p w14:paraId="2AFA12BD" w14:textId="4B5E1CA3" w:rsidR="004C0AD7" w:rsidRPr="00EF2E80" w:rsidRDefault="004C0AD7" w:rsidP="00FA1CA6">
            <w:pPr>
              <w:widowControl/>
              <w:jc w:val="center"/>
              <w:rPr>
                <w:rFonts w:ascii="宋体" w:eastAsia="宋体" w:hAnsi="宋体" w:cs="宋体"/>
                <w:b/>
                <w:bCs/>
                <w:color w:val="000000"/>
                <w:kern w:val="0"/>
                <w:szCs w:val="21"/>
              </w:rPr>
            </w:pPr>
          </w:p>
        </w:tc>
      </w:tr>
      <w:tr w:rsidR="004C0AD7" w:rsidRPr="00EF2E80" w14:paraId="35EB6E74" w14:textId="77777777" w:rsidTr="00FA1CA6">
        <w:trPr>
          <w:trHeight w:val="499"/>
          <w:jc w:val="center"/>
        </w:trPr>
        <w:tc>
          <w:tcPr>
            <w:tcW w:w="427" w:type="dxa"/>
            <w:shd w:val="clear" w:color="000000" w:fill="DDEBF7"/>
            <w:vAlign w:val="center"/>
            <w:hideMark/>
          </w:tcPr>
          <w:p w14:paraId="5F4534EE"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序号</w:t>
            </w:r>
          </w:p>
        </w:tc>
        <w:tc>
          <w:tcPr>
            <w:tcW w:w="1214" w:type="dxa"/>
            <w:shd w:val="clear" w:color="000000" w:fill="DDEBF7"/>
            <w:vAlign w:val="center"/>
            <w:hideMark/>
          </w:tcPr>
          <w:p w14:paraId="7D0C8A9D" w14:textId="168B7CBE"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设备</w:t>
            </w:r>
            <w:r w:rsidR="00837E01">
              <w:rPr>
                <w:rFonts w:ascii="宋体" w:eastAsia="宋体" w:hAnsi="宋体" w:cs="宋体" w:hint="eastAsia"/>
                <w:b/>
                <w:bCs/>
                <w:color w:val="000000"/>
                <w:kern w:val="0"/>
                <w:szCs w:val="21"/>
              </w:rPr>
              <w:t xml:space="preserve"> </w:t>
            </w:r>
          </w:p>
        </w:tc>
        <w:tc>
          <w:tcPr>
            <w:tcW w:w="4733" w:type="dxa"/>
            <w:shd w:val="clear" w:color="000000" w:fill="DDEBF7"/>
            <w:vAlign w:val="center"/>
            <w:hideMark/>
          </w:tcPr>
          <w:p w14:paraId="652EA869"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技术参数要求</w:t>
            </w:r>
          </w:p>
        </w:tc>
        <w:tc>
          <w:tcPr>
            <w:tcW w:w="709" w:type="dxa"/>
            <w:shd w:val="clear" w:color="000000" w:fill="DDEBF7"/>
            <w:vAlign w:val="center"/>
            <w:hideMark/>
          </w:tcPr>
          <w:p w14:paraId="49FFBC41"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数量</w:t>
            </w:r>
          </w:p>
        </w:tc>
        <w:tc>
          <w:tcPr>
            <w:tcW w:w="709" w:type="dxa"/>
            <w:shd w:val="clear" w:color="000000" w:fill="DDEBF7"/>
            <w:vAlign w:val="center"/>
            <w:hideMark/>
          </w:tcPr>
          <w:p w14:paraId="72E5E9F8"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单位</w:t>
            </w:r>
          </w:p>
        </w:tc>
        <w:tc>
          <w:tcPr>
            <w:tcW w:w="1056" w:type="dxa"/>
            <w:shd w:val="clear" w:color="000000" w:fill="DDEBF7"/>
            <w:vAlign w:val="center"/>
            <w:hideMark/>
          </w:tcPr>
          <w:p w14:paraId="794DBF8F"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单价</w:t>
            </w:r>
          </w:p>
        </w:tc>
        <w:tc>
          <w:tcPr>
            <w:tcW w:w="1275" w:type="dxa"/>
            <w:shd w:val="clear" w:color="000000" w:fill="DDEBF7"/>
            <w:vAlign w:val="center"/>
            <w:hideMark/>
          </w:tcPr>
          <w:p w14:paraId="36BAC384"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合价</w:t>
            </w:r>
          </w:p>
        </w:tc>
      </w:tr>
      <w:tr w:rsidR="004C0AD7" w:rsidRPr="00EF2E80" w14:paraId="768C2424" w14:textId="77777777" w:rsidTr="00657B96">
        <w:trPr>
          <w:trHeight w:val="499"/>
          <w:jc w:val="center"/>
        </w:trPr>
        <w:tc>
          <w:tcPr>
            <w:tcW w:w="427" w:type="dxa"/>
            <w:shd w:val="clear" w:color="auto" w:fill="auto"/>
            <w:noWrap/>
            <w:vAlign w:val="center"/>
            <w:hideMark/>
          </w:tcPr>
          <w:p w14:paraId="23F9274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000000" w:fill="FFFFFF"/>
            <w:vAlign w:val="center"/>
            <w:hideMark/>
          </w:tcPr>
          <w:p w14:paraId="28642E5A"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42U服务器机柜</w:t>
            </w:r>
          </w:p>
        </w:tc>
        <w:tc>
          <w:tcPr>
            <w:tcW w:w="4733" w:type="dxa"/>
            <w:shd w:val="clear" w:color="auto" w:fill="auto"/>
            <w:vAlign w:val="center"/>
            <w:hideMark/>
          </w:tcPr>
          <w:p w14:paraId="2652F396" w14:textId="76263C69"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1)黑色，前后门均为单开六角网孔门，宽度600mm，深度1000mm，高度2000mm，厚度:</w:t>
            </w:r>
            <w:proofErr w:type="gramStart"/>
            <w:r w:rsidRPr="00EF2E80">
              <w:rPr>
                <w:rFonts w:ascii="宋体" w:eastAsia="宋体" w:hAnsi="宋体" w:cs="宋体" w:hint="eastAsia"/>
                <w:kern w:val="0"/>
                <w:szCs w:val="21"/>
              </w:rPr>
              <w:t>方孔条</w:t>
            </w:r>
            <w:proofErr w:type="gramEnd"/>
            <w:r w:rsidRPr="00EF2E80">
              <w:rPr>
                <w:rFonts w:ascii="宋体" w:eastAsia="宋体" w:hAnsi="宋体" w:cs="宋体" w:hint="eastAsia"/>
                <w:kern w:val="0"/>
                <w:szCs w:val="21"/>
              </w:rPr>
              <w:t xml:space="preserve">2.0mm， </w:t>
            </w:r>
            <w:r w:rsidRPr="00EF2E80">
              <w:rPr>
                <w:rFonts w:ascii="宋体" w:eastAsia="宋体" w:hAnsi="宋体" w:cs="宋体" w:hint="eastAsia"/>
                <w:kern w:val="0"/>
                <w:szCs w:val="21"/>
              </w:rPr>
              <w:br/>
              <w:t>2)最大静载达1000KG。</w:t>
            </w:r>
            <w:r w:rsidRPr="00EF2E80">
              <w:rPr>
                <w:rFonts w:ascii="宋体" w:eastAsia="宋体" w:hAnsi="宋体" w:cs="宋体" w:hint="eastAsia"/>
                <w:kern w:val="0"/>
                <w:szCs w:val="21"/>
              </w:rPr>
              <w:br/>
              <w:t>3)可关闭的上部、下部多处走线通道，底部大走线孔尺寸可按需调整。</w:t>
            </w:r>
            <w:r w:rsidRPr="00EF2E80">
              <w:rPr>
                <w:rFonts w:ascii="宋体" w:eastAsia="宋体" w:hAnsi="宋体" w:cs="宋体" w:hint="eastAsia"/>
                <w:kern w:val="0"/>
                <w:szCs w:val="21"/>
              </w:rPr>
              <w:br/>
              <w:t>4)可方便拆卸的左右侧门和前后门，全方位操作，多方位察看;高效坚固的并柜连接方式，可同时安装脚轮和支撑脚，结构坚固，网孔门配高级弹力锁。</w:t>
            </w:r>
            <w:r w:rsidRPr="00EF2E80">
              <w:rPr>
                <w:rFonts w:ascii="宋体" w:eastAsia="宋体" w:hAnsi="宋体" w:cs="宋体" w:hint="eastAsia"/>
                <w:kern w:val="0"/>
                <w:szCs w:val="21"/>
              </w:rPr>
              <w:br/>
              <w:t>5)选用优质冷轧钢板制作，脱脂、酸洗、防锈磷化、纯水清洗、静电喷塑，方</w:t>
            </w:r>
            <w:proofErr w:type="gramStart"/>
            <w:r w:rsidRPr="00EF2E80">
              <w:rPr>
                <w:rFonts w:ascii="宋体" w:eastAsia="宋体" w:hAnsi="宋体" w:cs="宋体" w:hint="eastAsia"/>
                <w:kern w:val="0"/>
                <w:szCs w:val="21"/>
              </w:rPr>
              <w:t>孔条采用镀</w:t>
            </w:r>
            <w:proofErr w:type="gramEnd"/>
            <w:r w:rsidRPr="00EF2E80">
              <w:rPr>
                <w:rFonts w:ascii="宋体" w:eastAsia="宋体" w:hAnsi="宋体" w:cs="宋体" w:hint="eastAsia"/>
                <w:kern w:val="0"/>
                <w:szCs w:val="21"/>
              </w:rPr>
              <w:t>蓝白锌。</w:t>
            </w:r>
            <w:r w:rsidRPr="00EF2E80">
              <w:rPr>
                <w:rFonts w:ascii="宋体" w:eastAsia="宋体" w:hAnsi="宋体" w:cs="宋体" w:hint="eastAsia"/>
                <w:kern w:val="0"/>
                <w:szCs w:val="21"/>
              </w:rPr>
              <w:br/>
              <w:t>6)可拆卸式，机柜可以任意拆开，方便调试安装。</w:t>
            </w:r>
            <w:r w:rsidRPr="00EF2E80">
              <w:rPr>
                <w:rFonts w:ascii="宋体" w:eastAsia="宋体" w:hAnsi="宋体" w:cs="宋体" w:hint="eastAsia"/>
                <w:kern w:val="0"/>
                <w:szCs w:val="21"/>
              </w:rPr>
              <w:br/>
              <w:t>7)良好的接地，机柜内部多处预留了标准的接地柱。</w:t>
            </w:r>
          </w:p>
        </w:tc>
        <w:tc>
          <w:tcPr>
            <w:tcW w:w="709" w:type="dxa"/>
            <w:shd w:val="clear" w:color="auto" w:fill="auto"/>
            <w:noWrap/>
            <w:vAlign w:val="center"/>
            <w:hideMark/>
          </w:tcPr>
          <w:p w14:paraId="5757808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4</w:t>
            </w:r>
          </w:p>
        </w:tc>
        <w:tc>
          <w:tcPr>
            <w:tcW w:w="709" w:type="dxa"/>
            <w:shd w:val="clear" w:color="auto" w:fill="auto"/>
            <w:noWrap/>
            <w:vAlign w:val="center"/>
            <w:hideMark/>
          </w:tcPr>
          <w:p w14:paraId="52E9CBD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6E3E2EC1" w14:textId="2DF1BEA1"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29483AB" w14:textId="0F4D9249" w:rsidR="004C0AD7" w:rsidRPr="00EF2E80" w:rsidRDefault="004C0AD7" w:rsidP="00FA1CA6">
            <w:pPr>
              <w:widowControl/>
              <w:jc w:val="center"/>
              <w:rPr>
                <w:rFonts w:ascii="宋体" w:eastAsia="宋体" w:hAnsi="宋体" w:cs="宋体"/>
                <w:color w:val="000000"/>
                <w:kern w:val="0"/>
                <w:szCs w:val="21"/>
              </w:rPr>
            </w:pPr>
          </w:p>
        </w:tc>
      </w:tr>
      <w:tr w:rsidR="004C0AD7" w:rsidRPr="00EF2E80" w14:paraId="756C8E97" w14:textId="77777777" w:rsidTr="00657B96">
        <w:trPr>
          <w:trHeight w:val="499"/>
          <w:jc w:val="center"/>
        </w:trPr>
        <w:tc>
          <w:tcPr>
            <w:tcW w:w="427" w:type="dxa"/>
            <w:shd w:val="clear" w:color="auto" w:fill="auto"/>
            <w:noWrap/>
            <w:vAlign w:val="center"/>
            <w:hideMark/>
          </w:tcPr>
          <w:p w14:paraId="79535DE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000000" w:fill="FFFFFF"/>
            <w:vAlign w:val="center"/>
            <w:hideMark/>
          </w:tcPr>
          <w:p w14:paraId="0E47602F"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24口接入交换机</w:t>
            </w:r>
          </w:p>
        </w:tc>
        <w:tc>
          <w:tcPr>
            <w:tcW w:w="4733" w:type="dxa"/>
            <w:shd w:val="clear" w:color="auto" w:fill="auto"/>
            <w:vAlign w:val="center"/>
            <w:hideMark/>
          </w:tcPr>
          <w:p w14:paraId="6341B421"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1、交换容量≥3.36Tbps，包转发率≥126Mpps；</w:t>
            </w:r>
            <w:r w:rsidRPr="00EF2E80">
              <w:rPr>
                <w:rFonts w:ascii="宋体" w:eastAsia="宋体" w:hAnsi="宋体" w:cs="宋体" w:hint="eastAsia"/>
                <w:kern w:val="0"/>
                <w:szCs w:val="21"/>
              </w:rPr>
              <w:br/>
              <w:t>2、支持</w:t>
            </w:r>
            <w:proofErr w:type="gramStart"/>
            <w:r w:rsidRPr="00EF2E80">
              <w:rPr>
                <w:rFonts w:ascii="宋体" w:eastAsia="宋体" w:hAnsi="宋体" w:cs="宋体" w:hint="eastAsia"/>
                <w:kern w:val="0"/>
                <w:szCs w:val="21"/>
              </w:rPr>
              <w:t>千兆电口</w:t>
            </w:r>
            <w:proofErr w:type="gramEnd"/>
            <w:r w:rsidRPr="00EF2E80">
              <w:rPr>
                <w:rFonts w:ascii="宋体" w:eastAsia="宋体" w:hAnsi="宋体" w:cs="宋体" w:hint="eastAsia"/>
                <w:kern w:val="0"/>
                <w:szCs w:val="21"/>
              </w:rPr>
              <w:t>≥24个，千兆SFP接口≥4个；</w:t>
            </w:r>
            <w:r w:rsidRPr="00EF2E80">
              <w:rPr>
                <w:rFonts w:ascii="宋体" w:eastAsia="宋体" w:hAnsi="宋体" w:cs="宋体" w:hint="eastAsia"/>
                <w:kern w:val="0"/>
                <w:szCs w:val="21"/>
              </w:rPr>
              <w:br/>
              <w:t>3、配置标准USB接口，支持U盘快速开局；</w:t>
            </w:r>
            <w:r w:rsidRPr="00EF2E80">
              <w:rPr>
                <w:rFonts w:ascii="宋体" w:eastAsia="宋体" w:hAnsi="宋体" w:cs="宋体" w:hint="eastAsia"/>
                <w:kern w:val="0"/>
                <w:szCs w:val="21"/>
              </w:rPr>
              <w:br/>
              <w:t>4、支持MAC地址≥16K，ARP表项≥2K，IPv4 FIB表项≥4K，提供权威第三方检测机构证明；</w:t>
            </w:r>
            <w:r w:rsidRPr="00EF2E80">
              <w:rPr>
                <w:rFonts w:ascii="宋体" w:eastAsia="宋体" w:hAnsi="宋体" w:cs="宋体" w:hint="eastAsia"/>
                <w:kern w:val="0"/>
                <w:szCs w:val="21"/>
              </w:rPr>
              <w:br/>
              <w:t>5、支持4K</w:t>
            </w:r>
            <w:proofErr w:type="gramStart"/>
            <w:r w:rsidRPr="00EF2E80">
              <w:rPr>
                <w:rFonts w:ascii="宋体" w:eastAsia="宋体" w:hAnsi="宋体" w:cs="宋体" w:hint="eastAsia"/>
                <w:kern w:val="0"/>
                <w:szCs w:val="21"/>
              </w:rPr>
              <w:t>个</w:t>
            </w:r>
            <w:proofErr w:type="gramEnd"/>
            <w:r w:rsidRPr="00EF2E80">
              <w:rPr>
                <w:rFonts w:ascii="宋体" w:eastAsia="宋体" w:hAnsi="宋体" w:cs="宋体" w:hint="eastAsia"/>
                <w:kern w:val="0"/>
                <w:szCs w:val="21"/>
              </w:rPr>
              <w:t>VLAN，支持Voice VLAN，基于端口的VLAN，基于MAC的VLAN，</w:t>
            </w:r>
            <w:proofErr w:type="gramStart"/>
            <w:r w:rsidRPr="00EF2E80">
              <w:rPr>
                <w:rFonts w:ascii="宋体" w:eastAsia="宋体" w:hAnsi="宋体" w:cs="宋体" w:hint="eastAsia"/>
                <w:kern w:val="0"/>
                <w:szCs w:val="21"/>
              </w:rPr>
              <w:t>基于协议</w:t>
            </w:r>
            <w:proofErr w:type="gramEnd"/>
            <w:r w:rsidRPr="00EF2E80">
              <w:rPr>
                <w:rFonts w:ascii="宋体" w:eastAsia="宋体" w:hAnsi="宋体" w:cs="宋体" w:hint="eastAsia"/>
                <w:kern w:val="0"/>
                <w:szCs w:val="21"/>
              </w:rPr>
              <w:t>的VLAN，支持 1:1 和 N:1 VLAN Mapping 功能；</w:t>
            </w:r>
            <w:r w:rsidRPr="00EF2E80">
              <w:rPr>
                <w:rFonts w:ascii="宋体" w:eastAsia="宋体" w:hAnsi="宋体" w:cs="宋体" w:hint="eastAsia"/>
                <w:kern w:val="0"/>
                <w:szCs w:val="21"/>
              </w:rPr>
              <w:br/>
              <w:t>6、支持RIP、</w:t>
            </w:r>
            <w:proofErr w:type="spellStart"/>
            <w:r w:rsidRPr="00EF2E80">
              <w:rPr>
                <w:rFonts w:ascii="宋体" w:eastAsia="宋体" w:hAnsi="宋体" w:cs="宋体" w:hint="eastAsia"/>
                <w:kern w:val="0"/>
                <w:szCs w:val="21"/>
              </w:rPr>
              <w:t>RIPng</w:t>
            </w:r>
            <w:proofErr w:type="spellEnd"/>
            <w:r w:rsidRPr="00EF2E80">
              <w:rPr>
                <w:rFonts w:ascii="宋体" w:eastAsia="宋体" w:hAnsi="宋体" w:cs="宋体" w:hint="eastAsia"/>
                <w:kern w:val="0"/>
                <w:szCs w:val="21"/>
              </w:rPr>
              <w:t>、OSPF、OSPFv3路由协议；</w:t>
            </w:r>
            <w:r w:rsidRPr="00EF2E80">
              <w:rPr>
                <w:rFonts w:ascii="宋体" w:eastAsia="宋体" w:hAnsi="宋体" w:cs="宋体" w:hint="eastAsia"/>
                <w:kern w:val="0"/>
                <w:szCs w:val="21"/>
              </w:rPr>
              <w:br/>
              <w:t>7、支持IGMP v1/v2/v3 Snooping，支持VLAN内组播转发和组播多VLAN复制，支持捆绑端口的组播负载分担，支持可控组播，基于端口的组播流量统计；</w:t>
            </w:r>
            <w:r w:rsidRPr="00EF2E80">
              <w:rPr>
                <w:rFonts w:ascii="宋体" w:eastAsia="宋体" w:hAnsi="宋体" w:cs="宋体" w:hint="eastAsia"/>
                <w:kern w:val="0"/>
                <w:szCs w:val="21"/>
              </w:rPr>
              <w:br/>
              <w:t xml:space="preserve">8、支持防止DOS、ARP攻击功能、ICMP防攻击，支持端口隔离、端口安全、Sticky MAC，支持 </w:t>
            </w:r>
            <w:r w:rsidRPr="00EF2E80">
              <w:rPr>
                <w:rFonts w:ascii="宋体" w:eastAsia="宋体" w:hAnsi="宋体" w:cs="宋体" w:hint="eastAsia"/>
                <w:kern w:val="0"/>
                <w:szCs w:val="21"/>
              </w:rPr>
              <w:lastRenderedPageBreak/>
              <w:t>IP、MAC、端口、VLAN的组合绑定，支持CPU保护功能；</w:t>
            </w:r>
            <w:r w:rsidRPr="00EF2E80">
              <w:rPr>
                <w:rFonts w:ascii="宋体" w:eastAsia="宋体" w:hAnsi="宋体" w:cs="宋体" w:hint="eastAsia"/>
                <w:kern w:val="0"/>
                <w:szCs w:val="21"/>
              </w:rPr>
              <w:br/>
              <w:t>9、支持 ERPS 以太</w:t>
            </w:r>
            <w:proofErr w:type="gramStart"/>
            <w:r w:rsidRPr="00EF2E80">
              <w:rPr>
                <w:rFonts w:ascii="宋体" w:eastAsia="宋体" w:hAnsi="宋体" w:cs="宋体" w:hint="eastAsia"/>
                <w:kern w:val="0"/>
                <w:szCs w:val="21"/>
              </w:rPr>
              <w:t>环保护</w:t>
            </w:r>
            <w:proofErr w:type="gramEnd"/>
            <w:r w:rsidRPr="00EF2E80">
              <w:rPr>
                <w:rFonts w:ascii="宋体" w:eastAsia="宋体" w:hAnsi="宋体" w:cs="宋体" w:hint="eastAsia"/>
                <w:kern w:val="0"/>
                <w:szCs w:val="21"/>
              </w:rPr>
              <w:t>协议（G.8032）；</w:t>
            </w:r>
            <w:r w:rsidRPr="00EF2E80">
              <w:rPr>
                <w:rFonts w:ascii="宋体" w:eastAsia="宋体" w:hAnsi="宋体" w:cs="宋体" w:hint="eastAsia"/>
                <w:kern w:val="0"/>
                <w:szCs w:val="21"/>
              </w:rPr>
              <w:br/>
              <w:t>10、支持纵向虚拟化，作为纵向子节点零配置即插即用；</w:t>
            </w:r>
            <w:r w:rsidRPr="00EF2E80">
              <w:rPr>
                <w:rFonts w:ascii="宋体" w:eastAsia="宋体" w:hAnsi="宋体" w:cs="宋体" w:hint="eastAsia"/>
                <w:kern w:val="0"/>
                <w:szCs w:val="21"/>
              </w:rPr>
              <w:br/>
              <w:t>11、支持对端口接收报文速率和发送报文速率进行限制，支持SP、WRR、SP+WRR等队列调度算法，支持报文的 802.1p 和 DSCP 优先级重新标记；</w:t>
            </w:r>
            <w:r w:rsidRPr="00EF2E80">
              <w:rPr>
                <w:rFonts w:ascii="宋体" w:eastAsia="宋体" w:hAnsi="宋体" w:cs="宋体" w:hint="eastAsia"/>
                <w:kern w:val="0"/>
                <w:szCs w:val="21"/>
              </w:rPr>
              <w:br/>
              <w:t>12、支持Telemetry技术，配合网络分析组件通过智能故障识别算法对网络数据进行分析，精准展现网络实时状态，并能及时有效地定界故障以及定位故障发生原因，发现影响用户体验的网络问题，精准保障用户体验；</w:t>
            </w:r>
            <w:r w:rsidRPr="00EF2E80">
              <w:rPr>
                <w:rFonts w:ascii="宋体" w:eastAsia="宋体" w:hAnsi="宋体" w:cs="宋体" w:hint="eastAsia"/>
                <w:kern w:val="0"/>
                <w:szCs w:val="21"/>
              </w:rPr>
              <w:br/>
              <w:t>13、支持音视频业务的智能运维，将设备作为监控节点周期统计并上报音视频业务类指标参数至网络分析组件引擎，由网络分析组件引擎结合多个节点的监控结果，对音视频业务质量类故障进行快速定界；</w:t>
            </w:r>
            <w:r w:rsidRPr="00EF2E80">
              <w:rPr>
                <w:rFonts w:ascii="宋体" w:eastAsia="宋体" w:hAnsi="宋体" w:cs="宋体" w:hint="eastAsia"/>
                <w:kern w:val="0"/>
                <w:szCs w:val="21"/>
              </w:rPr>
              <w:br/>
              <w:t>14、支持基于Python语言的开放可编程系统，可以通过Python脚本对交换机进行运</w:t>
            </w:r>
            <w:proofErr w:type="gramStart"/>
            <w:r w:rsidRPr="00EF2E80">
              <w:rPr>
                <w:rFonts w:ascii="宋体" w:eastAsia="宋体" w:hAnsi="宋体" w:cs="宋体" w:hint="eastAsia"/>
                <w:kern w:val="0"/>
                <w:szCs w:val="21"/>
              </w:rPr>
              <w:t>维功能</w:t>
            </w:r>
            <w:proofErr w:type="gramEnd"/>
            <w:r w:rsidRPr="00EF2E80">
              <w:rPr>
                <w:rFonts w:ascii="宋体" w:eastAsia="宋体" w:hAnsi="宋体" w:cs="宋体" w:hint="eastAsia"/>
                <w:kern w:val="0"/>
                <w:szCs w:val="21"/>
              </w:rPr>
              <w:t xml:space="preserve">的编程，快速实现功能创新，实现智能化运维； </w:t>
            </w:r>
            <w:r w:rsidRPr="00EF2E80">
              <w:rPr>
                <w:rFonts w:ascii="宋体" w:eastAsia="宋体" w:hAnsi="宋体" w:cs="宋体" w:hint="eastAsia"/>
                <w:kern w:val="0"/>
                <w:szCs w:val="21"/>
              </w:rPr>
              <w:br/>
              <w:t>15、支持SNMP v1/v2/v3、Telnet、RMON，支持通过命令行、Web、中文图形化配置软件等方式进行配置和管理；</w:t>
            </w:r>
          </w:p>
        </w:tc>
        <w:tc>
          <w:tcPr>
            <w:tcW w:w="709" w:type="dxa"/>
            <w:shd w:val="clear" w:color="auto" w:fill="auto"/>
            <w:noWrap/>
            <w:vAlign w:val="center"/>
            <w:hideMark/>
          </w:tcPr>
          <w:p w14:paraId="6AA833A5"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1</w:t>
            </w:r>
          </w:p>
        </w:tc>
        <w:tc>
          <w:tcPr>
            <w:tcW w:w="709" w:type="dxa"/>
            <w:shd w:val="clear" w:color="auto" w:fill="auto"/>
            <w:noWrap/>
            <w:vAlign w:val="center"/>
            <w:hideMark/>
          </w:tcPr>
          <w:p w14:paraId="51D2431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台</w:t>
            </w:r>
          </w:p>
        </w:tc>
        <w:tc>
          <w:tcPr>
            <w:tcW w:w="1056" w:type="dxa"/>
            <w:shd w:val="clear" w:color="auto" w:fill="auto"/>
            <w:vAlign w:val="center"/>
          </w:tcPr>
          <w:p w14:paraId="0A64B6C1" w14:textId="435C40D1"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4C3C515" w14:textId="2E2B049A" w:rsidR="004C0AD7" w:rsidRPr="00EF2E80" w:rsidRDefault="004C0AD7" w:rsidP="00FA1CA6">
            <w:pPr>
              <w:widowControl/>
              <w:jc w:val="center"/>
              <w:rPr>
                <w:rFonts w:ascii="宋体" w:eastAsia="宋体" w:hAnsi="宋体" w:cs="宋体"/>
                <w:color w:val="000000"/>
                <w:kern w:val="0"/>
                <w:szCs w:val="21"/>
              </w:rPr>
            </w:pPr>
          </w:p>
        </w:tc>
      </w:tr>
      <w:tr w:rsidR="004C0AD7" w:rsidRPr="00EF2E80" w14:paraId="197E02E3" w14:textId="77777777" w:rsidTr="00657B96">
        <w:trPr>
          <w:trHeight w:val="499"/>
          <w:jc w:val="center"/>
        </w:trPr>
        <w:tc>
          <w:tcPr>
            <w:tcW w:w="427" w:type="dxa"/>
            <w:shd w:val="clear" w:color="auto" w:fill="auto"/>
            <w:noWrap/>
            <w:vAlign w:val="center"/>
            <w:hideMark/>
          </w:tcPr>
          <w:p w14:paraId="60A7407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3</w:t>
            </w:r>
          </w:p>
        </w:tc>
        <w:tc>
          <w:tcPr>
            <w:tcW w:w="1214" w:type="dxa"/>
            <w:shd w:val="clear" w:color="000000" w:fill="FFFFFF"/>
            <w:vAlign w:val="center"/>
            <w:hideMark/>
          </w:tcPr>
          <w:p w14:paraId="0B623BE8"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管理电脑</w:t>
            </w:r>
          </w:p>
        </w:tc>
        <w:tc>
          <w:tcPr>
            <w:tcW w:w="4733" w:type="dxa"/>
            <w:shd w:val="clear" w:color="auto" w:fill="auto"/>
            <w:vAlign w:val="center"/>
            <w:hideMark/>
          </w:tcPr>
          <w:p w14:paraId="52A0D8BF"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New Core i5-9500(3.0G/9M/6核) /4G(DDR42666)/1TB(3.5</w:t>
            </w:r>
            <w:proofErr w:type="gramStart"/>
            <w:r w:rsidRPr="00EF2E80">
              <w:rPr>
                <w:rFonts w:ascii="宋体" w:eastAsia="宋体" w:hAnsi="宋体" w:cs="宋体" w:hint="eastAsia"/>
                <w:color w:val="000000"/>
                <w:kern w:val="0"/>
                <w:szCs w:val="21"/>
              </w:rPr>
              <w:t>”</w:t>
            </w:r>
            <w:proofErr w:type="gramEnd"/>
            <w:r w:rsidRPr="00EF2E80">
              <w:rPr>
                <w:rFonts w:ascii="宋体" w:eastAsia="宋体" w:hAnsi="宋体" w:cs="宋体" w:hint="eastAsia"/>
                <w:color w:val="000000"/>
                <w:kern w:val="0"/>
                <w:szCs w:val="21"/>
              </w:rPr>
              <w:t>,SATA)/超薄DVDRW/Windows10Home64位(中文版)/USB键盘/USB鼠标/新180W90%高效电源/3-3-3有限保修+P204v (19.5"宽屏16:9 LED背光液晶显示器,VGA,HDMI 1.4(支持HDCP)接口</w:t>
            </w:r>
          </w:p>
        </w:tc>
        <w:tc>
          <w:tcPr>
            <w:tcW w:w="709" w:type="dxa"/>
            <w:shd w:val="clear" w:color="000000" w:fill="FFFFFF"/>
            <w:vAlign w:val="center"/>
            <w:hideMark/>
          </w:tcPr>
          <w:p w14:paraId="7FA7EA5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000000" w:fill="FFFFFF"/>
            <w:vAlign w:val="center"/>
            <w:hideMark/>
          </w:tcPr>
          <w:p w14:paraId="67D59BA3"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台</w:t>
            </w:r>
          </w:p>
        </w:tc>
        <w:tc>
          <w:tcPr>
            <w:tcW w:w="1056" w:type="dxa"/>
            <w:shd w:val="clear" w:color="auto" w:fill="auto"/>
            <w:vAlign w:val="center"/>
          </w:tcPr>
          <w:p w14:paraId="08C0B7A0" w14:textId="467FB8CC"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4512ED1" w14:textId="452F6698" w:rsidR="004C0AD7" w:rsidRPr="00EF2E80" w:rsidRDefault="004C0AD7" w:rsidP="00FA1CA6">
            <w:pPr>
              <w:widowControl/>
              <w:jc w:val="center"/>
              <w:rPr>
                <w:rFonts w:ascii="宋体" w:eastAsia="宋体" w:hAnsi="宋体" w:cs="宋体"/>
                <w:color w:val="000000"/>
                <w:kern w:val="0"/>
                <w:szCs w:val="21"/>
              </w:rPr>
            </w:pPr>
          </w:p>
        </w:tc>
      </w:tr>
      <w:tr w:rsidR="004C0AD7" w:rsidRPr="00EF2E80" w14:paraId="06F00A5E" w14:textId="77777777" w:rsidTr="00657B96">
        <w:trPr>
          <w:trHeight w:val="499"/>
          <w:jc w:val="center"/>
        </w:trPr>
        <w:tc>
          <w:tcPr>
            <w:tcW w:w="427" w:type="dxa"/>
            <w:shd w:val="clear" w:color="auto" w:fill="auto"/>
            <w:noWrap/>
            <w:vAlign w:val="center"/>
            <w:hideMark/>
          </w:tcPr>
          <w:p w14:paraId="124174B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4</w:t>
            </w:r>
          </w:p>
        </w:tc>
        <w:tc>
          <w:tcPr>
            <w:tcW w:w="1214" w:type="dxa"/>
            <w:shd w:val="clear" w:color="auto" w:fill="auto"/>
            <w:vAlign w:val="center"/>
            <w:hideMark/>
          </w:tcPr>
          <w:p w14:paraId="7427576F"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KVM切换器</w:t>
            </w:r>
          </w:p>
        </w:tc>
        <w:tc>
          <w:tcPr>
            <w:tcW w:w="4733" w:type="dxa"/>
            <w:shd w:val="clear" w:color="auto" w:fill="auto"/>
            <w:vAlign w:val="center"/>
            <w:hideMark/>
          </w:tcPr>
          <w:p w14:paraId="24523E0E" w14:textId="33E88952"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具体的要求如下：</w:t>
            </w:r>
            <w:r w:rsidRPr="00EF2E80">
              <w:rPr>
                <w:rFonts w:ascii="宋体" w:eastAsia="宋体" w:hAnsi="宋体" w:cs="宋体" w:hint="eastAsia"/>
                <w:color w:val="000000"/>
                <w:kern w:val="0"/>
                <w:szCs w:val="21"/>
              </w:rPr>
              <w:br/>
              <w:t>高密度连接端口 ≥8 RJ-45接口的连接端口，仅占≥1U机架空间；</w:t>
            </w:r>
            <w:r w:rsidRPr="00EF2E80">
              <w:rPr>
                <w:rFonts w:ascii="宋体" w:eastAsia="宋体" w:hAnsi="宋体" w:cs="宋体" w:hint="eastAsia"/>
                <w:color w:val="000000"/>
                <w:kern w:val="0"/>
                <w:szCs w:val="21"/>
              </w:rPr>
              <w:br/>
              <w:t>独立远程OVER IP通道≥1个，可供KVM Over IP远程访问。</w:t>
            </w:r>
            <w:r w:rsidRPr="00EF2E80">
              <w:rPr>
                <w:rFonts w:ascii="宋体" w:eastAsia="宋体" w:hAnsi="宋体" w:cs="宋体" w:hint="eastAsia"/>
                <w:color w:val="000000"/>
                <w:kern w:val="0"/>
                <w:szCs w:val="21"/>
              </w:rPr>
              <w:br/>
              <w:t>提供USB笔</w:t>
            </w:r>
            <w:proofErr w:type="gramStart"/>
            <w:r w:rsidRPr="00EF2E80">
              <w:rPr>
                <w:rFonts w:ascii="宋体" w:eastAsia="宋体" w:hAnsi="宋体" w:cs="宋体" w:hint="eastAsia"/>
                <w:color w:val="000000"/>
                <w:kern w:val="0"/>
                <w:szCs w:val="21"/>
              </w:rPr>
              <w:t>电控制端</w:t>
            </w:r>
            <w:proofErr w:type="gramEnd"/>
            <w:r w:rsidRPr="00EF2E80">
              <w:rPr>
                <w:rFonts w:ascii="宋体" w:eastAsia="宋体" w:hAnsi="宋体" w:cs="宋体" w:hint="eastAsia"/>
                <w:color w:val="000000"/>
                <w:kern w:val="0"/>
                <w:szCs w:val="21"/>
              </w:rPr>
              <w:t>≥1个，可提供一组额外本地控制端以供笔记本电脑用USB线直</w:t>
            </w:r>
            <w:proofErr w:type="gramStart"/>
            <w:r w:rsidRPr="00EF2E80">
              <w:rPr>
                <w:rFonts w:ascii="宋体" w:eastAsia="宋体" w:hAnsi="宋体" w:cs="宋体" w:hint="eastAsia"/>
                <w:color w:val="000000"/>
                <w:kern w:val="0"/>
                <w:szCs w:val="21"/>
              </w:rPr>
              <w:t>连访问</w:t>
            </w:r>
            <w:proofErr w:type="gramEnd"/>
            <w:r w:rsidRPr="00EF2E80">
              <w:rPr>
                <w:rFonts w:ascii="宋体" w:eastAsia="宋体" w:hAnsi="宋体" w:cs="宋体" w:hint="eastAsia"/>
                <w:color w:val="000000"/>
                <w:kern w:val="0"/>
                <w:szCs w:val="21"/>
              </w:rPr>
              <w:t>控制</w:t>
            </w:r>
            <w:proofErr w:type="spellStart"/>
            <w:r w:rsidRPr="00EF2E80">
              <w:rPr>
                <w:rFonts w:ascii="宋体" w:eastAsia="宋体" w:hAnsi="宋体" w:cs="宋体" w:hint="eastAsia"/>
                <w:color w:val="000000"/>
                <w:kern w:val="0"/>
                <w:szCs w:val="21"/>
              </w:rPr>
              <w:t>kvm</w:t>
            </w:r>
            <w:proofErr w:type="spellEnd"/>
            <w:r w:rsidRPr="00EF2E80">
              <w:rPr>
                <w:rFonts w:ascii="宋体" w:eastAsia="宋体" w:hAnsi="宋体" w:cs="宋体" w:hint="eastAsia"/>
                <w:color w:val="000000"/>
                <w:kern w:val="0"/>
                <w:szCs w:val="21"/>
              </w:rPr>
              <w:t>主机，投标时提供产品外观图片；</w:t>
            </w:r>
            <w:r w:rsidRPr="00EF2E80">
              <w:rPr>
                <w:rFonts w:ascii="宋体" w:eastAsia="宋体" w:hAnsi="宋体" w:cs="宋体" w:hint="eastAsia"/>
                <w:color w:val="000000"/>
                <w:kern w:val="0"/>
                <w:szCs w:val="21"/>
              </w:rPr>
              <w:br/>
              <w:t>支持PS/2, USB, Sun Legacy (13W3) 及串口(RS-232)连接；</w:t>
            </w:r>
            <w:r w:rsidRPr="00EF2E80">
              <w:rPr>
                <w:rFonts w:ascii="宋体" w:eastAsia="宋体" w:hAnsi="宋体" w:cs="宋体" w:hint="eastAsia"/>
                <w:color w:val="000000"/>
                <w:kern w:val="0"/>
                <w:szCs w:val="21"/>
              </w:rPr>
              <w:br/>
              <w:t>超卓的影像质量≥40m的传输距离内，视频分辨率≥ 1600 x 1200 @60Hz；</w:t>
            </w:r>
            <w:r w:rsidRPr="00EF2E80">
              <w:rPr>
                <w:rFonts w:ascii="宋体" w:eastAsia="宋体" w:hAnsi="宋体" w:cs="宋体" w:hint="eastAsia"/>
                <w:color w:val="000000"/>
                <w:kern w:val="0"/>
                <w:szCs w:val="21"/>
              </w:rPr>
              <w:br/>
              <w:t xml:space="preserve">支持事件日志及Windows操作系统的log </w:t>
            </w:r>
            <w:r w:rsidRPr="00EF2E80">
              <w:rPr>
                <w:rFonts w:ascii="宋体" w:eastAsia="宋体" w:hAnsi="宋体" w:cs="宋体" w:hint="eastAsia"/>
                <w:color w:val="000000"/>
                <w:kern w:val="0"/>
                <w:szCs w:val="21"/>
              </w:rPr>
              <w:lastRenderedPageBreak/>
              <w:t>server；</w:t>
            </w:r>
            <w:r w:rsidRPr="00EF2E80">
              <w:rPr>
                <w:rFonts w:ascii="宋体" w:eastAsia="宋体" w:hAnsi="宋体" w:cs="宋体" w:hint="eastAsia"/>
                <w:color w:val="000000"/>
                <w:kern w:val="0"/>
                <w:szCs w:val="21"/>
              </w:rPr>
              <w:br/>
              <w:t>支持跨平台服务器环境: Windows, Mac, Sun, 及Linux；</w:t>
            </w:r>
            <w:r w:rsidRPr="00EF2E80">
              <w:rPr>
                <w:rFonts w:ascii="宋体" w:eastAsia="宋体" w:hAnsi="宋体" w:cs="宋体" w:hint="eastAsia"/>
                <w:color w:val="000000"/>
                <w:kern w:val="0"/>
                <w:szCs w:val="21"/>
              </w:rPr>
              <w:br/>
              <w:t>支持画面分割模式功能，投标时提供产品技术功能截图佐证；</w:t>
            </w:r>
            <w:r w:rsidRPr="00EF2E80">
              <w:rPr>
                <w:rFonts w:ascii="宋体" w:eastAsia="宋体" w:hAnsi="宋体" w:cs="宋体" w:hint="eastAsia"/>
                <w:color w:val="000000"/>
                <w:kern w:val="0"/>
                <w:szCs w:val="21"/>
              </w:rPr>
              <w:br/>
              <w:t>电脑端模块ID功能：无需重新设定电脑端模块及KVM</w:t>
            </w:r>
            <w:proofErr w:type="gramStart"/>
            <w:r w:rsidRPr="00EF2E80">
              <w:rPr>
                <w:rFonts w:ascii="宋体" w:eastAsia="宋体" w:hAnsi="宋体" w:cs="宋体" w:hint="eastAsia"/>
                <w:color w:val="000000"/>
                <w:kern w:val="0"/>
                <w:szCs w:val="21"/>
              </w:rPr>
              <w:t>多电脑</w:t>
            </w:r>
            <w:proofErr w:type="gramEnd"/>
            <w:r w:rsidRPr="00EF2E80">
              <w:rPr>
                <w:rFonts w:ascii="宋体" w:eastAsia="宋体" w:hAnsi="宋体" w:cs="宋体" w:hint="eastAsia"/>
                <w:color w:val="000000"/>
                <w:kern w:val="0"/>
                <w:szCs w:val="21"/>
              </w:rPr>
              <w:t>切换器；</w:t>
            </w:r>
            <w:r w:rsidRPr="00EF2E80">
              <w:rPr>
                <w:rFonts w:ascii="宋体" w:eastAsia="宋体" w:hAnsi="宋体" w:cs="宋体" w:hint="eastAsia"/>
                <w:color w:val="000000"/>
                <w:kern w:val="0"/>
                <w:szCs w:val="21"/>
              </w:rPr>
              <w:br/>
              <w:t>多种浏览器支持 (IE, Mozilla, Firefox, Safari, Opera, Netscape) ；</w:t>
            </w:r>
            <w:r w:rsidRPr="00EF2E80">
              <w:rPr>
                <w:rFonts w:ascii="宋体" w:eastAsia="宋体" w:hAnsi="宋体" w:cs="宋体" w:hint="eastAsia"/>
                <w:color w:val="000000"/>
                <w:kern w:val="0"/>
                <w:szCs w:val="21"/>
              </w:rPr>
              <w:br/>
              <w:t>弹性化加密，使用者可分别为键盘/鼠标、屏幕数据选择56位DES、168位3DES、256位AES、128位RC 4的任何组合，或随机的加密方式；</w:t>
            </w:r>
            <w:r w:rsidRPr="00EF2E80">
              <w:rPr>
                <w:rFonts w:ascii="宋体" w:eastAsia="宋体" w:hAnsi="宋体" w:cs="宋体" w:hint="eastAsia"/>
                <w:color w:val="000000"/>
                <w:kern w:val="0"/>
                <w:szCs w:val="21"/>
              </w:rPr>
              <w:br/>
              <w:t>支持IP/MAC过滤功能,强化安全保护；</w:t>
            </w:r>
            <w:r w:rsidRPr="00EF2E80">
              <w:rPr>
                <w:rFonts w:ascii="宋体" w:eastAsia="宋体" w:hAnsi="宋体" w:cs="宋体" w:hint="eastAsia"/>
                <w:color w:val="000000"/>
                <w:kern w:val="0"/>
                <w:szCs w:val="21"/>
              </w:rPr>
              <w:br/>
              <w:t>提供本地控制端、浏览器与AP图形化使用者接口(GUI)统一的多国语言界面，减少使用</w:t>
            </w:r>
            <w:proofErr w:type="gramStart"/>
            <w:r w:rsidRPr="00EF2E80">
              <w:rPr>
                <w:rFonts w:ascii="宋体" w:eastAsia="宋体" w:hAnsi="宋体" w:cs="宋体" w:hint="eastAsia"/>
                <w:color w:val="000000"/>
                <w:kern w:val="0"/>
                <w:szCs w:val="21"/>
              </w:rPr>
              <w:t>者训练</w:t>
            </w:r>
            <w:proofErr w:type="gramEnd"/>
            <w:r w:rsidRPr="00EF2E80">
              <w:rPr>
                <w:rFonts w:ascii="宋体" w:eastAsia="宋体" w:hAnsi="宋体" w:cs="宋体" w:hint="eastAsia"/>
                <w:color w:val="000000"/>
                <w:kern w:val="0"/>
                <w:szCs w:val="21"/>
              </w:rPr>
              <w:t>时间及提高产能；</w:t>
            </w:r>
            <w:r w:rsidRPr="00EF2E80">
              <w:rPr>
                <w:rFonts w:ascii="宋体" w:eastAsia="宋体" w:hAnsi="宋体" w:cs="宋体" w:hint="eastAsia"/>
                <w:color w:val="000000"/>
                <w:kern w:val="0"/>
                <w:szCs w:val="21"/>
              </w:rPr>
              <w:br/>
              <w:t>远程用户间可通过信息板功能相互沟通，投标时提供产品功能截图佐证；</w:t>
            </w:r>
            <w:r w:rsidRPr="00EF2E80">
              <w:rPr>
                <w:rFonts w:ascii="宋体" w:eastAsia="宋体" w:hAnsi="宋体" w:cs="宋体" w:hint="eastAsia"/>
                <w:color w:val="000000"/>
                <w:kern w:val="0"/>
                <w:szCs w:val="21"/>
              </w:rPr>
              <w:br/>
              <w:t>连接端口分享模式支持多位使用者共同访问一台服务器；</w:t>
            </w:r>
            <w:r w:rsidRPr="00EF2E80">
              <w:rPr>
                <w:rFonts w:ascii="宋体" w:eastAsia="宋体" w:hAnsi="宋体" w:cs="宋体" w:hint="eastAsia"/>
                <w:color w:val="000000"/>
                <w:kern w:val="0"/>
                <w:szCs w:val="21"/>
              </w:rPr>
              <w:br/>
              <w:t>支持固件更新；</w:t>
            </w:r>
            <w:r w:rsidRPr="00EF2E80">
              <w:rPr>
                <w:rFonts w:ascii="宋体" w:eastAsia="宋体" w:hAnsi="宋体" w:cs="宋体" w:hint="eastAsia"/>
                <w:color w:val="000000"/>
                <w:kern w:val="0"/>
                <w:szCs w:val="21"/>
              </w:rPr>
              <w:br/>
              <w:t>单台主机包含8条USB/VGA接口服务器模块；</w:t>
            </w:r>
            <w:r w:rsidRPr="00EF2E80">
              <w:rPr>
                <w:rFonts w:ascii="宋体" w:eastAsia="宋体" w:hAnsi="宋体" w:cs="宋体" w:hint="eastAsia"/>
                <w:color w:val="000000"/>
                <w:kern w:val="0"/>
                <w:szCs w:val="21"/>
              </w:rPr>
              <w:br/>
              <w:t>确保KVM信息系统</w:t>
            </w:r>
            <w:proofErr w:type="gramStart"/>
            <w:r w:rsidRPr="00EF2E80">
              <w:rPr>
                <w:rFonts w:ascii="宋体" w:eastAsia="宋体" w:hAnsi="宋体" w:cs="宋体" w:hint="eastAsia"/>
                <w:color w:val="000000"/>
                <w:kern w:val="0"/>
                <w:szCs w:val="21"/>
              </w:rPr>
              <w:t>安全运</w:t>
            </w:r>
            <w:proofErr w:type="gramEnd"/>
            <w:r w:rsidRPr="00EF2E80">
              <w:rPr>
                <w:rFonts w:ascii="宋体" w:eastAsia="宋体" w:hAnsi="宋体" w:cs="宋体" w:hint="eastAsia"/>
                <w:color w:val="000000"/>
                <w:kern w:val="0"/>
                <w:szCs w:val="21"/>
              </w:rPr>
              <w:t>维服务要求，需提供第三方检测机构出具的带有CCRC标识的证书复印件，需证明具有至少三级服务能力；</w:t>
            </w:r>
          </w:p>
        </w:tc>
        <w:tc>
          <w:tcPr>
            <w:tcW w:w="709" w:type="dxa"/>
            <w:shd w:val="clear" w:color="000000" w:fill="FFFFFF"/>
            <w:vAlign w:val="center"/>
            <w:hideMark/>
          </w:tcPr>
          <w:p w14:paraId="022354F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1</w:t>
            </w:r>
          </w:p>
        </w:tc>
        <w:tc>
          <w:tcPr>
            <w:tcW w:w="709" w:type="dxa"/>
            <w:shd w:val="clear" w:color="auto" w:fill="auto"/>
            <w:noWrap/>
            <w:vAlign w:val="center"/>
            <w:hideMark/>
          </w:tcPr>
          <w:p w14:paraId="207F2BD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49C1EC71" w14:textId="5B45D870"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2F9875E8" w14:textId="2CE1534F" w:rsidR="004C0AD7" w:rsidRPr="00EF2E80" w:rsidRDefault="004C0AD7" w:rsidP="00FA1CA6">
            <w:pPr>
              <w:widowControl/>
              <w:jc w:val="center"/>
              <w:rPr>
                <w:rFonts w:ascii="宋体" w:eastAsia="宋体" w:hAnsi="宋体" w:cs="宋体"/>
                <w:color w:val="000000"/>
                <w:kern w:val="0"/>
                <w:szCs w:val="21"/>
              </w:rPr>
            </w:pPr>
          </w:p>
        </w:tc>
      </w:tr>
      <w:tr w:rsidR="004C0AD7" w:rsidRPr="00EF2E80" w14:paraId="1B92D8ED" w14:textId="77777777" w:rsidTr="00657B96">
        <w:trPr>
          <w:trHeight w:val="499"/>
          <w:jc w:val="center"/>
        </w:trPr>
        <w:tc>
          <w:tcPr>
            <w:tcW w:w="427" w:type="dxa"/>
            <w:shd w:val="clear" w:color="auto" w:fill="auto"/>
            <w:noWrap/>
            <w:vAlign w:val="center"/>
            <w:hideMark/>
          </w:tcPr>
          <w:p w14:paraId="41CA7DC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5</w:t>
            </w:r>
          </w:p>
        </w:tc>
        <w:tc>
          <w:tcPr>
            <w:tcW w:w="1214" w:type="dxa"/>
            <w:shd w:val="clear" w:color="000000" w:fill="FFFFFF"/>
            <w:vAlign w:val="center"/>
            <w:hideMark/>
          </w:tcPr>
          <w:p w14:paraId="10474B8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 xml:space="preserve">网格桥架 </w:t>
            </w:r>
          </w:p>
        </w:tc>
        <w:tc>
          <w:tcPr>
            <w:tcW w:w="4733" w:type="dxa"/>
            <w:shd w:val="clear" w:color="auto" w:fill="auto"/>
            <w:vAlign w:val="center"/>
            <w:hideMark/>
          </w:tcPr>
          <w:p w14:paraId="1A28470B"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300*100*5，网格桥架</w:t>
            </w:r>
          </w:p>
        </w:tc>
        <w:tc>
          <w:tcPr>
            <w:tcW w:w="709" w:type="dxa"/>
            <w:shd w:val="clear" w:color="auto" w:fill="auto"/>
            <w:noWrap/>
            <w:vAlign w:val="center"/>
            <w:hideMark/>
          </w:tcPr>
          <w:p w14:paraId="163A26C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50</w:t>
            </w:r>
          </w:p>
        </w:tc>
        <w:tc>
          <w:tcPr>
            <w:tcW w:w="709" w:type="dxa"/>
            <w:shd w:val="clear" w:color="auto" w:fill="auto"/>
            <w:noWrap/>
            <w:vAlign w:val="center"/>
            <w:hideMark/>
          </w:tcPr>
          <w:p w14:paraId="4FEF239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米</w:t>
            </w:r>
          </w:p>
        </w:tc>
        <w:tc>
          <w:tcPr>
            <w:tcW w:w="1056" w:type="dxa"/>
            <w:shd w:val="clear" w:color="auto" w:fill="auto"/>
            <w:vAlign w:val="center"/>
          </w:tcPr>
          <w:p w14:paraId="2436577E" w14:textId="3D0EA0EA"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3C73040" w14:textId="218D1941" w:rsidR="004C0AD7" w:rsidRPr="00EF2E80" w:rsidRDefault="004C0AD7" w:rsidP="00FA1CA6">
            <w:pPr>
              <w:widowControl/>
              <w:jc w:val="center"/>
              <w:rPr>
                <w:rFonts w:ascii="宋体" w:eastAsia="宋体" w:hAnsi="宋体" w:cs="宋体"/>
                <w:color w:val="000000"/>
                <w:kern w:val="0"/>
                <w:szCs w:val="21"/>
              </w:rPr>
            </w:pPr>
          </w:p>
        </w:tc>
      </w:tr>
      <w:tr w:rsidR="004C0AD7" w:rsidRPr="00EF2E80" w14:paraId="5DC6E3ED" w14:textId="77777777" w:rsidTr="00657B96">
        <w:trPr>
          <w:trHeight w:val="499"/>
          <w:jc w:val="center"/>
        </w:trPr>
        <w:tc>
          <w:tcPr>
            <w:tcW w:w="427" w:type="dxa"/>
            <w:shd w:val="clear" w:color="auto" w:fill="auto"/>
            <w:noWrap/>
            <w:vAlign w:val="center"/>
            <w:hideMark/>
          </w:tcPr>
          <w:p w14:paraId="6B98AF1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6</w:t>
            </w:r>
          </w:p>
        </w:tc>
        <w:tc>
          <w:tcPr>
            <w:tcW w:w="1214" w:type="dxa"/>
            <w:shd w:val="clear" w:color="000000" w:fill="FFFFFF"/>
            <w:vAlign w:val="center"/>
            <w:hideMark/>
          </w:tcPr>
          <w:p w14:paraId="5B832CD9"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六类非屏蔽模块</w:t>
            </w:r>
          </w:p>
        </w:tc>
        <w:tc>
          <w:tcPr>
            <w:tcW w:w="4733" w:type="dxa"/>
            <w:shd w:val="clear" w:color="auto" w:fill="auto"/>
            <w:vAlign w:val="center"/>
            <w:hideMark/>
          </w:tcPr>
          <w:p w14:paraId="525C72F2"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1)接触针触点采用高低错位技术，有效降低近端串扰值。</w:t>
            </w:r>
            <w:r w:rsidRPr="00EF2E80">
              <w:rPr>
                <w:rFonts w:ascii="宋体" w:eastAsia="宋体" w:hAnsi="宋体" w:cs="宋体" w:hint="eastAsia"/>
                <w:kern w:val="0"/>
                <w:szCs w:val="21"/>
              </w:rPr>
              <w:br/>
              <w:t>2)IDC打线柱夹子与8</w:t>
            </w:r>
            <w:proofErr w:type="gramStart"/>
            <w:r w:rsidRPr="00EF2E80">
              <w:rPr>
                <w:rFonts w:ascii="宋体" w:eastAsia="宋体" w:hAnsi="宋体" w:cs="宋体" w:hint="eastAsia"/>
                <w:kern w:val="0"/>
                <w:szCs w:val="21"/>
              </w:rPr>
              <w:t>芯针方向</w:t>
            </w:r>
            <w:proofErr w:type="gramEnd"/>
            <w:r w:rsidRPr="00EF2E80">
              <w:rPr>
                <w:rFonts w:ascii="宋体" w:eastAsia="宋体" w:hAnsi="宋体" w:cs="宋体" w:hint="eastAsia"/>
                <w:kern w:val="0"/>
                <w:szCs w:val="21"/>
              </w:rPr>
              <w:t>为180度。</w:t>
            </w:r>
            <w:r w:rsidRPr="00EF2E80">
              <w:rPr>
                <w:rFonts w:ascii="宋体" w:eastAsia="宋体" w:hAnsi="宋体" w:cs="宋体" w:hint="eastAsia"/>
                <w:kern w:val="0"/>
                <w:szCs w:val="21"/>
              </w:rPr>
              <w:br/>
              <w:t>3)★磷青铜镀金金针和磷青铜</w:t>
            </w:r>
            <w:proofErr w:type="gramStart"/>
            <w:r w:rsidRPr="00EF2E80">
              <w:rPr>
                <w:rFonts w:ascii="宋体" w:eastAsia="宋体" w:hAnsi="宋体" w:cs="宋体" w:hint="eastAsia"/>
                <w:kern w:val="0"/>
                <w:szCs w:val="21"/>
              </w:rPr>
              <w:t>镀锌卡线</w:t>
            </w:r>
            <w:proofErr w:type="gramEnd"/>
            <w:r w:rsidRPr="00EF2E80">
              <w:rPr>
                <w:rFonts w:ascii="宋体" w:eastAsia="宋体" w:hAnsi="宋体" w:cs="宋体" w:hint="eastAsia"/>
                <w:kern w:val="0"/>
                <w:szCs w:val="21"/>
              </w:rPr>
              <w:t>端子，具有优异的抗腐蚀性能，可通过48h盐雾试验，提供招标文件发布前有效权威检测机构的检验报告复印件，原件备查。。</w:t>
            </w:r>
            <w:r w:rsidRPr="00EF2E80">
              <w:rPr>
                <w:rFonts w:ascii="宋体" w:eastAsia="宋体" w:hAnsi="宋体" w:cs="宋体" w:hint="eastAsia"/>
                <w:kern w:val="0"/>
                <w:szCs w:val="21"/>
              </w:rPr>
              <w:br/>
              <w:t>4)8</w:t>
            </w:r>
            <w:proofErr w:type="gramStart"/>
            <w:r w:rsidRPr="00EF2E80">
              <w:rPr>
                <w:rFonts w:ascii="宋体" w:eastAsia="宋体" w:hAnsi="宋体" w:cs="宋体" w:hint="eastAsia"/>
                <w:kern w:val="0"/>
                <w:szCs w:val="21"/>
              </w:rPr>
              <w:t>芯针触点</w:t>
            </w:r>
            <w:proofErr w:type="gramEnd"/>
            <w:r w:rsidRPr="00EF2E80">
              <w:rPr>
                <w:rFonts w:ascii="宋体" w:eastAsia="宋体" w:hAnsi="宋体" w:cs="宋体" w:hint="eastAsia"/>
                <w:kern w:val="0"/>
                <w:szCs w:val="21"/>
              </w:rPr>
              <w:t>均使用在100微英寸金属</w:t>
            </w:r>
            <w:proofErr w:type="gramStart"/>
            <w:r w:rsidRPr="00EF2E80">
              <w:rPr>
                <w:rFonts w:ascii="宋体" w:eastAsia="宋体" w:hAnsi="宋体" w:cs="宋体" w:hint="eastAsia"/>
                <w:kern w:val="0"/>
                <w:szCs w:val="21"/>
              </w:rPr>
              <w:t>导针的镍层</w:t>
            </w:r>
            <w:proofErr w:type="gramEnd"/>
            <w:r w:rsidRPr="00EF2E80">
              <w:rPr>
                <w:rFonts w:ascii="宋体" w:eastAsia="宋体" w:hAnsi="宋体" w:cs="宋体" w:hint="eastAsia"/>
                <w:kern w:val="0"/>
                <w:szCs w:val="21"/>
              </w:rPr>
              <w:t>上敷有50微英寸的镀金层材料。</w:t>
            </w:r>
            <w:r w:rsidRPr="00EF2E80">
              <w:rPr>
                <w:rFonts w:ascii="宋体" w:eastAsia="宋体" w:hAnsi="宋体" w:cs="宋体" w:hint="eastAsia"/>
                <w:kern w:val="0"/>
                <w:szCs w:val="21"/>
              </w:rPr>
              <w:br/>
              <w:t>5)阻燃性能达到UL94V-0级别。</w:t>
            </w:r>
            <w:r w:rsidRPr="00EF2E80">
              <w:rPr>
                <w:rFonts w:ascii="宋体" w:eastAsia="宋体" w:hAnsi="宋体" w:cs="宋体" w:hint="eastAsia"/>
                <w:kern w:val="0"/>
                <w:szCs w:val="21"/>
              </w:rPr>
              <w:br/>
              <w:t>6)电气性能：耐压强度：DC1000V(AC750V)1min无击穿和飞弧现象；额定电流：1.5Amp；绝缘电阻: ≥200MΩ；接触电阻: ≤1MΩ；连续电抗：20MΩ；工作温度：-25℃～70℃。</w:t>
            </w:r>
            <w:r w:rsidRPr="00EF2E80">
              <w:rPr>
                <w:rFonts w:ascii="宋体" w:eastAsia="宋体" w:hAnsi="宋体" w:cs="宋体" w:hint="eastAsia"/>
                <w:kern w:val="0"/>
                <w:szCs w:val="21"/>
              </w:rPr>
              <w:br/>
              <w:t>7)物理特性：传输带宽大于250MHz；IDC端子卡接22～26AWG导体；IDC打线柱耐用性大于250次端接；插头与插座插拔次数大于1500次。</w:t>
            </w:r>
          </w:p>
        </w:tc>
        <w:tc>
          <w:tcPr>
            <w:tcW w:w="709" w:type="dxa"/>
            <w:shd w:val="clear" w:color="auto" w:fill="auto"/>
            <w:noWrap/>
            <w:vAlign w:val="center"/>
            <w:hideMark/>
          </w:tcPr>
          <w:p w14:paraId="3FB2A04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15</w:t>
            </w:r>
          </w:p>
        </w:tc>
        <w:tc>
          <w:tcPr>
            <w:tcW w:w="709" w:type="dxa"/>
            <w:shd w:val="clear" w:color="auto" w:fill="auto"/>
            <w:noWrap/>
            <w:vAlign w:val="center"/>
            <w:hideMark/>
          </w:tcPr>
          <w:p w14:paraId="42BABE7F"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112AE2A9" w14:textId="33DBE4CA"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35461CAD" w14:textId="754003BA" w:rsidR="004C0AD7" w:rsidRPr="00EF2E80" w:rsidRDefault="004C0AD7" w:rsidP="00FA1CA6">
            <w:pPr>
              <w:widowControl/>
              <w:jc w:val="center"/>
              <w:rPr>
                <w:rFonts w:ascii="宋体" w:eastAsia="宋体" w:hAnsi="宋体" w:cs="宋体"/>
                <w:color w:val="000000"/>
                <w:kern w:val="0"/>
                <w:szCs w:val="21"/>
              </w:rPr>
            </w:pPr>
          </w:p>
        </w:tc>
      </w:tr>
      <w:tr w:rsidR="004C0AD7" w:rsidRPr="00EF2E80" w14:paraId="3B41E64F" w14:textId="77777777" w:rsidTr="00657B96">
        <w:trPr>
          <w:trHeight w:val="499"/>
          <w:jc w:val="center"/>
        </w:trPr>
        <w:tc>
          <w:tcPr>
            <w:tcW w:w="427" w:type="dxa"/>
            <w:shd w:val="clear" w:color="auto" w:fill="auto"/>
            <w:noWrap/>
            <w:vAlign w:val="center"/>
            <w:hideMark/>
          </w:tcPr>
          <w:p w14:paraId="3222D51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7</w:t>
            </w:r>
          </w:p>
        </w:tc>
        <w:tc>
          <w:tcPr>
            <w:tcW w:w="1214" w:type="dxa"/>
            <w:shd w:val="clear" w:color="000000" w:fill="FFFFFF"/>
            <w:vAlign w:val="center"/>
            <w:hideMark/>
          </w:tcPr>
          <w:p w14:paraId="7D558C99"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单孔面板</w:t>
            </w:r>
          </w:p>
        </w:tc>
        <w:tc>
          <w:tcPr>
            <w:tcW w:w="4733" w:type="dxa"/>
            <w:shd w:val="clear" w:color="auto" w:fill="auto"/>
            <w:vAlign w:val="center"/>
            <w:hideMark/>
          </w:tcPr>
          <w:p w14:paraId="55FFC117" w14:textId="550BB055"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1)嵌入式面框，隐藏螺丝孔。</w:t>
            </w:r>
            <w:r w:rsidRPr="00EF2E80">
              <w:rPr>
                <w:rFonts w:ascii="宋体" w:eastAsia="宋体" w:hAnsi="宋体" w:cs="宋体" w:hint="eastAsia"/>
                <w:kern w:val="0"/>
                <w:szCs w:val="21"/>
              </w:rPr>
              <w:br/>
              <w:t>2)带有标识条，方便编号管理和维护使用。</w:t>
            </w:r>
            <w:r w:rsidRPr="00EF2E80">
              <w:rPr>
                <w:rFonts w:ascii="宋体" w:eastAsia="宋体" w:hAnsi="宋体" w:cs="宋体" w:hint="eastAsia"/>
                <w:kern w:val="0"/>
                <w:szCs w:val="21"/>
              </w:rPr>
              <w:br/>
              <w:t>3)面板表面带嵌入式图表及标签位置，灵活而又独特的语音、数据互换，方便用户装卸更换。</w:t>
            </w:r>
            <w:r w:rsidRPr="00EF2E80">
              <w:rPr>
                <w:rFonts w:ascii="宋体" w:eastAsia="宋体" w:hAnsi="宋体" w:cs="宋体" w:hint="eastAsia"/>
                <w:kern w:val="0"/>
                <w:szCs w:val="21"/>
              </w:rPr>
              <w:br/>
              <w:t>4)组合式双层面板，带面板弹簧门，防水防尘。</w:t>
            </w:r>
            <w:r w:rsidRPr="00EF2E80">
              <w:rPr>
                <w:rFonts w:ascii="宋体" w:eastAsia="宋体" w:hAnsi="宋体" w:cs="宋体" w:hint="eastAsia"/>
                <w:kern w:val="0"/>
                <w:szCs w:val="21"/>
              </w:rPr>
              <w:br/>
              <w:t>5)电气性能：储存温度：-40℃～80℃；工作温度：-30℃～70℃；工作湿度：&lt;95%相对湿度。</w:t>
            </w:r>
            <w:r w:rsidRPr="00EF2E80">
              <w:rPr>
                <w:rFonts w:ascii="宋体" w:eastAsia="宋体" w:hAnsi="宋体" w:cs="宋体" w:hint="eastAsia"/>
                <w:kern w:val="0"/>
                <w:szCs w:val="21"/>
              </w:rPr>
              <w:br/>
              <w:t>6)物理特性：面板与模块的插合次数≥1000次。                                                                                                                          7)★符合GB/T 2099.1-2008《家用和类似用途插头插座 第1部分：通用要求》，通过权威检测机构耐热和耐燃检测，提供招标文件发布前有效权威检测机构的检验报告复印件，原件备查。</w:t>
            </w:r>
          </w:p>
        </w:tc>
        <w:tc>
          <w:tcPr>
            <w:tcW w:w="709" w:type="dxa"/>
            <w:shd w:val="clear" w:color="auto" w:fill="auto"/>
            <w:noWrap/>
            <w:vAlign w:val="center"/>
            <w:hideMark/>
          </w:tcPr>
          <w:p w14:paraId="4F9F84C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15</w:t>
            </w:r>
          </w:p>
        </w:tc>
        <w:tc>
          <w:tcPr>
            <w:tcW w:w="709" w:type="dxa"/>
            <w:shd w:val="clear" w:color="auto" w:fill="auto"/>
            <w:noWrap/>
            <w:vAlign w:val="center"/>
            <w:hideMark/>
          </w:tcPr>
          <w:p w14:paraId="35B5453F"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062E46E6" w14:textId="0C731673"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3862A432" w14:textId="15E4FAB8" w:rsidR="004C0AD7" w:rsidRPr="00EF2E80" w:rsidRDefault="004C0AD7" w:rsidP="00FA1CA6">
            <w:pPr>
              <w:widowControl/>
              <w:jc w:val="center"/>
              <w:rPr>
                <w:rFonts w:ascii="宋体" w:eastAsia="宋体" w:hAnsi="宋体" w:cs="宋体"/>
                <w:color w:val="000000"/>
                <w:kern w:val="0"/>
                <w:szCs w:val="21"/>
              </w:rPr>
            </w:pPr>
          </w:p>
        </w:tc>
      </w:tr>
      <w:tr w:rsidR="004C0AD7" w:rsidRPr="00EF2E80" w14:paraId="4165D06B" w14:textId="77777777" w:rsidTr="00657B96">
        <w:trPr>
          <w:trHeight w:val="499"/>
          <w:jc w:val="center"/>
        </w:trPr>
        <w:tc>
          <w:tcPr>
            <w:tcW w:w="427" w:type="dxa"/>
            <w:shd w:val="clear" w:color="auto" w:fill="auto"/>
            <w:noWrap/>
            <w:vAlign w:val="center"/>
            <w:hideMark/>
          </w:tcPr>
          <w:p w14:paraId="6A2D3DD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8</w:t>
            </w:r>
          </w:p>
        </w:tc>
        <w:tc>
          <w:tcPr>
            <w:tcW w:w="1214" w:type="dxa"/>
            <w:shd w:val="clear" w:color="auto" w:fill="auto"/>
            <w:vAlign w:val="center"/>
            <w:hideMark/>
          </w:tcPr>
          <w:p w14:paraId="64AB26F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六类非屏蔽网线</w:t>
            </w:r>
          </w:p>
        </w:tc>
        <w:tc>
          <w:tcPr>
            <w:tcW w:w="4733" w:type="dxa"/>
            <w:shd w:val="clear" w:color="auto" w:fill="auto"/>
            <w:vAlign w:val="center"/>
            <w:hideMark/>
          </w:tcPr>
          <w:p w14:paraId="1502D036"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1)中心PE十字骨架，最大程度上保证安装过程中不破坏双绞线绞距，具有高抗电磁干扰性，使传输信号的误码率降至最低程度。</w:t>
            </w:r>
            <w:r w:rsidRPr="00EF2E80">
              <w:rPr>
                <w:rFonts w:ascii="宋体" w:eastAsia="宋体" w:hAnsi="宋体" w:cs="宋体" w:hint="eastAsia"/>
                <w:kern w:val="0"/>
                <w:szCs w:val="21"/>
              </w:rPr>
              <w:br/>
              <w:t>2)绝缘层材料为高密度聚乙烯（HDPE），外护套材料为PVC。</w:t>
            </w:r>
            <w:r w:rsidRPr="00EF2E80">
              <w:rPr>
                <w:rFonts w:ascii="宋体" w:eastAsia="宋体" w:hAnsi="宋体" w:cs="宋体" w:hint="eastAsia"/>
                <w:kern w:val="0"/>
                <w:szCs w:val="21"/>
              </w:rPr>
              <w:br/>
              <w:t xml:space="preserve">3)电气性能：工作电容：≤5.6 </w:t>
            </w:r>
            <w:proofErr w:type="spellStart"/>
            <w:r w:rsidRPr="00EF2E80">
              <w:rPr>
                <w:rFonts w:ascii="宋体" w:eastAsia="宋体" w:hAnsi="宋体" w:cs="宋体" w:hint="eastAsia"/>
                <w:kern w:val="0"/>
                <w:szCs w:val="21"/>
              </w:rPr>
              <w:t>nF</w:t>
            </w:r>
            <w:proofErr w:type="spellEnd"/>
            <w:r w:rsidRPr="00EF2E80">
              <w:rPr>
                <w:rFonts w:ascii="宋体" w:eastAsia="宋体" w:hAnsi="宋体" w:cs="宋体" w:hint="eastAsia"/>
                <w:kern w:val="0"/>
                <w:szCs w:val="21"/>
              </w:rPr>
              <w:t>/100米；线对对地电容不平衡：≤330 pF/100米；额定传输速率（NVP)：65%；线对时延差：≤45ns/100米；最大导体直流电阻：7.32Ω /100米 (23AWG)；线对直流不平衡电阻： ≤2%；绝缘电阻最小值(MΩ/Km)：5000。</w:t>
            </w:r>
            <w:r w:rsidRPr="00EF2E80">
              <w:rPr>
                <w:rFonts w:ascii="宋体" w:eastAsia="宋体" w:hAnsi="宋体" w:cs="宋体" w:hint="eastAsia"/>
                <w:kern w:val="0"/>
                <w:szCs w:val="21"/>
              </w:rPr>
              <w:br/>
              <w:t xml:space="preserve">4)物理特性：传输带宽大于250MHz；23AW                                                                                                                         </w:t>
            </w:r>
          </w:p>
        </w:tc>
        <w:tc>
          <w:tcPr>
            <w:tcW w:w="709" w:type="dxa"/>
            <w:shd w:val="clear" w:color="auto" w:fill="auto"/>
            <w:vAlign w:val="center"/>
            <w:hideMark/>
          </w:tcPr>
          <w:p w14:paraId="27FA727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709" w:type="dxa"/>
            <w:shd w:val="clear" w:color="auto" w:fill="auto"/>
            <w:noWrap/>
            <w:vAlign w:val="center"/>
            <w:hideMark/>
          </w:tcPr>
          <w:p w14:paraId="4E06510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箱</w:t>
            </w:r>
          </w:p>
        </w:tc>
        <w:tc>
          <w:tcPr>
            <w:tcW w:w="1056" w:type="dxa"/>
            <w:shd w:val="clear" w:color="auto" w:fill="auto"/>
            <w:vAlign w:val="center"/>
          </w:tcPr>
          <w:p w14:paraId="635FD89A" w14:textId="0F74D7FE"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F058254" w14:textId="3630F6B2" w:rsidR="004C0AD7" w:rsidRPr="00EF2E80" w:rsidRDefault="004C0AD7" w:rsidP="00FA1CA6">
            <w:pPr>
              <w:widowControl/>
              <w:jc w:val="center"/>
              <w:rPr>
                <w:rFonts w:ascii="宋体" w:eastAsia="宋体" w:hAnsi="宋体" w:cs="宋体"/>
                <w:color w:val="000000"/>
                <w:kern w:val="0"/>
                <w:szCs w:val="21"/>
              </w:rPr>
            </w:pPr>
          </w:p>
        </w:tc>
      </w:tr>
      <w:tr w:rsidR="004C0AD7" w:rsidRPr="00EF2E80" w14:paraId="502FBB0E" w14:textId="77777777" w:rsidTr="00657B96">
        <w:trPr>
          <w:trHeight w:val="499"/>
          <w:jc w:val="center"/>
        </w:trPr>
        <w:tc>
          <w:tcPr>
            <w:tcW w:w="427" w:type="dxa"/>
            <w:shd w:val="clear" w:color="auto" w:fill="auto"/>
            <w:noWrap/>
            <w:vAlign w:val="center"/>
            <w:hideMark/>
          </w:tcPr>
          <w:p w14:paraId="79F9751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9</w:t>
            </w:r>
          </w:p>
        </w:tc>
        <w:tc>
          <w:tcPr>
            <w:tcW w:w="1214" w:type="dxa"/>
            <w:shd w:val="clear" w:color="auto" w:fill="auto"/>
            <w:vAlign w:val="center"/>
            <w:hideMark/>
          </w:tcPr>
          <w:p w14:paraId="720E7DA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1U理线架</w:t>
            </w:r>
          </w:p>
        </w:tc>
        <w:tc>
          <w:tcPr>
            <w:tcW w:w="4733" w:type="dxa"/>
            <w:shd w:val="clear" w:color="auto" w:fill="auto"/>
            <w:vAlign w:val="center"/>
            <w:hideMark/>
          </w:tcPr>
          <w:p w14:paraId="30F7386D" w14:textId="3C788020"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1)符合GB/T3047.1-95安装标准，为配线架、跳线架及设备连接的跳线提供辅助管理。</w:t>
            </w:r>
            <w:r w:rsidRPr="00EF2E80">
              <w:rPr>
                <w:rFonts w:ascii="宋体" w:eastAsia="宋体" w:hAnsi="宋体" w:cs="宋体" w:hint="eastAsia"/>
                <w:color w:val="000000"/>
                <w:kern w:val="0"/>
                <w:szCs w:val="21"/>
              </w:rPr>
              <w:br/>
              <w:t>2)采用优质冷轧钢板冲压成型后进行喷塑处理，避免划伤线缆，提高承重力。</w:t>
            </w:r>
            <w:r w:rsidRPr="00EF2E80">
              <w:rPr>
                <w:rFonts w:ascii="宋体" w:eastAsia="宋体" w:hAnsi="宋体" w:cs="宋体" w:hint="eastAsia"/>
                <w:color w:val="000000"/>
                <w:kern w:val="0"/>
                <w:szCs w:val="21"/>
              </w:rPr>
              <w:br/>
              <w:t>3)均匀</w:t>
            </w:r>
            <w:proofErr w:type="gramStart"/>
            <w:r w:rsidRPr="00EF2E80">
              <w:rPr>
                <w:rFonts w:ascii="宋体" w:eastAsia="宋体" w:hAnsi="宋体" w:cs="宋体" w:hint="eastAsia"/>
                <w:color w:val="000000"/>
                <w:kern w:val="0"/>
                <w:szCs w:val="21"/>
              </w:rPr>
              <w:t>琴键式理线槽</w:t>
            </w:r>
            <w:proofErr w:type="gramEnd"/>
            <w:r w:rsidRPr="00EF2E80">
              <w:rPr>
                <w:rFonts w:ascii="宋体" w:eastAsia="宋体" w:hAnsi="宋体" w:cs="宋体" w:hint="eastAsia"/>
                <w:color w:val="000000"/>
                <w:kern w:val="0"/>
                <w:szCs w:val="21"/>
              </w:rPr>
              <w:t>位，保证跳线良好的弯曲，确保传输性能。</w:t>
            </w:r>
            <w:r w:rsidRPr="00EF2E80">
              <w:rPr>
                <w:rFonts w:ascii="宋体" w:eastAsia="宋体" w:hAnsi="宋体" w:cs="宋体" w:hint="eastAsia"/>
                <w:color w:val="000000"/>
                <w:kern w:val="0"/>
                <w:szCs w:val="21"/>
              </w:rPr>
              <w:br/>
              <w:t>4)可拆卸盖板。</w:t>
            </w:r>
          </w:p>
        </w:tc>
        <w:tc>
          <w:tcPr>
            <w:tcW w:w="709" w:type="dxa"/>
            <w:shd w:val="clear" w:color="auto" w:fill="auto"/>
            <w:vAlign w:val="center"/>
            <w:hideMark/>
          </w:tcPr>
          <w:p w14:paraId="173C6F7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3</w:t>
            </w:r>
          </w:p>
        </w:tc>
        <w:tc>
          <w:tcPr>
            <w:tcW w:w="709" w:type="dxa"/>
            <w:shd w:val="clear" w:color="auto" w:fill="auto"/>
            <w:vAlign w:val="center"/>
            <w:hideMark/>
          </w:tcPr>
          <w:p w14:paraId="048CCEBF" w14:textId="77777777" w:rsidR="004C0AD7" w:rsidRPr="00EF2E80" w:rsidRDefault="004C0AD7" w:rsidP="00FA1CA6">
            <w:pPr>
              <w:widowControl/>
              <w:jc w:val="center"/>
              <w:rPr>
                <w:rFonts w:ascii="宋体" w:eastAsia="宋体" w:hAnsi="宋体" w:cs="宋体"/>
                <w:color w:val="000000"/>
                <w:kern w:val="0"/>
                <w:szCs w:val="21"/>
              </w:rPr>
            </w:pPr>
            <w:proofErr w:type="gramStart"/>
            <w:r w:rsidRPr="00EF2E80">
              <w:rPr>
                <w:rFonts w:ascii="宋体" w:eastAsia="宋体" w:hAnsi="宋体" w:cs="宋体" w:hint="eastAsia"/>
                <w:color w:val="000000"/>
                <w:kern w:val="0"/>
                <w:szCs w:val="21"/>
              </w:rPr>
              <w:t>个</w:t>
            </w:r>
            <w:proofErr w:type="gramEnd"/>
          </w:p>
        </w:tc>
        <w:tc>
          <w:tcPr>
            <w:tcW w:w="1056" w:type="dxa"/>
            <w:shd w:val="clear" w:color="auto" w:fill="auto"/>
            <w:vAlign w:val="center"/>
          </w:tcPr>
          <w:p w14:paraId="28E436CD" w14:textId="569F1F6B"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6171FE7" w14:textId="108EF023" w:rsidR="004C0AD7" w:rsidRPr="00EF2E80" w:rsidRDefault="004C0AD7" w:rsidP="00FA1CA6">
            <w:pPr>
              <w:widowControl/>
              <w:jc w:val="center"/>
              <w:rPr>
                <w:rFonts w:ascii="宋体" w:eastAsia="宋体" w:hAnsi="宋体" w:cs="宋体"/>
                <w:color w:val="000000"/>
                <w:kern w:val="0"/>
                <w:szCs w:val="21"/>
              </w:rPr>
            </w:pPr>
          </w:p>
        </w:tc>
      </w:tr>
      <w:tr w:rsidR="004C0AD7" w:rsidRPr="00EF2E80" w14:paraId="6E8B5F7E" w14:textId="77777777" w:rsidTr="00657B96">
        <w:trPr>
          <w:trHeight w:val="499"/>
          <w:jc w:val="center"/>
        </w:trPr>
        <w:tc>
          <w:tcPr>
            <w:tcW w:w="427" w:type="dxa"/>
            <w:shd w:val="clear" w:color="auto" w:fill="auto"/>
            <w:noWrap/>
            <w:vAlign w:val="center"/>
            <w:hideMark/>
          </w:tcPr>
          <w:p w14:paraId="5227F5A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10</w:t>
            </w:r>
          </w:p>
        </w:tc>
        <w:tc>
          <w:tcPr>
            <w:tcW w:w="1214" w:type="dxa"/>
            <w:shd w:val="clear" w:color="auto" w:fill="auto"/>
            <w:vAlign w:val="center"/>
            <w:hideMark/>
          </w:tcPr>
          <w:p w14:paraId="620710C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1米六类非屏蔽跳线</w:t>
            </w:r>
          </w:p>
        </w:tc>
        <w:tc>
          <w:tcPr>
            <w:tcW w:w="4733" w:type="dxa"/>
            <w:shd w:val="clear" w:color="auto" w:fill="auto"/>
            <w:vAlign w:val="center"/>
            <w:hideMark/>
          </w:tcPr>
          <w:p w14:paraId="441AB233"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1)性能符合ANST/TIA-568-C.2-2009和GB/T 50312-2016</w:t>
            </w:r>
            <w:proofErr w:type="gramStart"/>
            <w:r w:rsidRPr="00EF2E80">
              <w:rPr>
                <w:rFonts w:ascii="宋体" w:eastAsia="宋体" w:hAnsi="宋体" w:cs="宋体" w:hint="eastAsia"/>
                <w:color w:val="000000"/>
                <w:kern w:val="0"/>
                <w:szCs w:val="21"/>
              </w:rPr>
              <w:t>六</w:t>
            </w:r>
            <w:proofErr w:type="gramEnd"/>
            <w:r w:rsidRPr="00EF2E80">
              <w:rPr>
                <w:rFonts w:ascii="宋体" w:eastAsia="宋体" w:hAnsi="宋体" w:cs="宋体" w:hint="eastAsia"/>
                <w:color w:val="000000"/>
                <w:kern w:val="0"/>
                <w:szCs w:val="21"/>
              </w:rPr>
              <w:t>类标准。</w:t>
            </w:r>
            <w:r w:rsidRPr="00EF2E80">
              <w:rPr>
                <w:rFonts w:ascii="宋体" w:eastAsia="宋体" w:hAnsi="宋体" w:cs="宋体" w:hint="eastAsia"/>
                <w:color w:val="000000"/>
                <w:kern w:val="0"/>
                <w:szCs w:val="21"/>
              </w:rPr>
              <w:br/>
              <w:t>2)采用六类多股非屏蔽阻燃线缆和六类RJ45水晶头</w:t>
            </w:r>
            <w:proofErr w:type="gramStart"/>
            <w:r w:rsidRPr="00EF2E80">
              <w:rPr>
                <w:rFonts w:ascii="宋体" w:eastAsia="宋体" w:hAnsi="宋体" w:cs="宋体" w:hint="eastAsia"/>
                <w:color w:val="000000"/>
                <w:kern w:val="0"/>
                <w:szCs w:val="21"/>
              </w:rPr>
              <w:t>制做</w:t>
            </w:r>
            <w:proofErr w:type="gramEnd"/>
            <w:r w:rsidRPr="00EF2E80">
              <w:rPr>
                <w:rFonts w:ascii="宋体" w:eastAsia="宋体" w:hAnsi="宋体" w:cs="宋体" w:hint="eastAsia"/>
                <w:color w:val="000000"/>
                <w:kern w:val="0"/>
                <w:szCs w:val="21"/>
              </w:rPr>
              <w:t>而成。</w:t>
            </w:r>
            <w:r w:rsidRPr="00EF2E80">
              <w:rPr>
                <w:rFonts w:ascii="宋体" w:eastAsia="宋体" w:hAnsi="宋体" w:cs="宋体" w:hint="eastAsia"/>
                <w:color w:val="000000"/>
                <w:kern w:val="0"/>
                <w:szCs w:val="21"/>
              </w:rPr>
              <w:br/>
              <w:t>3)六类水晶</w:t>
            </w:r>
            <w:proofErr w:type="gramStart"/>
            <w:r w:rsidRPr="00EF2E80">
              <w:rPr>
                <w:rFonts w:ascii="宋体" w:eastAsia="宋体" w:hAnsi="宋体" w:cs="宋体" w:hint="eastAsia"/>
                <w:color w:val="000000"/>
                <w:kern w:val="0"/>
                <w:szCs w:val="21"/>
              </w:rPr>
              <w:t>头采用</w:t>
            </w:r>
            <w:proofErr w:type="gramEnd"/>
            <w:r w:rsidRPr="00EF2E80">
              <w:rPr>
                <w:rFonts w:ascii="宋体" w:eastAsia="宋体" w:hAnsi="宋体" w:cs="宋体" w:hint="eastAsia"/>
                <w:color w:val="000000"/>
                <w:kern w:val="0"/>
                <w:szCs w:val="21"/>
              </w:rPr>
              <w:t>物理线缆隔离技术，实现最大限度的线对平衡。</w:t>
            </w:r>
            <w:r w:rsidRPr="00EF2E80">
              <w:rPr>
                <w:rFonts w:ascii="宋体" w:eastAsia="宋体" w:hAnsi="宋体" w:cs="宋体" w:hint="eastAsia"/>
                <w:color w:val="000000"/>
                <w:kern w:val="0"/>
                <w:szCs w:val="21"/>
              </w:rPr>
              <w:br/>
              <w:t>4)采用28AWG的跳线缆，可实现更小的弯曲半径，优化理线方便安装。</w:t>
            </w:r>
            <w:r w:rsidRPr="00EF2E80">
              <w:rPr>
                <w:rFonts w:ascii="宋体" w:eastAsia="宋体" w:hAnsi="宋体" w:cs="宋体" w:hint="eastAsia"/>
                <w:color w:val="000000"/>
                <w:kern w:val="0"/>
                <w:szCs w:val="21"/>
              </w:rPr>
              <w:br/>
              <w:t>5)可定制不同长度、颜色的跳线，外护套可使用不同阻燃等级材料</w:t>
            </w:r>
            <w:proofErr w:type="gramStart"/>
            <w:r w:rsidRPr="00EF2E80">
              <w:rPr>
                <w:rFonts w:ascii="宋体" w:eastAsia="宋体" w:hAnsi="宋体" w:cs="宋体" w:hint="eastAsia"/>
                <w:color w:val="000000"/>
                <w:kern w:val="0"/>
                <w:szCs w:val="21"/>
              </w:rPr>
              <w:t>或低烟无卤</w:t>
            </w:r>
            <w:proofErr w:type="gramEnd"/>
            <w:r w:rsidRPr="00EF2E80">
              <w:rPr>
                <w:rFonts w:ascii="宋体" w:eastAsia="宋体" w:hAnsi="宋体" w:cs="宋体" w:hint="eastAsia"/>
                <w:color w:val="000000"/>
                <w:kern w:val="0"/>
                <w:szCs w:val="21"/>
              </w:rPr>
              <w:t>材料。</w:t>
            </w:r>
            <w:r w:rsidRPr="00EF2E80">
              <w:rPr>
                <w:rFonts w:ascii="宋体" w:eastAsia="宋体" w:hAnsi="宋体" w:cs="宋体" w:hint="eastAsia"/>
                <w:color w:val="000000"/>
                <w:kern w:val="0"/>
                <w:szCs w:val="21"/>
              </w:rPr>
              <w:br/>
              <w:t>6)多种颜色可供选择，方便区分、管理不同网络的应用。</w:t>
            </w:r>
            <w:r w:rsidRPr="00EF2E80">
              <w:rPr>
                <w:rFonts w:ascii="宋体" w:eastAsia="宋体" w:hAnsi="宋体" w:cs="宋体" w:hint="eastAsia"/>
                <w:color w:val="000000"/>
                <w:kern w:val="0"/>
                <w:szCs w:val="21"/>
              </w:rPr>
              <w:br/>
              <w:t>7)传输带宽大于250MHz；插头与插座插拔次数大</w:t>
            </w:r>
            <w:r w:rsidRPr="00EF2E80">
              <w:rPr>
                <w:rFonts w:ascii="宋体" w:eastAsia="宋体" w:hAnsi="宋体" w:cs="宋体" w:hint="eastAsia"/>
                <w:color w:val="000000"/>
                <w:kern w:val="0"/>
                <w:szCs w:val="21"/>
              </w:rPr>
              <w:lastRenderedPageBreak/>
              <w:t>于1500次；工作温度：-20℃～70℃；最小弯曲半径：4D。</w:t>
            </w:r>
          </w:p>
        </w:tc>
        <w:tc>
          <w:tcPr>
            <w:tcW w:w="709" w:type="dxa"/>
            <w:shd w:val="clear" w:color="auto" w:fill="auto"/>
            <w:vAlign w:val="center"/>
            <w:hideMark/>
          </w:tcPr>
          <w:p w14:paraId="4F33328E"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lastRenderedPageBreak/>
              <w:t>2</w:t>
            </w:r>
          </w:p>
        </w:tc>
        <w:tc>
          <w:tcPr>
            <w:tcW w:w="709" w:type="dxa"/>
            <w:shd w:val="clear" w:color="auto" w:fill="auto"/>
            <w:vAlign w:val="center"/>
            <w:hideMark/>
          </w:tcPr>
          <w:p w14:paraId="7A275E3B"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根</w:t>
            </w:r>
          </w:p>
        </w:tc>
        <w:tc>
          <w:tcPr>
            <w:tcW w:w="1056" w:type="dxa"/>
            <w:shd w:val="clear" w:color="auto" w:fill="auto"/>
            <w:vAlign w:val="center"/>
          </w:tcPr>
          <w:p w14:paraId="5356E5CF" w14:textId="5C664464"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47BB1116" w14:textId="31852842" w:rsidR="004C0AD7" w:rsidRPr="00EF2E80" w:rsidRDefault="004C0AD7" w:rsidP="00FA1CA6">
            <w:pPr>
              <w:widowControl/>
              <w:jc w:val="center"/>
              <w:rPr>
                <w:rFonts w:ascii="宋体" w:eastAsia="宋体" w:hAnsi="宋体" w:cs="宋体"/>
                <w:color w:val="000000"/>
                <w:kern w:val="0"/>
                <w:szCs w:val="21"/>
              </w:rPr>
            </w:pPr>
          </w:p>
        </w:tc>
      </w:tr>
      <w:tr w:rsidR="004C0AD7" w:rsidRPr="00EF2E80" w14:paraId="5FAFB52A" w14:textId="77777777" w:rsidTr="00657B96">
        <w:trPr>
          <w:trHeight w:val="499"/>
          <w:jc w:val="center"/>
        </w:trPr>
        <w:tc>
          <w:tcPr>
            <w:tcW w:w="427" w:type="dxa"/>
            <w:shd w:val="clear" w:color="auto" w:fill="auto"/>
            <w:noWrap/>
            <w:vAlign w:val="center"/>
            <w:hideMark/>
          </w:tcPr>
          <w:p w14:paraId="73DB513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11</w:t>
            </w:r>
          </w:p>
        </w:tc>
        <w:tc>
          <w:tcPr>
            <w:tcW w:w="1214" w:type="dxa"/>
            <w:shd w:val="clear" w:color="auto" w:fill="auto"/>
            <w:vAlign w:val="center"/>
            <w:hideMark/>
          </w:tcPr>
          <w:p w14:paraId="3FC6BEB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3米六类非屏蔽跳线</w:t>
            </w:r>
          </w:p>
        </w:tc>
        <w:tc>
          <w:tcPr>
            <w:tcW w:w="4733" w:type="dxa"/>
            <w:shd w:val="clear" w:color="auto" w:fill="auto"/>
            <w:vAlign w:val="center"/>
            <w:hideMark/>
          </w:tcPr>
          <w:p w14:paraId="468F13F9"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1)性能符合ANST/TIA-568-C.2-2009和GB/T 50312-2016</w:t>
            </w:r>
            <w:proofErr w:type="gramStart"/>
            <w:r w:rsidRPr="00EF2E80">
              <w:rPr>
                <w:rFonts w:ascii="宋体" w:eastAsia="宋体" w:hAnsi="宋体" w:cs="宋体" w:hint="eastAsia"/>
                <w:color w:val="000000"/>
                <w:kern w:val="0"/>
                <w:szCs w:val="21"/>
              </w:rPr>
              <w:t>六</w:t>
            </w:r>
            <w:proofErr w:type="gramEnd"/>
            <w:r w:rsidRPr="00EF2E80">
              <w:rPr>
                <w:rFonts w:ascii="宋体" w:eastAsia="宋体" w:hAnsi="宋体" w:cs="宋体" w:hint="eastAsia"/>
                <w:color w:val="000000"/>
                <w:kern w:val="0"/>
                <w:szCs w:val="21"/>
              </w:rPr>
              <w:t>类标准。</w:t>
            </w:r>
            <w:r w:rsidRPr="00EF2E80">
              <w:rPr>
                <w:rFonts w:ascii="宋体" w:eastAsia="宋体" w:hAnsi="宋体" w:cs="宋体" w:hint="eastAsia"/>
                <w:color w:val="000000"/>
                <w:kern w:val="0"/>
                <w:szCs w:val="21"/>
              </w:rPr>
              <w:br/>
              <w:t>2)采用六类多股非屏蔽阻燃线缆和六类RJ45水晶头</w:t>
            </w:r>
            <w:proofErr w:type="gramStart"/>
            <w:r w:rsidRPr="00EF2E80">
              <w:rPr>
                <w:rFonts w:ascii="宋体" w:eastAsia="宋体" w:hAnsi="宋体" w:cs="宋体" w:hint="eastAsia"/>
                <w:color w:val="000000"/>
                <w:kern w:val="0"/>
                <w:szCs w:val="21"/>
              </w:rPr>
              <w:t>制做</w:t>
            </w:r>
            <w:proofErr w:type="gramEnd"/>
            <w:r w:rsidRPr="00EF2E80">
              <w:rPr>
                <w:rFonts w:ascii="宋体" w:eastAsia="宋体" w:hAnsi="宋体" w:cs="宋体" w:hint="eastAsia"/>
                <w:color w:val="000000"/>
                <w:kern w:val="0"/>
                <w:szCs w:val="21"/>
              </w:rPr>
              <w:t>而成。</w:t>
            </w:r>
            <w:r w:rsidRPr="00EF2E80">
              <w:rPr>
                <w:rFonts w:ascii="宋体" w:eastAsia="宋体" w:hAnsi="宋体" w:cs="宋体" w:hint="eastAsia"/>
                <w:color w:val="000000"/>
                <w:kern w:val="0"/>
                <w:szCs w:val="21"/>
              </w:rPr>
              <w:br/>
              <w:t>3)六类水晶</w:t>
            </w:r>
            <w:proofErr w:type="gramStart"/>
            <w:r w:rsidRPr="00EF2E80">
              <w:rPr>
                <w:rFonts w:ascii="宋体" w:eastAsia="宋体" w:hAnsi="宋体" w:cs="宋体" w:hint="eastAsia"/>
                <w:color w:val="000000"/>
                <w:kern w:val="0"/>
                <w:szCs w:val="21"/>
              </w:rPr>
              <w:t>头采用</w:t>
            </w:r>
            <w:proofErr w:type="gramEnd"/>
            <w:r w:rsidRPr="00EF2E80">
              <w:rPr>
                <w:rFonts w:ascii="宋体" w:eastAsia="宋体" w:hAnsi="宋体" w:cs="宋体" w:hint="eastAsia"/>
                <w:color w:val="000000"/>
                <w:kern w:val="0"/>
                <w:szCs w:val="21"/>
              </w:rPr>
              <w:t>物理线缆隔离技术，实现最大限度的线对平衡。</w:t>
            </w:r>
            <w:r w:rsidRPr="00EF2E80">
              <w:rPr>
                <w:rFonts w:ascii="宋体" w:eastAsia="宋体" w:hAnsi="宋体" w:cs="宋体" w:hint="eastAsia"/>
                <w:color w:val="000000"/>
                <w:kern w:val="0"/>
                <w:szCs w:val="21"/>
              </w:rPr>
              <w:br/>
              <w:t>4)采用28AWG的跳线缆，可实现更小的弯曲半径，优化理线方便安装。</w:t>
            </w:r>
            <w:r w:rsidRPr="00EF2E80">
              <w:rPr>
                <w:rFonts w:ascii="宋体" w:eastAsia="宋体" w:hAnsi="宋体" w:cs="宋体" w:hint="eastAsia"/>
                <w:color w:val="000000"/>
                <w:kern w:val="0"/>
                <w:szCs w:val="21"/>
              </w:rPr>
              <w:br/>
              <w:t>5)可定制不同长度、颜色的跳线，外护套可使用不同阻燃等级材料</w:t>
            </w:r>
            <w:proofErr w:type="gramStart"/>
            <w:r w:rsidRPr="00EF2E80">
              <w:rPr>
                <w:rFonts w:ascii="宋体" w:eastAsia="宋体" w:hAnsi="宋体" w:cs="宋体" w:hint="eastAsia"/>
                <w:color w:val="000000"/>
                <w:kern w:val="0"/>
                <w:szCs w:val="21"/>
              </w:rPr>
              <w:t>或低烟无卤</w:t>
            </w:r>
            <w:proofErr w:type="gramEnd"/>
            <w:r w:rsidRPr="00EF2E80">
              <w:rPr>
                <w:rFonts w:ascii="宋体" w:eastAsia="宋体" w:hAnsi="宋体" w:cs="宋体" w:hint="eastAsia"/>
                <w:color w:val="000000"/>
                <w:kern w:val="0"/>
                <w:szCs w:val="21"/>
              </w:rPr>
              <w:t>材料。</w:t>
            </w:r>
            <w:r w:rsidRPr="00EF2E80">
              <w:rPr>
                <w:rFonts w:ascii="宋体" w:eastAsia="宋体" w:hAnsi="宋体" w:cs="宋体" w:hint="eastAsia"/>
                <w:color w:val="000000"/>
                <w:kern w:val="0"/>
                <w:szCs w:val="21"/>
              </w:rPr>
              <w:br/>
              <w:t>6)多种颜色可供选择，方便区分、管理不同网络的应用。</w:t>
            </w:r>
            <w:r w:rsidRPr="00EF2E80">
              <w:rPr>
                <w:rFonts w:ascii="宋体" w:eastAsia="宋体" w:hAnsi="宋体" w:cs="宋体" w:hint="eastAsia"/>
                <w:color w:val="000000"/>
                <w:kern w:val="0"/>
                <w:szCs w:val="21"/>
              </w:rPr>
              <w:br/>
              <w:t>7)传输带宽大于250MHz；插头与插座插拔次数大于1500次；工作温度：-20℃～70℃；最小弯曲半径：4D。</w:t>
            </w:r>
          </w:p>
        </w:tc>
        <w:tc>
          <w:tcPr>
            <w:tcW w:w="709" w:type="dxa"/>
            <w:shd w:val="clear" w:color="auto" w:fill="auto"/>
            <w:vAlign w:val="center"/>
            <w:hideMark/>
          </w:tcPr>
          <w:p w14:paraId="79FE18B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3</w:t>
            </w:r>
          </w:p>
        </w:tc>
        <w:tc>
          <w:tcPr>
            <w:tcW w:w="709" w:type="dxa"/>
            <w:shd w:val="clear" w:color="auto" w:fill="auto"/>
            <w:vAlign w:val="center"/>
            <w:hideMark/>
          </w:tcPr>
          <w:p w14:paraId="2406F57B"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根</w:t>
            </w:r>
          </w:p>
        </w:tc>
        <w:tc>
          <w:tcPr>
            <w:tcW w:w="1056" w:type="dxa"/>
            <w:shd w:val="clear" w:color="auto" w:fill="auto"/>
            <w:vAlign w:val="center"/>
          </w:tcPr>
          <w:p w14:paraId="3A0430CC" w14:textId="6061CF0C"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4DD0D607" w14:textId="5A5A970E" w:rsidR="004C0AD7" w:rsidRPr="00EF2E80" w:rsidRDefault="004C0AD7" w:rsidP="00FA1CA6">
            <w:pPr>
              <w:widowControl/>
              <w:jc w:val="center"/>
              <w:rPr>
                <w:rFonts w:ascii="宋体" w:eastAsia="宋体" w:hAnsi="宋体" w:cs="宋体"/>
                <w:color w:val="000000"/>
                <w:kern w:val="0"/>
                <w:szCs w:val="21"/>
              </w:rPr>
            </w:pPr>
          </w:p>
        </w:tc>
      </w:tr>
      <w:tr w:rsidR="004C0AD7" w:rsidRPr="00EF2E80" w14:paraId="6BF52BC0" w14:textId="77777777" w:rsidTr="00657B96">
        <w:trPr>
          <w:trHeight w:val="499"/>
          <w:jc w:val="center"/>
        </w:trPr>
        <w:tc>
          <w:tcPr>
            <w:tcW w:w="427" w:type="dxa"/>
            <w:shd w:val="clear" w:color="auto" w:fill="auto"/>
            <w:noWrap/>
            <w:vAlign w:val="center"/>
            <w:hideMark/>
          </w:tcPr>
          <w:p w14:paraId="72C5F84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12</w:t>
            </w:r>
          </w:p>
        </w:tc>
        <w:tc>
          <w:tcPr>
            <w:tcW w:w="1214" w:type="dxa"/>
            <w:shd w:val="clear" w:color="auto" w:fill="auto"/>
            <w:vAlign w:val="center"/>
            <w:hideMark/>
          </w:tcPr>
          <w:p w14:paraId="2FD39F5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管材</w:t>
            </w:r>
          </w:p>
        </w:tc>
        <w:tc>
          <w:tcPr>
            <w:tcW w:w="4733" w:type="dxa"/>
            <w:shd w:val="clear" w:color="auto" w:fill="auto"/>
            <w:vAlign w:val="center"/>
            <w:hideMark/>
          </w:tcPr>
          <w:p w14:paraId="64942F02"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DN25</w:t>
            </w:r>
          </w:p>
        </w:tc>
        <w:tc>
          <w:tcPr>
            <w:tcW w:w="709" w:type="dxa"/>
            <w:shd w:val="clear" w:color="auto" w:fill="auto"/>
            <w:vAlign w:val="center"/>
            <w:hideMark/>
          </w:tcPr>
          <w:p w14:paraId="23DC433C"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100</w:t>
            </w:r>
          </w:p>
        </w:tc>
        <w:tc>
          <w:tcPr>
            <w:tcW w:w="709" w:type="dxa"/>
            <w:shd w:val="clear" w:color="auto" w:fill="auto"/>
            <w:vAlign w:val="center"/>
            <w:hideMark/>
          </w:tcPr>
          <w:p w14:paraId="540C10AA"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米</w:t>
            </w:r>
          </w:p>
        </w:tc>
        <w:tc>
          <w:tcPr>
            <w:tcW w:w="1056" w:type="dxa"/>
            <w:shd w:val="clear" w:color="auto" w:fill="auto"/>
            <w:noWrap/>
            <w:vAlign w:val="center"/>
          </w:tcPr>
          <w:p w14:paraId="6DE8289D" w14:textId="729A6950"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noWrap/>
            <w:vAlign w:val="center"/>
          </w:tcPr>
          <w:p w14:paraId="7E6B0D96" w14:textId="2350ECD5" w:rsidR="004C0AD7" w:rsidRPr="00EF2E80" w:rsidRDefault="004C0AD7" w:rsidP="00FA1CA6">
            <w:pPr>
              <w:widowControl/>
              <w:jc w:val="center"/>
              <w:rPr>
                <w:rFonts w:ascii="宋体" w:eastAsia="宋体" w:hAnsi="宋体" w:cs="宋体"/>
                <w:color w:val="000000"/>
                <w:kern w:val="0"/>
                <w:szCs w:val="21"/>
              </w:rPr>
            </w:pPr>
          </w:p>
        </w:tc>
      </w:tr>
      <w:tr w:rsidR="004C0AD7" w:rsidRPr="00EF2E80" w14:paraId="1F529F47" w14:textId="77777777" w:rsidTr="00657B96">
        <w:trPr>
          <w:trHeight w:val="499"/>
          <w:jc w:val="center"/>
        </w:trPr>
        <w:tc>
          <w:tcPr>
            <w:tcW w:w="427" w:type="dxa"/>
            <w:shd w:val="clear" w:color="auto" w:fill="auto"/>
            <w:noWrap/>
            <w:vAlign w:val="center"/>
            <w:hideMark/>
          </w:tcPr>
          <w:p w14:paraId="379C531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13</w:t>
            </w:r>
          </w:p>
        </w:tc>
        <w:tc>
          <w:tcPr>
            <w:tcW w:w="1214" w:type="dxa"/>
            <w:shd w:val="clear" w:color="auto" w:fill="auto"/>
            <w:vAlign w:val="center"/>
            <w:hideMark/>
          </w:tcPr>
          <w:p w14:paraId="032D952C"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辅材</w:t>
            </w:r>
          </w:p>
        </w:tc>
        <w:tc>
          <w:tcPr>
            <w:tcW w:w="4733" w:type="dxa"/>
            <w:shd w:val="clear" w:color="auto" w:fill="auto"/>
            <w:vAlign w:val="center"/>
            <w:hideMark/>
          </w:tcPr>
          <w:p w14:paraId="06C06259"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综合布线配套五金、套管、接头、扎带、电工胶布等</w:t>
            </w:r>
          </w:p>
        </w:tc>
        <w:tc>
          <w:tcPr>
            <w:tcW w:w="709" w:type="dxa"/>
            <w:shd w:val="clear" w:color="auto" w:fill="auto"/>
            <w:vAlign w:val="center"/>
            <w:hideMark/>
          </w:tcPr>
          <w:p w14:paraId="1D89AE0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45E5134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项</w:t>
            </w:r>
          </w:p>
        </w:tc>
        <w:tc>
          <w:tcPr>
            <w:tcW w:w="1056" w:type="dxa"/>
            <w:shd w:val="clear" w:color="auto" w:fill="auto"/>
            <w:noWrap/>
            <w:vAlign w:val="center"/>
          </w:tcPr>
          <w:p w14:paraId="00215ADC" w14:textId="799466CB"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noWrap/>
            <w:vAlign w:val="center"/>
          </w:tcPr>
          <w:p w14:paraId="1AA74D71" w14:textId="28C71C46" w:rsidR="004C0AD7" w:rsidRPr="00EF2E80" w:rsidRDefault="004C0AD7" w:rsidP="00FA1CA6">
            <w:pPr>
              <w:widowControl/>
              <w:jc w:val="center"/>
              <w:rPr>
                <w:rFonts w:ascii="宋体" w:eastAsia="宋体" w:hAnsi="宋体" w:cs="宋体"/>
                <w:color w:val="000000"/>
                <w:kern w:val="0"/>
                <w:szCs w:val="21"/>
              </w:rPr>
            </w:pPr>
          </w:p>
        </w:tc>
      </w:tr>
      <w:tr w:rsidR="004C0AD7" w:rsidRPr="00EF2E80" w14:paraId="790F5442" w14:textId="77777777" w:rsidTr="00657B96">
        <w:trPr>
          <w:trHeight w:val="499"/>
          <w:jc w:val="center"/>
        </w:trPr>
        <w:tc>
          <w:tcPr>
            <w:tcW w:w="427" w:type="dxa"/>
            <w:shd w:val="clear" w:color="auto" w:fill="auto"/>
            <w:noWrap/>
            <w:vAlign w:val="center"/>
            <w:hideMark/>
          </w:tcPr>
          <w:p w14:paraId="3FB5239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14</w:t>
            </w:r>
          </w:p>
        </w:tc>
        <w:tc>
          <w:tcPr>
            <w:tcW w:w="1214" w:type="dxa"/>
            <w:shd w:val="clear" w:color="auto" w:fill="auto"/>
            <w:vAlign w:val="center"/>
            <w:hideMark/>
          </w:tcPr>
          <w:p w14:paraId="232432A0"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系统集成费</w:t>
            </w:r>
          </w:p>
        </w:tc>
        <w:tc>
          <w:tcPr>
            <w:tcW w:w="4733" w:type="dxa"/>
            <w:shd w:val="clear" w:color="auto" w:fill="auto"/>
            <w:vAlign w:val="center"/>
            <w:hideMark/>
          </w:tcPr>
          <w:p w14:paraId="3EB6EFE1"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设备运输、搬运、安装、部署、调试等。</w:t>
            </w:r>
          </w:p>
        </w:tc>
        <w:tc>
          <w:tcPr>
            <w:tcW w:w="709" w:type="dxa"/>
            <w:shd w:val="clear" w:color="auto" w:fill="auto"/>
            <w:vAlign w:val="center"/>
            <w:hideMark/>
          </w:tcPr>
          <w:p w14:paraId="0B1D56B8"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7F948B5C"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项</w:t>
            </w:r>
          </w:p>
        </w:tc>
        <w:tc>
          <w:tcPr>
            <w:tcW w:w="1056" w:type="dxa"/>
            <w:shd w:val="clear" w:color="auto" w:fill="auto"/>
            <w:vAlign w:val="center"/>
          </w:tcPr>
          <w:p w14:paraId="00B3434F" w14:textId="094F60C0"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noWrap/>
            <w:vAlign w:val="center"/>
          </w:tcPr>
          <w:p w14:paraId="7829DCFA" w14:textId="4D3870E2" w:rsidR="004C0AD7" w:rsidRPr="00EF2E80" w:rsidRDefault="004C0AD7" w:rsidP="00FA1CA6">
            <w:pPr>
              <w:widowControl/>
              <w:jc w:val="center"/>
              <w:rPr>
                <w:rFonts w:ascii="宋体" w:eastAsia="宋体" w:hAnsi="宋体" w:cs="宋体"/>
                <w:color w:val="000000"/>
                <w:kern w:val="0"/>
                <w:szCs w:val="21"/>
              </w:rPr>
            </w:pPr>
          </w:p>
        </w:tc>
      </w:tr>
      <w:tr w:rsidR="004C0AD7" w:rsidRPr="00EF2E80" w14:paraId="6B6DB5CE" w14:textId="77777777" w:rsidTr="00657B96">
        <w:trPr>
          <w:trHeight w:val="499"/>
          <w:jc w:val="center"/>
        </w:trPr>
        <w:tc>
          <w:tcPr>
            <w:tcW w:w="8848" w:type="dxa"/>
            <w:gridSpan w:val="6"/>
            <w:shd w:val="clear" w:color="000000" w:fill="FCE4D6"/>
            <w:vAlign w:val="center"/>
          </w:tcPr>
          <w:p w14:paraId="5C2073DE" w14:textId="2C516098" w:rsidR="004C0AD7" w:rsidRPr="00EF2E80" w:rsidRDefault="004C0AD7" w:rsidP="00FA1CA6">
            <w:pPr>
              <w:widowControl/>
              <w:jc w:val="center"/>
              <w:rPr>
                <w:rFonts w:ascii="宋体" w:eastAsia="宋体" w:hAnsi="宋体" w:cs="宋体"/>
                <w:b/>
                <w:bCs/>
                <w:color w:val="000000"/>
                <w:kern w:val="0"/>
                <w:szCs w:val="21"/>
              </w:rPr>
            </w:pPr>
          </w:p>
        </w:tc>
        <w:tc>
          <w:tcPr>
            <w:tcW w:w="1275" w:type="dxa"/>
            <w:shd w:val="clear" w:color="000000" w:fill="FCE4D6"/>
            <w:vAlign w:val="center"/>
          </w:tcPr>
          <w:p w14:paraId="6409EA48" w14:textId="453F66A3" w:rsidR="004C0AD7" w:rsidRPr="00EF2E80" w:rsidRDefault="004C0AD7" w:rsidP="00FA1CA6">
            <w:pPr>
              <w:widowControl/>
              <w:jc w:val="center"/>
              <w:rPr>
                <w:rFonts w:ascii="宋体" w:eastAsia="宋体" w:hAnsi="宋体" w:cs="宋体"/>
                <w:b/>
                <w:bCs/>
                <w:color w:val="000000"/>
                <w:kern w:val="0"/>
                <w:szCs w:val="21"/>
              </w:rPr>
            </w:pPr>
          </w:p>
        </w:tc>
      </w:tr>
      <w:tr w:rsidR="004C0AD7" w:rsidRPr="00EF2E80" w14:paraId="5F092616" w14:textId="77777777" w:rsidTr="00FA1CA6">
        <w:trPr>
          <w:trHeight w:val="499"/>
          <w:jc w:val="center"/>
        </w:trPr>
        <w:tc>
          <w:tcPr>
            <w:tcW w:w="427" w:type="dxa"/>
            <w:shd w:val="clear" w:color="000000" w:fill="DDEBF7"/>
            <w:vAlign w:val="center"/>
            <w:hideMark/>
          </w:tcPr>
          <w:p w14:paraId="6AE47E05"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序号</w:t>
            </w:r>
          </w:p>
        </w:tc>
        <w:tc>
          <w:tcPr>
            <w:tcW w:w="1214" w:type="dxa"/>
            <w:shd w:val="clear" w:color="000000" w:fill="DDEBF7"/>
            <w:vAlign w:val="center"/>
            <w:hideMark/>
          </w:tcPr>
          <w:p w14:paraId="5AC36C18" w14:textId="46B0638D"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设备</w:t>
            </w:r>
            <w:r w:rsidR="00837E01">
              <w:rPr>
                <w:rFonts w:ascii="宋体" w:eastAsia="宋体" w:hAnsi="宋体" w:cs="宋体" w:hint="eastAsia"/>
                <w:b/>
                <w:bCs/>
                <w:color w:val="000000"/>
                <w:kern w:val="0"/>
                <w:szCs w:val="21"/>
              </w:rPr>
              <w:t xml:space="preserve"> </w:t>
            </w:r>
          </w:p>
        </w:tc>
        <w:tc>
          <w:tcPr>
            <w:tcW w:w="4733" w:type="dxa"/>
            <w:shd w:val="clear" w:color="000000" w:fill="DDEBF7"/>
            <w:vAlign w:val="center"/>
            <w:hideMark/>
          </w:tcPr>
          <w:p w14:paraId="1616AC50"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技术参数要求</w:t>
            </w:r>
          </w:p>
        </w:tc>
        <w:tc>
          <w:tcPr>
            <w:tcW w:w="709" w:type="dxa"/>
            <w:shd w:val="clear" w:color="000000" w:fill="DDEBF7"/>
            <w:vAlign w:val="center"/>
            <w:hideMark/>
          </w:tcPr>
          <w:p w14:paraId="7EDD397F"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数量</w:t>
            </w:r>
          </w:p>
        </w:tc>
        <w:tc>
          <w:tcPr>
            <w:tcW w:w="709" w:type="dxa"/>
            <w:shd w:val="clear" w:color="000000" w:fill="DDEBF7"/>
            <w:vAlign w:val="center"/>
            <w:hideMark/>
          </w:tcPr>
          <w:p w14:paraId="07F3C56F"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单位</w:t>
            </w:r>
          </w:p>
        </w:tc>
        <w:tc>
          <w:tcPr>
            <w:tcW w:w="1056" w:type="dxa"/>
            <w:shd w:val="clear" w:color="000000" w:fill="DDEBF7"/>
            <w:vAlign w:val="center"/>
            <w:hideMark/>
          </w:tcPr>
          <w:p w14:paraId="2DE9F663"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单价</w:t>
            </w:r>
          </w:p>
        </w:tc>
        <w:tc>
          <w:tcPr>
            <w:tcW w:w="1275" w:type="dxa"/>
            <w:shd w:val="clear" w:color="000000" w:fill="DDEBF7"/>
            <w:vAlign w:val="center"/>
            <w:hideMark/>
          </w:tcPr>
          <w:p w14:paraId="039DFD40" w14:textId="77777777" w:rsidR="004C0AD7" w:rsidRPr="00EF2E80" w:rsidRDefault="004C0AD7" w:rsidP="00FA1CA6">
            <w:pPr>
              <w:widowControl/>
              <w:jc w:val="center"/>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合价</w:t>
            </w:r>
          </w:p>
        </w:tc>
      </w:tr>
      <w:tr w:rsidR="004C0AD7" w:rsidRPr="00EF2E80" w14:paraId="12F533D1" w14:textId="77777777" w:rsidTr="00FA1CA6">
        <w:trPr>
          <w:trHeight w:val="499"/>
          <w:jc w:val="center"/>
        </w:trPr>
        <w:tc>
          <w:tcPr>
            <w:tcW w:w="10123" w:type="dxa"/>
            <w:gridSpan w:val="7"/>
            <w:shd w:val="clear" w:color="000000" w:fill="E2EFDA"/>
            <w:vAlign w:val="center"/>
            <w:hideMark/>
          </w:tcPr>
          <w:p w14:paraId="7D070FC7" w14:textId="77777777" w:rsidR="004C0AD7" w:rsidRPr="00EF2E80" w:rsidRDefault="004C0AD7" w:rsidP="00FA1CA6">
            <w:pPr>
              <w:widowControl/>
              <w:jc w:val="left"/>
              <w:rPr>
                <w:rFonts w:ascii="宋体" w:eastAsia="宋体" w:hAnsi="宋体" w:cs="宋体"/>
                <w:b/>
                <w:bCs/>
                <w:color w:val="000000"/>
                <w:kern w:val="0"/>
                <w:szCs w:val="21"/>
              </w:rPr>
            </w:pPr>
            <w:r w:rsidRPr="00EF2E80">
              <w:rPr>
                <w:rFonts w:ascii="宋体" w:eastAsia="宋体" w:hAnsi="宋体" w:cs="宋体" w:hint="eastAsia"/>
                <w:b/>
                <w:bCs/>
                <w:color w:val="000000"/>
                <w:kern w:val="0"/>
                <w:szCs w:val="21"/>
              </w:rPr>
              <w:t>1、机房装修</w:t>
            </w:r>
          </w:p>
        </w:tc>
      </w:tr>
      <w:tr w:rsidR="004C0AD7" w:rsidRPr="00EF2E80" w14:paraId="366E9D81" w14:textId="77777777" w:rsidTr="00657B96">
        <w:trPr>
          <w:trHeight w:val="499"/>
          <w:jc w:val="center"/>
        </w:trPr>
        <w:tc>
          <w:tcPr>
            <w:tcW w:w="427" w:type="dxa"/>
            <w:shd w:val="clear" w:color="auto" w:fill="auto"/>
            <w:vAlign w:val="center"/>
            <w:hideMark/>
          </w:tcPr>
          <w:p w14:paraId="63D1896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000000" w:fill="FFFFFF"/>
            <w:vAlign w:val="center"/>
            <w:hideMark/>
          </w:tcPr>
          <w:p w14:paraId="78912242"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集成吊顶</w:t>
            </w:r>
          </w:p>
        </w:tc>
        <w:tc>
          <w:tcPr>
            <w:tcW w:w="4733" w:type="dxa"/>
            <w:shd w:val="clear" w:color="auto" w:fill="auto"/>
            <w:vAlign w:val="center"/>
            <w:hideMark/>
          </w:tcPr>
          <w:p w14:paraId="72DC491E"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在天花板构建天然植物吸音纤维矿棉板规格600X600，由纤维组成无数个微孔，减小声波反射、消除回音、隔绝楼板传递的噪音。声波撞击材料表面，部分被反射回去，部分被板材吸收，还有一部分穿过板材进入后空腔，大大降低反射声，有效控制和调整室内回响时间，降低噪声，平均吸音率可达0.5以上。具有良好的吸音效果。经过防火阻然，防虫等化学处理，该材料燃烧性能达到GB8624 B1级;燃烧剩余长度最小值&gt;200MM;燃烧剩余长度平均值≥250MM;平均烟气温度≤150度。</w:t>
            </w:r>
          </w:p>
        </w:tc>
        <w:tc>
          <w:tcPr>
            <w:tcW w:w="709" w:type="dxa"/>
            <w:shd w:val="clear" w:color="auto" w:fill="auto"/>
            <w:vAlign w:val="center"/>
            <w:hideMark/>
          </w:tcPr>
          <w:p w14:paraId="07EDE99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21</w:t>
            </w:r>
          </w:p>
        </w:tc>
        <w:tc>
          <w:tcPr>
            <w:tcW w:w="709" w:type="dxa"/>
            <w:shd w:val="clear" w:color="auto" w:fill="auto"/>
            <w:vAlign w:val="center"/>
            <w:hideMark/>
          </w:tcPr>
          <w:p w14:paraId="4D2698F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w:t>
            </w:r>
          </w:p>
        </w:tc>
        <w:tc>
          <w:tcPr>
            <w:tcW w:w="1056" w:type="dxa"/>
            <w:shd w:val="clear" w:color="auto" w:fill="auto"/>
            <w:vAlign w:val="center"/>
          </w:tcPr>
          <w:p w14:paraId="5CC769DD" w14:textId="3F495E07"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9352238" w14:textId="48F377D7" w:rsidR="004C0AD7" w:rsidRPr="00EF2E80" w:rsidRDefault="004C0AD7" w:rsidP="00FA1CA6">
            <w:pPr>
              <w:widowControl/>
              <w:jc w:val="center"/>
              <w:rPr>
                <w:rFonts w:ascii="宋体" w:eastAsia="宋体" w:hAnsi="宋体" w:cs="宋体"/>
                <w:color w:val="000000"/>
                <w:kern w:val="0"/>
                <w:szCs w:val="21"/>
              </w:rPr>
            </w:pPr>
          </w:p>
        </w:tc>
      </w:tr>
      <w:tr w:rsidR="004C0AD7" w:rsidRPr="00EF2E80" w14:paraId="43642777" w14:textId="77777777" w:rsidTr="00657B96">
        <w:trPr>
          <w:trHeight w:val="499"/>
          <w:jc w:val="center"/>
        </w:trPr>
        <w:tc>
          <w:tcPr>
            <w:tcW w:w="427" w:type="dxa"/>
            <w:shd w:val="clear" w:color="auto" w:fill="auto"/>
            <w:vAlign w:val="center"/>
            <w:hideMark/>
          </w:tcPr>
          <w:p w14:paraId="4C9D2B9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000000" w:fill="FFFFFF"/>
            <w:vAlign w:val="center"/>
            <w:hideMark/>
          </w:tcPr>
          <w:p w14:paraId="449D1B03"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LED护眼灯</w:t>
            </w:r>
          </w:p>
        </w:tc>
        <w:tc>
          <w:tcPr>
            <w:tcW w:w="4733" w:type="dxa"/>
            <w:shd w:val="clear" w:color="auto" w:fill="auto"/>
            <w:vAlign w:val="center"/>
            <w:hideMark/>
          </w:tcPr>
          <w:p w14:paraId="5A222AEA"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600*600LED灯，亚克力面，寿命25000（H），显色指数80,220V，光通量3000（LM）外壳材质铝，色温4700K。</w:t>
            </w:r>
          </w:p>
        </w:tc>
        <w:tc>
          <w:tcPr>
            <w:tcW w:w="709" w:type="dxa"/>
            <w:shd w:val="clear" w:color="auto" w:fill="auto"/>
            <w:vAlign w:val="center"/>
            <w:hideMark/>
          </w:tcPr>
          <w:p w14:paraId="6BD5314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22</w:t>
            </w:r>
          </w:p>
        </w:tc>
        <w:tc>
          <w:tcPr>
            <w:tcW w:w="709" w:type="dxa"/>
            <w:shd w:val="clear" w:color="auto" w:fill="auto"/>
            <w:vAlign w:val="center"/>
            <w:hideMark/>
          </w:tcPr>
          <w:p w14:paraId="6CCFEAD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7F725FE0" w14:textId="7D74EFF3"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1D4FFBF" w14:textId="7CA91419" w:rsidR="004C0AD7" w:rsidRPr="00EF2E80" w:rsidRDefault="004C0AD7" w:rsidP="00FA1CA6">
            <w:pPr>
              <w:widowControl/>
              <w:jc w:val="center"/>
              <w:rPr>
                <w:rFonts w:ascii="宋体" w:eastAsia="宋体" w:hAnsi="宋体" w:cs="宋体"/>
                <w:color w:val="000000"/>
                <w:kern w:val="0"/>
                <w:szCs w:val="21"/>
              </w:rPr>
            </w:pPr>
          </w:p>
        </w:tc>
      </w:tr>
      <w:tr w:rsidR="004C0AD7" w:rsidRPr="00EF2E80" w14:paraId="337134DA" w14:textId="77777777" w:rsidTr="00657B96">
        <w:trPr>
          <w:trHeight w:val="499"/>
          <w:jc w:val="center"/>
        </w:trPr>
        <w:tc>
          <w:tcPr>
            <w:tcW w:w="427" w:type="dxa"/>
            <w:shd w:val="clear" w:color="auto" w:fill="auto"/>
            <w:vAlign w:val="center"/>
            <w:hideMark/>
          </w:tcPr>
          <w:p w14:paraId="744ADB5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3</w:t>
            </w:r>
          </w:p>
        </w:tc>
        <w:tc>
          <w:tcPr>
            <w:tcW w:w="1214" w:type="dxa"/>
            <w:shd w:val="clear" w:color="auto" w:fill="auto"/>
            <w:vAlign w:val="center"/>
            <w:hideMark/>
          </w:tcPr>
          <w:p w14:paraId="76CD9402"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墙面轻钢龙骨</w:t>
            </w:r>
          </w:p>
        </w:tc>
        <w:tc>
          <w:tcPr>
            <w:tcW w:w="4733" w:type="dxa"/>
            <w:shd w:val="clear" w:color="auto" w:fill="auto"/>
            <w:vAlign w:val="center"/>
            <w:hideMark/>
          </w:tcPr>
          <w:p w14:paraId="47B41739"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墙面75系列竖向龙骨（0.6mm厚）</w:t>
            </w:r>
          </w:p>
        </w:tc>
        <w:tc>
          <w:tcPr>
            <w:tcW w:w="709" w:type="dxa"/>
            <w:shd w:val="clear" w:color="auto" w:fill="auto"/>
            <w:vAlign w:val="center"/>
            <w:hideMark/>
          </w:tcPr>
          <w:p w14:paraId="62EBC158"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65</w:t>
            </w:r>
          </w:p>
        </w:tc>
        <w:tc>
          <w:tcPr>
            <w:tcW w:w="709" w:type="dxa"/>
            <w:shd w:val="clear" w:color="auto" w:fill="auto"/>
            <w:vAlign w:val="center"/>
            <w:hideMark/>
          </w:tcPr>
          <w:p w14:paraId="09652C6E"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m²</w:t>
            </w:r>
          </w:p>
        </w:tc>
        <w:tc>
          <w:tcPr>
            <w:tcW w:w="1056" w:type="dxa"/>
            <w:shd w:val="clear" w:color="auto" w:fill="auto"/>
            <w:vAlign w:val="center"/>
          </w:tcPr>
          <w:p w14:paraId="09663B2D" w14:textId="77A42E57"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31F8DE34" w14:textId="0A263AA3" w:rsidR="004C0AD7" w:rsidRPr="00EF2E80" w:rsidRDefault="004C0AD7" w:rsidP="00FA1CA6">
            <w:pPr>
              <w:widowControl/>
              <w:jc w:val="center"/>
              <w:rPr>
                <w:rFonts w:ascii="宋体" w:eastAsia="宋体" w:hAnsi="宋体" w:cs="宋体"/>
                <w:color w:val="000000"/>
                <w:kern w:val="0"/>
                <w:szCs w:val="21"/>
              </w:rPr>
            </w:pPr>
          </w:p>
        </w:tc>
      </w:tr>
      <w:tr w:rsidR="004C0AD7" w:rsidRPr="00EF2E80" w14:paraId="38B1BF44" w14:textId="77777777" w:rsidTr="00657B96">
        <w:trPr>
          <w:trHeight w:val="499"/>
          <w:jc w:val="center"/>
        </w:trPr>
        <w:tc>
          <w:tcPr>
            <w:tcW w:w="427" w:type="dxa"/>
            <w:shd w:val="clear" w:color="auto" w:fill="auto"/>
            <w:vAlign w:val="center"/>
            <w:hideMark/>
          </w:tcPr>
          <w:p w14:paraId="19055F5F"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4</w:t>
            </w:r>
          </w:p>
        </w:tc>
        <w:tc>
          <w:tcPr>
            <w:tcW w:w="1214" w:type="dxa"/>
            <w:shd w:val="clear" w:color="auto" w:fill="auto"/>
            <w:vAlign w:val="center"/>
            <w:hideMark/>
          </w:tcPr>
          <w:p w14:paraId="7E28809F"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彩钢板</w:t>
            </w:r>
          </w:p>
        </w:tc>
        <w:tc>
          <w:tcPr>
            <w:tcW w:w="4733" w:type="dxa"/>
            <w:shd w:val="clear" w:color="auto" w:fill="auto"/>
            <w:vAlign w:val="center"/>
            <w:hideMark/>
          </w:tcPr>
          <w:p w14:paraId="72DB4E0B"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成品厚度≥13mm；</w:t>
            </w:r>
            <w:r w:rsidRPr="00EF2E80">
              <w:rPr>
                <w:rFonts w:ascii="宋体" w:eastAsia="宋体" w:hAnsi="宋体" w:cs="宋体" w:hint="eastAsia"/>
                <w:color w:val="000000"/>
                <w:kern w:val="0"/>
                <w:szCs w:val="21"/>
              </w:rPr>
              <w:br/>
              <w:t>烤漆金属钢板基材厚度不小于0.6mm</w:t>
            </w:r>
          </w:p>
        </w:tc>
        <w:tc>
          <w:tcPr>
            <w:tcW w:w="709" w:type="dxa"/>
            <w:shd w:val="clear" w:color="auto" w:fill="auto"/>
            <w:vAlign w:val="center"/>
            <w:hideMark/>
          </w:tcPr>
          <w:p w14:paraId="624DE69E"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68</w:t>
            </w:r>
          </w:p>
        </w:tc>
        <w:tc>
          <w:tcPr>
            <w:tcW w:w="709" w:type="dxa"/>
            <w:shd w:val="clear" w:color="auto" w:fill="auto"/>
            <w:vAlign w:val="center"/>
            <w:hideMark/>
          </w:tcPr>
          <w:p w14:paraId="61952785"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m²</w:t>
            </w:r>
          </w:p>
        </w:tc>
        <w:tc>
          <w:tcPr>
            <w:tcW w:w="1056" w:type="dxa"/>
            <w:shd w:val="clear" w:color="auto" w:fill="auto"/>
            <w:vAlign w:val="center"/>
          </w:tcPr>
          <w:p w14:paraId="3219F747" w14:textId="4A480930"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29303018" w14:textId="7092C979" w:rsidR="004C0AD7" w:rsidRPr="00EF2E80" w:rsidRDefault="004C0AD7" w:rsidP="00FA1CA6">
            <w:pPr>
              <w:widowControl/>
              <w:jc w:val="center"/>
              <w:rPr>
                <w:rFonts w:ascii="宋体" w:eastAsia="宋体" w:hAnsi="宋体" w:cs="宋体"/>
                <w:color w:val="000000"/>
                <w:kern w:val="0"/>
                <w:szCs w:val="21"/>
              </w:rPr>
            </w:pPr>
          </w:p>
        </w:tc>
      </w:tr>
      <w:tr w:rsidR="004C0AD7" w:rsidRPr="00EF2E80" w14:paraId="6EDF1DA7" w14:textId="77777777" w:rsidTr="00657B96">
        <w:trPr>
          <w:trHeight w:val="499"/>
          <w:jc w:val="center"/>
        </w:trPr>
        <w:tc>
          <w:tcPr>
            <w:tcW w:w="427" w:type="dxa"/>
            <w:shd w:val="clear" w:color="auto" w:fill="auto"/>
            <w:vAlign w:val="center"/>
            <w:hideMark/>
          </w:tcPr>
          <w:p w14:paraId="1603768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5</w:t>
            </w:r>
          </w:p>
        </w:tc>
        <w:tc>
          <w:tcPr>
            <w:tcW w:w="1214" w:type="dxa"/>
            <w:shd w:val="clear" w:color="auto" w:fill="auto"/>
            <w:vAlign w:val="center"/>
            <w:hideMark/>
          </w:tcPr>
          <w:p w14:paraId="1DE72FA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彩钢板阳</w:t>
            </w:r>
            <w:proofErr w:type="gramStart"/>
            <w:r w:rsidRPr="00EF2E80">
              <w:rPr>
                <w:rFonts w:ascii="宋体" w:eastAsia="宋体" w:hAnsi="宋体" w:cs="宋体" w:hint="eastAsia"/>
                <w:color w:val="000000"/>
                <w:kern w:val="0"/>
                <w:szCs w:val="21"/>
              </w:rPr>
              <w:t>角收边件</w:t>
            </w:r>
            <w:proofErr w:type="gramEnd"/>
          </w:p>
        </w:tc>
        <w:tc>
          <w:tcPr>
            <w:tcW w:w="4733" w:type="dxa"/>
            <w:shd w:val="clear" w:color="auto" w:fill="auto"/>
            <w:vAlign w:val="center"/>
            <w:hideMark/>
          </w:tcPr>
          <w:p w14:paraId="491BD0E4"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国标彩钢板收边，阳角</w:t>
            </w:r>
          </w:p>
        </w:tc>
        <w:tc>
          <w:tcPr>
            <w:tcW w:w="709" w:type="dxa"/>
            <w:shd w:val="clear" w:color="auto" w:fill="auto"/>
            <w:vAlign w:val="center"/>
            <w:hideMark/>
          </w:tcPr>
          <w:p w14:paraId="4B298FA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20</w:t>
            </w:r>
          </w:p>
        </w:tc>
        <w:tc>
          <w:tcPr>
            <w:tcW w:w="709" w:type="dxa"/>
            <w:shd w:val="clear" w:color="auto" w:fill="auto"/>
            <w:vAlign w:val="center"/>
            <w:hideMark/>
          </w:tcPr>
          <w:p w14:paraId="14789E7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枚</w:t>
            </w:r>
          </w:p>
        </w:tc>
        <w:tc>
          <w:tcPr>
            <w:tcW w:w="1056" w:type="dxa"/>
            <w:shd w:val="clear" w:color="auto" w:fill="auto"/>
            <w:vAlign w:val="center"/>
          </w:tcPr>
          <w:p w14:paraId="7263CF75" w14:textId="23F8FCAC"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A1ABD5A" w14:textId="4895555F" w:rsidR="004C0AD7" w:rsidRPr="00EF2E80" w:rsidRDefault="004C0AD7" w:rsidP="00FA1CA6">
            <w:pPr>
              <w:widowControl/>
              <w:jc w:val="center"/>
              <w:rPr>
                <w:rFonts w:ascii="宋体" w:eastAsia="宋体" w:hAnsi="宋体" w:cs="宋体"/>
                <w:color w:val="000000"/>
                <w:kern w:val="0"/>
                <w:szCs w:val="21"/>
              </w:rPr>
            </w:pPr>
          </w:p>
        </w:tc>
      </w:tr>
      <w:tr w:rsidR="004C0AD7" w:rsidRPr="00EF2E80" w14:paraId="179D2802" w14:textId="77777777" w:rsidTr="00657B96">
        <w:trPr>
          <w:trHeight w:val="499"/>
          <w:jc w:val="center"/>
        </w:trPr>
        <w:tc>
          <w:tcPr>
            <w:tcW w:w="427" w:type="dxa"/>
            <w:shd w:val="clear" w:color="auto" w:fill="auto"/>
            <w:vAlign w:val="center"/>
            <w:hideMark/>
          </w:tcPr>
          <w:p w14:paraId="0081888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6</w:t>
            </w:r>
          </w:p>
        </w:tc>
        <w:tc>
          <w:tcPr>
            <w:tcW w:w="1214" w:type="dxa"/>
            <w:shd w:val="clear" w:color="auto" w:fill="auto"/>
            <w:vAlign w:val="center"/>
            <w:hideMark/>
          </w:tcPr>
          <w:p w14:paraId="045F7C70"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彩钢板阴</w:t>
            </w:r>
            <w:proofErr w:type="gramStart"/>
            <w:r w:rsidRPr="00EF2E80">
              <w:rPr>
                <w:rFonts w:ascii="宋体" w:eastAsia="宋体" w:hAnsi="宋体" w:cs="宋体" w:hint="eastAsia"/>
                <w:color w:val="000000"/>
                <w:kern w:val="0"/>
                <w:szCs w:val="21"/>
              </w:rPr>
              <w:t>角收边件</w:t>
            </w:r>
            <w:proofErr w:type="gramEnd"/>
          </w:p>
        </w:tc>
        <w:tc>
          <w:tcPr>
            <w:tcW w:w="4733" w:type="dxa"/>
            <w:shd w:val="clear" w:color="auto" w:fill="auto"/>
            <w:vAlign w:val="center"/>
            <w:hideMark/>
          </w:tcPr>
          <w:p w14:paraId="5E357C8D"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国标彩钢板收边，阴角</w:t>
            </w:r>
          </w:p>
        </w:tc>
        <w:tc>
          <w:tcPr>
            <w:tcW w:w="709" w:type="dxa"/>
            <w:shd w:val="clear" w:color="auto" w:fill="auto"/>
            <w:vAlign w:val="center"/>
            <w:hideMark/>
          </w:tcPr>
          <w:p w14:paraId="44F80479"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20</w:t>
            </w:r>
          </w:p>
        </w:tc>
        <w:tc>
          <w:tcPr>
            <w:tcW w:w="709" w:type="dxa"/>
            <w:shd w:val="clear" w:color="auto" w:fill="auto"/>
            <w:vAlign w:val="center"/>
            <w:hideMark/>
          </w:tcPr>
          <w:p w14:paraId="79D068F9"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枚</w:t>
            </w:r>
          </w:p>
        </w:tc>
        <w:tc>
          <w:tcPr>
            <w:tcW w:w="1056" w:type="dxa"/>
            <w:shd w:val="clear" w:color="auto" w:fill="auto"/>
            <w:vAlign w:val="center"/>
          </w:tcPr>
          <w:p w14:paraId="4B58228D" w14:textId="469992C6"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0F324C13" w14:textId="22022030" w:rsidR="004C0AD7" w:rsidRPr="00EF2E80" w:rsidRDefault="004C0AD7" w:rsidP="00FA1CA6">
            <w:pPr>
              <w:widowControl/>
              <w:jc w:val="center"/>
              <w:rPr>
                <w:rFonts w:ascii="宋体" w:eastAsia="宋体" w:hAnsi="宋体" w:cs="宋体"/>
                <w:color w:val="000000"/>
                <w:kern w:val="0"/>
                <w:szCs w:val="21"/>
              </w:rPr>
            </w:pPr>
          </w:p>
        </w:tc>
      </w:tr>
      <w:tr w:rsidR="004C0AD7" w:rsidRPr="00EF2E80" w14:paraId="23BDCAB9" w14:textId="77777777" w:rsidTr="00657B96">
        <w:trPr>
          <w:trHeight w:val="499"/>
          <w:jc w:val="center"/>
        </w:trPr>
        <w:tc>
          <w:tcPr>
            <w:tcW w:w="427" w:type="dxa"/>
            <w:shd w:val="clear" w:color="auto" w:fill="auto"/>
            <w:vAlign w:val="center"/>
            <w:hideMark/>
          </w:tcPr>
          <w:p w14:paraId="0314839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7</w:t>
            </w:r>
          </w:p>
        </w:tc>
        <w:tc>
          <w:tcPr>
            <w:tcW w:w="1214" w:type="dxa"/>
            <w:shd w:val="clear" w:color="auto" w:fill="auto"/>
            <w:vAlign w:val="center"/>
            <w:hideMark/>
          </w:tcPr>
          <w:p w14:paraId="4507CC95"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 xml:space="preserve">不锈钢饰面踢脚线 </w:t>
            </w:r>
          </w:p>
        </w:tc>
        <w:tc>
          <w:tcPr>
            <w:tcW w:w="4733" w:type="dxa"/>
            <w:shd w:val="clear" w:color="auto" w:fill="auto"/>
            <w:vAlign w:val="center"/>
            <w:hideMark/>
          </w:tcPr>
          <w:p w14:paraId="57403C7B"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1mm厚不锈钢踢脚线饰边</w:t>
            </w:r>
          </w:p>
        </w:tc>
        <w:tc>
          <w:tcPr>
            <w:tcW w:w="709" w:type="dxa"/>
            <w:shd w:val="clear" w:color="auto" w:fill="auto"/>
            <w:vAlign w:val="center"/>
            <w:hideMark/>
          </w:tcPr>
          <w:p w14:paraId="565D2F0C"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21</w:t>
            </w:r>
          </w:p>
        </w:tc>
        <w:tc>
          <w:tcPr>
            <w:tcW w:w="709" w:type="dxa"/>
            <w:shd w:val="clear" w:color="auto" w:fill="auto"/>
            <w:vAlign w:val="center"/>
            <w:hideMark/>
          </w:tcPr>
          <w:p w14:paraId="4FE2BC92"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m</w:t>
            </w:r>
          </w:p>
        </w:tc>
        <w:tc>
          <w:tcPr>
            <w:tcW w:w="1056" w:type="dxa"/>
            <w:shd w:val="clear" w:color="auto" w:fill="auto"/>
            <w:vAlign w:val="center"/>
          </w:tcPr>
          <w:p w14:paraId="48690561" w14:textId="08F73060"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00003A00" w14:textId="0CA09EC2" w:rsidR="004C0AD7" w:rsidRPr="00EF2E80" w:rsidRDefault="004C0AD7" w:rsidP="00FA1CA6">
            <w:pPr>
              <w:widowControl/>
              <w:jc w:val="center"/>
              <w:rPr>
                <w:rFonts w:ascii="宋体" w:eastAsia="宋体" w:hAnsi="宋体" w:cs="宋体"/>
                <w:color w:val="000000"/>
                <w:kern w:val="0"/>
                <w:szCs w:val="21"/>
              </w:rPr>
            </w:pPr>
          </w:p>
        </w:tc>
      </w:tr>
      <w:tr w:rsidR="004C0AD7" w:rsidRPr="00EF2E80" w14:paraId="14BDD86C" w14:textId="77777777" w:rsidTr="00657B96">
        <w:trPr>
          <w:trHeight w:val="499"/>
          <w:jc w:val="center"/>
        </w:trPr>
        <w:tc>
          <w:tcPr>
            <w:tcW w:w="427" w:type="dxa"/>
            <w:shd w:val="clear" w:color="auto" w:fill="auto"/>
            <w:vAlign w:val="center"/>
            <w:hideMark/>
          </w:tcPr>
          <w:p w14:paraId="4316E1F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8</w:t>
            </w:r>
          </w:p>
        </w:tc>
        <w:tc>
          <w:tcPr>
            <w:tcW w:w="1214" w:type="dxa"/>
            <w:shd w:val="clear" w:color="auto" w:fill="auto"/>
            <w:vAlign w:val="center"/>
            <w:hideMark/>
          </w:tcPr>
          <w:p w14:paraId="5FE6ADCB"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机房入口斜坡</w:t>
            </w:r>
          </w:p>
        </w:tc>
        <w:tc>
          <w:tcPr>
            <w:tcW w:w="4733" w:type="dxa"/>
            <w:shd w:val="clear" w:color="auto" w:fill="auto"/>
            <w:vAlign w:val="center"/>
            <w:hideMark/>
          </w:tcPr>
          <w:p w14:paraId="2FA63D62"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机房入口斜坡，现场定制</w:t>
            </w:r>
          </w:p>
        </w:tc>
        <w:tc>
          <w:tcPr>
            <w:tcW w:w="709" w:type="dxa"/>
            <w:shd w:val="clear" w:color="auto" w:fill="auto"/>
            <w:vAlign w:val="center"/>
            <w:hideMark/>
          </w:tcPr>
          <w:p w14:paraId="178D9D0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2ECD4FB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项</w:t>
            </w:r>
          </w:p>
        </w:tc>
        <w:tc>
          <w:tcPr>
            <w:tcW w:w="1056" w:type="dxa"/>
            <w:shd w:val="clear" w:color="auto" w:fill="auto"/>
            <w:vAlign w:val="center"/>
          </w:tcPr>
          <w:p w14:paraId="1577C7DF" w14:textId="549F9B00"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2F3B65D1" w14:textId="0E0799B0" w:rsidR="004C0AD7" w:rsidRPr="00EF2E80" w:rsidRDefault="004C0AD7" w:rsidP="00FA1CA6">
            <w:pPr>
              <w:widowControl/>
              <w:jc w:val="center"/>
              <w:rPr>
                <w:rFonts w:ascii="宋体" w:eastAsia="宋体" w:hAnsi="宋体" w:cs="宋体"/>
                <w:color w:val="000000"/>
                <w:kern w:val="0"/>
                <w:szCs w:val="21"/>
              </w:rPr>
            </w:pPr>
          </w:p>
        </w:tc>
      </w:tr>
      <w:tr w:rsidR="004C0AD7" w:rsidRPr="00EF2E80" w14:paraId="261C3BB2" w14:textId="77777777" w:rsidTr="00657B96">
        <w:trPr>
          <w:trHeight w:val="499"/>
          <w:jc w:val="center"/>
        </w:trPr>
        <w:tc>
          <w:tcPr>
            <w:tcW w:w="427" w:type="dxa"/>
            <w:shd w:val="clear" w:color="auto" w:fill="auto"/>
            <w:vAlign w:val="center"/>
            <w:hideMark/>
          </w:tcPr>
          <w:p w14:paraId="5224646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9</w:t>
            </w:r>
          </w:p>
        </w:tc>
        <w:tc>
          <w:tcPr>
            <w:tcW w:w="1214" w:type="dxa"/>
            <w:shd w:val="clear" w:color="auto" w:fill="auto"/>
            <w:vAlign w:val="center"/>
            <w:hideMark/>
          </w:tcPr>
          <w:p w14:paraId="592B991B"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地面防尘处理</w:t>
            </w:r>
          </w:p>
        </w:tc>
        <w:tc>
          <w:tcPr>
            <w:tcW w:w="4733" w:type="dxa"/>
            <w:shd w:val="clear" w:color="auto" w:fill="auto"/>
            <w:vAlign w:val="center"/>
            <w:hideMark/>
          </w:tcPr>
          <w:p w14:paraId="789D7FAA"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优质地坪漆三遍</w:t>
            </w:r>
          </w:p>
        </w:tc>
        <w:tc>
          <w:tcPr>
            <w:tcW w:w="709" w:type="dxa"/>
            <w:shd w:val="clear" w:color="auto" w:fill="auto"/>
            <w:vAlign w:val="center"/>
            <w:hideMark/>
          </w:tcPr>
          <w:p w14:paraId="4D379B50"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23</w:t>
            </w:r>
          </w:p>
        </w:tc>
        <w:tc>
          <w:tcPr>
            <w:tcW w:w="709" w:type="dxa"/>
            <w:shd w:val="clear" w:color="auto" w:fill="auto"/>
            <w:vAlign w:val="center"/>
            <w:hideMark/>
          </w:tcPr>
          <w:p w14:paraId="694E1DF5"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m2</w:t>
            </w:r>
          </w:p>
        </w:tc>
        <w:tc>
          <w:tcPr>
            <w:tcW w:w="1056" w:type="dxa"/>
            <w:shd w:val="clear" w:color="auto" w:fill="auto"/>
            <w:vAlign w:val="center"/>
          </w:tcPr>
          <w:p w14:paraId="74E02E4C" w14:textId="445FFFAC"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75D01D5" w14:textId="0A0A3355" w:rsidR="004C0AD7" w:rsidRPr="00EF2E80" w:rsidRDefault="004C0AD7" w:rsidP="00FA1CA6">
            <w:pPr>
              <w:widowControl/>
              <w:jc w:val="center"/>
              <w:rPr>
                <w:rFonts w:ascii="宋体" w:eastAsia="宋体" w:hAnsi="宋体" w:cs="宋体"/>
                <w:color w:val="000000"/>
                <w:kern w:val="0"/>
                <w:szCs w:val="21"/>
              </w:rPr>
            </w:pPr>
          </w:p>
        </w:tc>
      </w:tr>
      <w:tr w:rsidR="004C0AD7" w:rsidRPr="00EF2E80" w14:paraId="0804708F" w14:textId="77777777" w:rsidTr="00657B96">
        <w:trPr>
          <w:trHeight w:val="499"/>
          <w:jc w:val="center"/>
        </w:trPr>
        <w:tc>
          <w:tcPr>
            <w:tcW w:w="427" w:type="dxa"/>
            <w:shd w:val="clear" w:color="auto" w:fill="auto"/>
            <w:vAlign w:val="center"/>
            <w:hideMark/>
          </w:tcPr>
          <w:p w14:paraId="242AE40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10</w:t>
            </w:r>
          </w:p>
        </w:tc>
        <w:tc>
          <w:tcPr>
            <w:tcW w:w="1214" w:type="dxa"/>
            <w:shd w:val="clear" w:color="auto" w:fill="auto"/>
            <w:vAlign w:val="center"/>
            <w:hideMark/>
          </w:tcPr>
          <w:p w14:paraId="1C7B65AC"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中心机房静电地板</w:t>
            </w:r>
          </w:p>
        </w:tc>
        <w:tc>
          <w:tcPr>
            <w:tcW w:w="4733" w:type="dxa"/>
            <w:shd w:val="clear" w:color="000000" w:fill="FFFFFF"/>
            <w:vAlign w:val="center"/>
            <w:hideMark/>
          </w:tcPr>
          <w:p w14:paraId="44F82BA2"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规格：600*600*35，防静电地板具有防静电、电磁屏蔽、防水、防火、机械强度高、隔音等性能，使用寿命长。</w:t>
            </w:r>
          </w:p>
        </w:tc>
        <w:tc>
          <w:tcPr>
            <w:tcW w:w="709" w:type="dxa"/>
            <w:shd w:val="clear" w:color="auto" w:fill="auto"/>
            <w:vAlign w:val="center"/>
            <w:hideMark/>
          </w:tcPr>
          <w:p w14:paraId="7FAECFDF"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23</w:t>
            </w:r>
          </w:p>
        </w:tc>
        <w:tc>
          <w:tcPr>
            <w:tcW w:w="709" w:type="dxa"/>
            <w:shd w:val="clear" w:color="auto" w:fill="auto"/>
            <w:vAlign w:val="center"/>
            <w:hideMark/>
          </w:tcPr>
          <w:p w14:paraId="70699F09" w14:textId="77777777" w:rsidR="004C0AD7" w:rsidRPr="00EF2E80" w:rsidRDefault="004C0AD7" w:rsidP="00FA1CA6">
            <w:pPr>
              <w:widowControl/>
              <w:jc w:val="center"/>
              <w:rPr>
                <w:rFonts w:ascii="宋体" w:eastAsia="宋体" w:hAnsi="宋体" w:cs="宋体"/>
                <w:color w:val="333333"/>
                <w:kern w:val="0"/>
                <w:szCs w:val="21"/>
              </w:rPr>
            </w:pPr>
            <w:r w:rsidRPr="00EF2E80">
              <w:rPr>
                <w:rFonts w:ascii="宋体" w:eastAsia="宋体" w:hAnsi="宋体" w:cs="宋体" w:hint="eastAsia"/>
                <w:color w:val="333333"/>
                <w:kern w:val="0"/>
                <w:szCs w:val="21"/>
              </w:rPr>
              <w:t>m²</w:t>
            </w:r>
          </w:p>
        </w:tc>
        <w:tc>
          <w:tcPr>
            <w:tcW w:w="1056" w:type="dxa"/>
            <w:shd w:val="clear" w:color="auto" w:fill="auto"/>
            <w:vAlign w:val="center"/>
          </w:tcPr>
          <w:p w14:paraId="1F071462" w14:textId="0338DC31"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DA5ADAB" w14:textId="31E04160" w:rsidR="004C0AD7" w:rsidRPr="00EF2E80" w:rsidRDefault="004C0AD7" w:rsidP="00FA1CA6">
            <w:pPr>
              <w:widowControl/>
              <w:jc w:val="center"/>
              <w:rPr>
                <w:rFonts w:ascii="宋体" w:eastAsia="宋体" w:hAnsi="宋体" w:cs="宋体"/>
                <w:color w:val="000000"/>
                <w:kern w:val="0"/>
                <w:szCs w:val="21"/>
              </w:rPr>
            </w:pPr>
          </w:p>
        </w:tc>
      </w:tr>
      <w:tr w:rsidR="004C0AD7" w:rsidRPr="00EF2E80" w14:paraId="6DBE6D1F" w14:textId="77777777" w:rsidTr="00657B96">
        <w:trPr>
          <w:trHeight w:val="499"/>
          <w:jc w:val="center"/>
        </w:trPr>
        <w:tc>
          <w:tcPr>
            <w:tcW w:w="427" w:type="dxa"/>
            <w:shd w:val="clear" w:color="auto" w:fill="auto"/>
            <w:vAlign w:val="center"/>
            <w:hideMark/>
          </w:tcPr>
          <w:p w14:paraId="2D5EE61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11</w:t>
            </w:r>
          </w:p>
        </w:tc>
        <w:tc>
          <w:tcPr>
            <w:tcW w:w="1214" w:type="dxa"/>
            <w:shd w:val="clear" w:color="auto" w:fill="auto"/>
            <w:vAlign w:val="center"/>
            <w:hideMark/>
          </w:tcPr>
          <w:p w14:paraId="2CAE709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静电地板吸盘</w:t>
            </w:r>
          </w:p>
        </w:tc>
        <w:tc>
          <w:tcPr>
            <w:tcW w:w="4733" w:type="dxa"/>
            <w:shd w:val="clear" w:color="auto" w:fill="auto"/>
            <w:vAlign w:val="center"/>
            <w:hideMark/>
          </w:tcPr>
          <w:p w14:paraId="3B219E48"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静电地板吸附开启工具</w:t>
            </w:r>
          </w:p>
        </w:tc>
        <w:tc>
          <w:tcPr>
            <w:tcW w:w="709" w:type="dxa"/>
            <w:shd w:val="clear" w:color="auto" w:fill="auto"/>
            <w:vAlign w:val="center"/>
            <w:hideMark/>
          </w:tcPr>
          <w:p w14:paraId="13C1F2B2"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2</w:t>
            </w:r>
          </w:p>
        </w:tc>
        <w:tc>
          <w:tcPr>
            <w:tcW w:w="709" w:type="dxa"/>
            <w:shd w:val="clear" w:color="auto" w:fill="auto"/>
            <w:vAlign w:val="center"/>
            <w:hideMark/>
          </w:tcPr>
          <w:p w14:paraId="12885588" w14:textId="77777777" w:rsidR="004C0AD7" w:rsidRPr="00EF2E80" w:rsidRDefault="004C0AD7" w:rsidP="00FA1CA6">
            <w:pPr>
              <w:widowControl/>
              <w:jc w:val="center"/>
              <w:rPr>
                <w:rFonts w:ascii="宋体" w:eastAsia="宋体" w:hAnsi="宋体" w:cs="宋体"/>
                <w:color w:val="000000"/>
                <w:kern w:val="0"/>
                <w:szCs w:val="21"/>
              </w:rPr>
            </w:pPr>
            <w:proofErr w:type="gramStart"/>
            <w:r w:rsidRPr="00EF2E80">
              <w:rPr>
                <w:rFonts w:ascii="宋体" w:eastAsia="宋体" w:hAnsi="宋体" w:cs="宋体" w:hint="eastAsia"/>
                <w:color w:val="000000"/>
                <w:kern w:val="0"/>
                <w:szCs w:val="21"/>
              </w:rPr>
              <w:t>个</w:t>
            </w:r>
            <w:proofErr w:type="gramEnd"/>
          </w:p>
        </w:tc>
        <w:tc>
          <w:tcPr>
            <w:tcW w:w="1056" w:type="dxa"/>
            <w:shd w:val="clear" w:color="auto" w:fill="auto"/>
            <w:vAlign w:val="center"/>
          </w:tcPr>
          <w:p w14:paraId="13460518" w14:textId="0FD03EF4"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003E3686" w14:textId="3763EEE3" w:rsidR="004C0AD7" w:rsidRPr="00EF2E80" w:rsidRDefault="004C0AD7" w:rsidP="00FA1CA6">
            <w:pPr>
              <w:widowControl/>
              <w:jc w:val="center"/>
              <w:rPr>
                <w:rFonts w:ascii="宋体" w:eastAsia="宋体" w:hAnsi="宋体" w:cs="宋体"/>
                <w:color w:val="000000"/>
                <w:kern w:val="0"/>
                <w:szCs w:val="21"/>
              </w:rPr>
            </w:pPr>
          </w:p>
        </w:tc>
      </w:tr>
      <w:tr w:rsidR="004C0AD7" w:rsidRPr="00EF2E80" w14:paraId="45FE82EA" w14:textId="77777777" w:rsidTr="00657B96">
        <w:trPr>
          <w:trHeight w:val="499"/>
          <w:jc w:val="center"/>
        </w:trPr>
        <w:tc>
          <w:tcPr>
            <w:tcW w:w="427" w:type="dxa"/>
            <w:shd w:val="clear" w:color="auto" w:fill="auto"/>
            <w:vAlign w:val="center"/>
            <w:hideMark/>
          </w:tcPr>
          <w:p w14:paraId="3D6D322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12</w:t>
            </w:r>
          </w:p>
        </w:tc>
        <w:tc>
          <w:tcPr>
            <w:tcW w:w="1214" w:type="dxa"/>
            <w:shd w:val="clear" w:color="auto" w:fill="auto"/>
            <w:vAlign w:val="center"/>
            <w:hideMark/>
          </w:tcPr>
          <w:p w14:paraId="212AD093"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地面加固钢构</w:t>
            </w:r>
          </w:p>
        </w:tc>
        <w:tc>
          <w:tcPr>
            <w:tcW w:w="4733" w:type="dxa"/>
            <w:shd w:val="clear" w:color="auto" w:fill="auto"/>
            <w:vAlign w:val="center"/>
            <w:hideMark/>
          </w:tcPr>
          <w:p w14:paraId="02906448"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现场制作</w:t>
            </w:r>
            <w:proofErr w:type="gramStart"/>
            <w:r w:rsidRPr="00EF2E80">
              <w:rPr>
                <w:rFonts w:ascii="宋体" w:eastAsia="宋体" w:hAnsi="宋体" w:cs="宋体" w:hint="eastAsia"/>
                <w:color w:val="000000"/>
                <w:kern w:val="0"/>
                <w:szCs w:val="21"/>
              </w:rPr>
              <w:t>槽钢散力架</w:t>
            </w:r>
            <w:proofErr w:type="gramEnd"/>
            <w:r w:rsidRPr="00EF2E80">
              <w:rPr>
                <w:rFonts w:ascii="宋体" w:eastAsia="宋体" w:hAnsi="宋体" w:cs="宋体" w:hint="eastAsia"/>
                <w:color w:val="000000"/>
                <w:kern w:val="0"/>
                <w:szCs w:val="21"/>
              </w:rPr>
              <w:t>形式加固钢构，用于4台服务器机柜、2台电池柜、1台精密空调地面承重加固</w:t>
            </w:r>
          </w:p>
        </w:tc>
        <w:tc>
          <w:tcPr>
            <w:tcW w:w="709" w:type="dxa"/>
            <w:shd w:val="clear" w:color="auto" w:fill="auto"/>
            <w:vAlign w:val="center"/>
            <w:hideMark/>
          </w:tcPr>
          <w:p w14:paraId="7863DF91"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2A84AD79"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项</w:t>
            </w:r>
          </w:p>
        </w:tc>
        <w:tc>
          <w:tcPr>
            <w:tcW w:w="1056" w:type="dxa"/>
            <w:shd w:val="clear" w:color="auto" w:fill="auto"/>
            <w:vAlign w:val="center"/>
          </w:tcPr>
          <w:p w14:paraId="3EFFC5D0" w14:textId="39E4E993"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55481A5" w14:textId="430BE1DE" w:rsidR="004C0AD7" w:rsidRPr="00EF2E80" w:rsidRDefault="004C0AD7" w:rsidP="00FA1CA6">
            <w:pPr>
              <w:widowControl/>
              <w:jc w:val="center"/>
              <w:rPr>
                <w:rFonts w:ascii="宋体" w:eastAsia="宋体" w:hAnsi="宋体" w:cs="宋体"/>
                <w:color w:val="000000"/>
                <w:kern w:val="0"/>
                <w:szCs w:val="21"/>
              </w:rPr>
            </w:pPr>
          </w:p>
        </w:tc>
      </w:tr>
      <w:tr w:rsidR="004C0AD7" w:rsidRPr="00EF2E80" w14:paraId="69451171" w14:textId="77777777" w:rsidTr="00657B96">
        <w:trPr>
          <w:trHeight w:val="499"/>
          <w:jc w:val="center"/>
        </w:trPr>
        <w:tc>
          <w:tcPr>
            <w:tcW w:w="427" w:type="dxa"/>
            <w:shd w:val="clear" w:color="auto" w:fill="auto"/>
            <w:vAlign w:val="center"/>
            <w:hideMark/>
          </w:tcPr>
          <w:p w14:paraId="4FF11B1B"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13</w:t>
            </w:r>
          </w:p>
        </w:tc>
        <w:tc>
          <w:tcPr>
            <w:tcW w:w="1214" w:type="dxa"/>
            <w:shd w:val="clear" w:color="auto" w:fill="auto"/>
            <w:vAlign w:val="center"/>
            <w:hideMark/>
          </w:tcPr>
          <w:p w14:paraId="6FA9BB5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室内强弱电路</w:t>
            </w:r>
            <w:proofErr w:type="gramStart"/>
            <w:r w:rsidRPr="00EF2E80">
              <w:rPr>
                <w:rFonts w:ascii="宋体" w:eastAsia="宋体" w:hAnsi="宋体" w:cs="宋体" w:hint="eastAsia"/>
                <w:kern w:val="0"/>
                <w:szCs w:val="21"/>
              </w:rPr>
              <w:t>含施工</w:t>
            </w:r>
            <w:proofErr w:type="gramEnd"/>
          </w:p>
        </w:tc>
        <w:tc>
          <w:tcPr>
            <w:tcW w:w="4733" w:type="dxa"/>
            <w:shd w:val="clear" w:color="auto" w:fill="auto"/>
            <w:vAlign w:val="center"/>
            <w:hideMark/>
          </w:tcPr>
          <w:p w14:paraId="5D83EA77"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照明电线，及安装灯具人工。强电采用国标电线，弱电采用国标网线。灯具、管线、开关及插座，照明开关，空开，漏电保护等。</w:t>
            </w:r>
          </w:p>
        </w:tc>
        <w:tc>
          <w:tcPr>
            <w:tcW w:w="709" w:type="dxa"/>
            <w:shd w:val="clear" w:color="auto" w:fill="auto"/>
            <w:vAlign w:val="center"/>
            <w:hideMark/>
          </w:tcPr>
          <w:p w14:paraId="28C6C18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21</w:t>
            </w:r>
          </w:p>
        </w:tc>
        <w:tc>
          <w:tcPr>
            <w:tcW w:w="709" w:type="dxa"/>
            <w:shd w:val="clear" w:color="auto" w:fill="auto"/>
            <w:vAlign w:val="center"/>
            <w:hideMark/>
          </w:tcPr>
          <w:p w14:paraId="6BFC34C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w:t>
            </w:r>
          </w:p>
        </w:tc>
        <w:tc>
          <w:tcPr>
            <w:tcW w:w="1056" w:type="dxa"/>
            <w:shd w:val="clear" w:color="auto" w:fill="auto"/>
            <w:vAlign w:val="center"/>
          </w:tcPr>
          <w:p w14:paraId="4580DDF4" w14:textId="6F88EE76"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BCFADA2" w14:textId="1DE183C5" w:rsidR="004C0AD7" w:rsidRPr="00EF2E80" w:rsidRDefault="004C0AD7" w:rsidP="00FA1CA6">
            <w:pPr>
              <w:widowControl/>
              <w:jc w:val="center"/>
              <w:rPr>
                <w:rFonts w:ascii="宋体" w:eastAsia="宋体" w:hAnsi="宋体" w:cs="宋体"/>
                <w:color w:val="000000"/>
                <w:kern w:val="0"/>
                <w:szCs w:val="21"/>
              </w:rPr>
            </w:pPr>
          </w:p>
        </w:tc>
      </w:tr>
      <w:tr w:rsidR="004C0AD7" w:rsidRPr="00EF2E80" w14:paraId="75FAB455" w14:textId="77777777" w:rsidTr="00FA1CA6">
        <w:trPr>
          <w:trHeight w:val="499"/>
          <w:jc w:val="center"/>
        </w:trPr>
        <w:tc>
          <w:tcPr>
            <w:tcW w:w="8848" w:type="dxa"/>
            <w:gridSpan w:val="6"/>
            <w:shd w:val="clear" w:color="000000" w:fill="E2EFDA"/>
            <w:vAlign w:val="center"/>
            <w:hideMark/>
          </w:tcPr>
          <w:p w14:paraId="19BB03FB"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2、</w:t>
            </w:r>
            <w:proofErr w:type="gramStart"/>
            <w:r w:rsidRPr="00EF2E80">
              <w:rPr>
                <w:rFonts w:ascii="宋体" w:eastAsia="宋体" w:hAnsi="宋体" w:cs="宋体" w:hint="eastAsia"/>
                <w:b/>
                <w:bCs/>
                <w:kern w:val="0"/>
                <w:szCs w:val="21"/>
              </w:rPr>
              <w:t>操作区</w:t>
            </w:r>
            <w:proofErr w:type="gramEnd"/>
            <w:r w:rsidRPr="00EF2E80">
              <w:rPr>
                <w:rFonts w:ascii="宋体" w:eastAsia="宋体" w:hAnsi="宋体" w:cs="宋体" w:hint="eastAsia"/>
                <w:b/>
                <w:bCs/>
                <w:kern w:val="0"/>
                <w:szCs w:val="21"/>
              </w:rPr>
              <w:t>玻璃隔断</w:t>
            </w:r>
          </w:p>
        </w:tc>
        <w:tc>
          <w:tcPr>
            <w:tcW w:w="1275" w:type="dxa"/>
            <w:shd w:val="clear" w:color="000000" w:fill="E2EFDA"/>
            <w:vAlign w:val="center"/>
            <w:hideMark/>
          </w:tcPr>
          <w:p w14:paraId="3694653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　</w:t>
            </w:r>
          </w:p>
        </w:tc>
      </w:tr>
      <w:tr w:rsidR="004C0AD7" w:rsidRPr="00EF2E80" w14:paraId="26CEEE82" w14:textId="77777777" w:rsidTr="00657B96">
        <w:trPr>
          <w:trHeight w:val="499"/>
          <w:jc w:val="center"/>
        </w:trPr>
        <w:tc>
          <w:tcPr>
            <w:tcW w:w="427" w:type="dxa"/>
            <w:shd w:val="clear" w:color="auto" w:fill="auto"/>
            <w:vAlign w:val="center"/>
            <w:hideMark/>
          </w:tcPr>
          <w:p w14:paraId="2DE50F2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4783F336"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玻璃隔断</w:t>
            </w:r>
          </w:p>
        </w:tc>
        <w:tc>
          <w:tcPr>
            <w:tcW w:w="4733" w:type="dxa"/>
            <w:shd w:val="clear" w:color="auto" w:fill="auto"/>
            <w:vAlign w:val="center"/>
            <w:hideMark/>
          </w:tcPr>
          <w:p w14:paraId="2C162B7F"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12mm厚，钢化玻璃</w:t>
            </w:r>
          </w:p>
        </w:tc>
        <w:tc>
          <w:tcPr>
            <w:tcW w:w="709" w:type="dxa"/>
            <w:shd w:val="clear" w:color="auto" w:fill="auto"/>
            <w:vAlign w:val="center"/>
            <w:hideMark/>
          </w:tcPr>
          <w:p w14:paraId="698F688C"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14</w:t>
            </w:r>
          </w:p>
        </w:tc>
        <w:tc>
          <w:tcPr>
            <w:tcW w:w="709" w:type="dxa"/>
            <w:shd w:val="clear" w:color="auto" w:fill="auto"/>
            <w:vAlign w:val="center"/>
            <w:hideMark/>
          </w:tcPr>
          <w:p w14:paraId="3DAAB2A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m²</w:t>
            </w:r>
          </w:p>
        </w:tc>
        <w:tc>
          <w:tcPr>
            <w:tcW w:w="1056" w:type="dxa"/>
            <w:shd w:val="clear" w:color="auto" w:fill="auto"/>
            <w:vAlign w:val="center"/>
          </w:tcPr>
          <w:p w14:paraId="58948ACE" w14:textId="3CB8F41F"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59DEE61" w14:textId="73311329" w:rsidR="004C0AD7" w:rsidRPr="00EF2E80" w:rsidRDefault="004C0AD7" w:rsidP="00FA1CA6">
            <w:pPr>
              <w:widowControl/>
              <w:jc w:val="center"/>
              <w:rPr>
                <w:rFonts w:ascii="宋体" w:eastAsia="宋体" w:hAnsi="宋体" w:cs="宋体"/>
                <w:color w:val="000000"/>
                <w:kern w:val="0"/>
                <w:szCs w:val="21"/>
              </w:rPr>
            </w:pPr>
          </w:p>
        </w:tc>
      </w:tr>
      <w:tr w:rsidR="004C0AD7" w:rsidRPr="00EF2E80" w14:paraId="2FB390FB" w14:textId="77777777" w:rsidTr="00657B96">
        <w:trPr>
          <w:trHeight w:val="499"/>
          <w:jc w:val="center"/>
        </w:trPr>
        <w:tc>
          <w:tcPr>
            <w:tcW w:w="427" w:type="dxa"/>
            <w:shd w:val="clear" w:color="auto" w:fill="auto"/>
            <w:vAlign w:val="center"/>
            <w:hideMark/>
          </w:tcPr>
          <w:p w14:paraId="6BA0C0F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auto" w:fill="auto"/>
            <w:vAlign w:val="center"/>
            <w:hideMark/>
          </w:tcPr>
          <w:p w14:paraId="11170E4F"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玻璃隔断不锈钢边框</w:t>
            </w:r>
          </w:p>
        </w:tc>
        <w:tc>
          <w:tcPr>
            <w:tcW w:w="4733" w:type="dxa"/>
            <w:shd w:val="clear" w:color="auto" w:fill="auto"/>
            <w:vAlign w:val="center"/>
            <w:hideMark/>
          </w:tcPr>
          <w:p w14:paraId="3C8CB30F"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国标不锈钢玻璃边框，现场定制。</w:t>
            </w:r>
          </w:p>
        </w:tc>
        <w:tc>
          <w:tcPr>
            <w:tcW w:w="709" w:type="dxa"/>
            <w:shd w:val="clear" w:color="auto" w:fill="auto"/>
            <w:vAlign w:val="center"/>
            <w:hideMark/>
          </w:tcPr>
          <w:p w14:paraId="7CBE0F6D"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18</w:t>
            </w:r>
          </w:p>
        </w:tc>
        <w:tc>
          <w:tcPr>
            <w:tcW w:w="709" w:type="dxa"/>
            <w:shd w:val="clear" w:color="auto" w:fill="auto"/>
            <w:vAlign w:val="center"/>
            <w:hideMark/>
          </w:tcPr>
          <w:p w14:paraId="2262C5A8"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m²</w:t>
            </w:r>
          </w:p>
        </w:tc>
        <w:tc>
          <w:tcPr>
            <w:tcW w:w="1056" w:type="dxa"/>
            <w:shd w:val="clear" w:color="auto" w:fill="auto"/>
            <w:vAlign w:val="center"/>
          </w:tcPr>
          <w:p w14:paraId="424577A7" w14:textId="4CB3045C"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E0C0F4A" w14:textId="1E7A1637" w:rsidR="004C0AD7" w:rsidRPr="00EF2E80" w:rsidRDefault="004C0AD7" w:rsidP="00FA1CA6">
            <w:pPr>
              <w:widowControl/>
              <w:jc w:val="center"/>
              <w:rPr>
                <w:rFonts w:ascii="宋体" w:eastAsia="宋体" w:hAnsi="宋体" w:cs="宋体"/>
                <w:color w:val="000000"/>
                <w:kern w:val="0"/>
                <w:szCs w:val="21"/>
              </w:rPr>
            </w:pPr>
          </w:p>
        </w:tc>
      </w:tr>
      <w:tr w:rsidR="004C0AD7" w:rsidRPr="00EF2E80" w14:paraId="2C7C963B" w14:textId="77777777" w:rsidTr="00657B96">
        <w:trPr>
          <w:trHeight w:val="499"/>
          <w:jc w:val="center"/>
        </w:trPr>
        <w:tc>
          <w:tcPr>
            <w:tcW w:w="427" w:type="dxa"/>
            <w:shd w:val="clear" w:color="auto" w:fill="auto"/>
            <w:vAlign w:val="center"/>
            <w:hideMark/>
          </w:tcPr>
          <w:p w14:paraId="16CDB3D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3</w:t>
            </w:r>
          </w:p>
        </w:tc>
        <w:tc>
          <w:tcPr>
            <w:tcW w:w="1214" w:type="dxa"/>
            <w:shd w:val="clear" w:color="auto" w:fill="auto"/>
            <w:vAlign w:val="center"/>
            <w:hideMark/>
          </w:tcPr>
          <w:p w14:paraId="6C7923F5"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玻璃门</w:t>
            </w:r>
          </w:p>
        </w:tc>
        <w:tc>
          <w:tcPr>
            <w:tcW w:w="4733" w:type="dxa"/>
            <w:shd w:val="clear" w:color="auto" w:fill="auto"/>
            <w:vAlign w:val="center"/>
            <w:hideMark/>
          </w:tcPr>
          <w:p w14:paraId="7E655A92"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12mm厚，钢化玻璃</w:t>
            </w:r>
          </w:p>
        </w:tc>
        <w:tc>
          <w:tcPr>
            <w:tcW w:w="709" w:type="dxa"/>
            <w:shd w:val="clear" w:color="auto" w:fill="auto"/>
            <w:vAlign w:val="center"/>
            <w:hideMark/>
          </w:tcPr>
          <w:p w14:paraId="11509AE3"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5C52B61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项</w:t>
            </w:r>
          </w:p>
        </w:tc>
        <w:tc>
          <w:tcPr>
            <w:tcW w:w="1056" w:type="dxa"/>
            <w:shd w:val="clear" w:color="auto" w:fill="auto"/>
            <w:vAlign w:val="center"/>
          </w:tcPr>
          <w:p w14:paraId="6C1FFF45" w14:textId="4924583B"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2290EA63" w14:textId="0ABB2919" w:rsidR="004C0AD7" w:rsidRPr="00EF2E80" w:rsidRDefault="004C0AD7" w:rsidP="00FA1CA6">
            <w:pPr>
              <w:widowControl/>
              <w:jc w:val="center"/>
              <w:rPr>
                <w:rFonts w:ascii="宋体" w:eastAsia="宋体" w:hAnsi="宋体" w:cs="宋体"/>
                <w:color w:val="000000"/>
                <w:kern w:val="0"/>
                <w:szCs w:val="21"/>
              </w:rPr>
            </w:pPr>
          </w:p>
        </w:tc>
      </w:tr>
      <w:tr w:rsidR="004C0AD7" w:rsidRPr="00EF2E80" w14:paraId="5B901160" w14:textId="77777777" w:rsidTr="00657B96">
        <w:trPr>
          <w:trHeight w:val="499"/>
          <w:jc w:val="center"/>
        </w:trPr>
        <w:tc>
          <w:tcPr>
            <w:tcW w:w="427" w:type="dxa"/>
            <w:shd w:val="clear" w:color="auto" w:fill="auto"/>
            <w:vAlign w:val="center"/>
            <w:hideMark/>
          </w:tcPr>
          <w:p w14:paraId="429C2D1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4</w:t>
            </w:r>
          </w:p>
        </w:tc>
        <w:tc>
          <w:tcPr>
            <w:tcW w:w="1214" w:type="dxa"/>
            <w:shd w:val="clear" w:color="auto" w:fill="auto"/>
            <w:vAlign w:val="center"/>
            <w:hideMark/>
          </w:tcPr>
          <w:p w14:paraId="7C7B05D9"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五金件</w:t>
            </w:r>
          </w:p>
        </w:tc>
        <w:tc>
          <w:tcPr>
            <w:tcW w:w="4733" w:type="dxa"/>
            <w:shd w:val="clear" w:color="auto" w:fill="auto"/>
            <w:vAlign w:val="center"/>
            <w:hideMark/>
          </w:tcPr>
          <w:p w14:paraId="169C5A02"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施工必须的五金件</w:t>
            </w:r>
          </w:p>
        </w:tc>
        <w:tc>
          <w:tcPr>
            <w:tcW w:w="709" w:type="dxa"/>
            <w:shd w:val="clear" w:color="auto" w:fill="auto"/>
            <w:vAlign w:val="center"/>
            <w:hideMark/>
          </w:tcPr>
          <w:p w14:paraId="0735C21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3463AB25"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项</w:t>
            </w:r>
          </w:p>
        </w:tc>
        <w:tc>
          <w:tcPr>
            <w:tcW w:w="1056" w:type="dxa"/>
            <w:shd w:val="clear" w:color="auto" w:fill="auto"/>
            <w:vAlign w:val="center"/>
          </w:tcPr>
          <w:p w14:paraId="6EA98C85" w14:textId="172C982C"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980C199" w14:textId="1259B976" w:rsidR="004C0AD7" w:rsidRPr="00EF2E80" w:rsidRDefault="004C0AD7" w:rsidP="00FA1CA6">
            <w:pPr>
              <w:widowControl/>
              <w:jc w:val="center"/>
              <w:rPr>
                <w:rFonts w:ascii="宋体" w:eastAsia="宋体" w:hAnsi="宋体" w:cs="宋体"/>
                <w:color w:val="000000"/>
                <w:kern w:val="0"/>
                <w:szCs w:val="21"/>
              </w:rPr>
            </w:pPr>
          </w:p>
        </w:tc>
      </w:tr>
      <w:tr w:rsidR="004C0AD7" w:rsidRPr="00EF2E80" w14:paraId="08977544" w14:textId="77777777" w:rsidTr="00FA1CA6">
        <w:trPr>
          <w:trHeight w:val="499"/>
          <w:jc w:val="center"/>
        </w:trPr>
        <w:tc>
          <w:tcPr>
            <w:tcW w:w="8848" w:type="dxa"/>
            <w:gridSpan w:val="6"/>
            <w:shd w:val="clear" w:color="000000" w:fill="E2EFDA"/>
            <w:vAlign w:val="center"/>
            <w:hideMark/>
          </w:tcPr>
          <w:p w14:paraId="40F78763"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3、机房大门门禁系统</w:t>
            </w:r>
          </w:p>
        </w:tc>
        <w:tc>
          <w:tcPr>
            <w:tcW w:w="1275" w:type="dxa"/>
            <w:shd w:val="clear" w:color="000000" w:fill="E2EFDA"/>
            <w:vAlign w:val="center"/>
            <w:hideMark/>
          </w:tcPr>
          <w:p w14:paraId="7311AFF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 xml:space="preserve">　</w:t>
            </w:r>
          </w:p>
        </w:tc>
      </w:tr>
      <w:tr w:rsidR="004C0AD7" w:rsidRPr="00EF2E80" w14:paraId="663457BB" w14:textId="77777777" w:rsidTr="00657B96">
        <w:trPr>
          <w:trHeight w:val="499"/>
          <w:jc w:val="center"/>
        </w:trPr>
        <w:tc>
          <w:tcPr>
            <w:tcW w:w="427" w:type="dxa"/>
            <w:shd w:val="clear" w:color="auto" w:fill="auto"/>
            <w:vAlign w:val="center"/>
            <w:hideMark/>
          </w:tcPr>
          <w:p w14:paraId="357A548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auto" w:fill="auto"/>
            <w:vAlign w:val="center"/>
            <w:hideMark/>
          </w:tcPr>
          <w:p w14:paraId="310A441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指纹</w:t>
            </w:r>
            <w:proofErr w:type="gramStart"/>
            <w:r w:rsidRPr="00EF2E80">
              <w:rPr>
                <w:rFonts w:ascii="宋体" w:eastAsia="宋体" w:hAnsi="宋体" w:cs="宋体" w:hint="eastAsia"/>
                <w:kern w:val="0"/>
                <w:szCs w:val="21"/>
              </w:rPr>
              <w:t>门禁机</w:t>
            </w:r>
            <w:proofErr w:type="gramEnd"/>
          </w:p>
        </w:tc>
        <w:tc>
          <w:tcPr>
            <w:tcW w:w="4733" w:type="dxa"/>
            <w:shd w:val="clear" w:color="auto" w:fill="auto"/>
            <w:vAlign w:val="center"/>
            <w:hideMark/>
          </w:tcPr>
          <w:p w14:paraId="71E32043"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1.指纹模板容量1500枚；</w:t>
            </w:r>
            <w:r w:rsidRPr="00EF2E80">
              <w:rPr>
                <w:rFonts w:ascii="宋体" w:eastAsia="宋体" w:hAnsi="宋体" w:cs="宋体" w:hint="eastAsia"/>
                <w:kern w:val="0"/>
                <w:szCs w:val="21"/>
              </w:rPr>
              <w:br/>
              <w:t>2.记录容量80000条；</w:t>
            </w:r>
            <w:r w:rsidRPr="00EF2E80">
              <w:rPr>
                <w:rFonts w:ascii="宋体" w:eastAsia="宋体" w:hAnsi="宋体" w:cs="宋体" w:hint="eastAsia"/>
                <w:kern w:val="0"/>
                <w:szCs w:val="21"/>
              </w:rPr>
              <w:br/>
              <w:t>3.集成80个字符的LCD显示屏和数字键盘；</w:t>
            </w:r>
            <w:r w:rsidRPr="00EF2E80">
              <w:rPr>
                <w:rFonts w:ascii="宋体" w:eastAsia="宋体" w:hAnsi="宋体" w:cs="宋体" w:hint="eastAsia"/>
                <w:kern w:val="0"/>
                <w:szCs w:val="21"/>
              </w:rPr>
              <w:br/>
              <w:t>4.指纹验证：1:1 or 1:N、支持密码输入；</w:t>
            </w:r>
            <w:r w:rsidRPr="00EF2E80">
              <w:rPr>
                <w:rFonts w:ascii="宋体" w:eastAsia="宋体" w:hAnsi="宋体" w:cs="宋体" w:hint="eastAsia"/>
                <w:kern w:val="0"/>
                <w:szCs w:val="21"/>
              </w:rPr>
              <w:br/>
              <w:t>5.输出：Wiegand 26、RS485；</w:t>
            </w:r>
            <w:r w:rsidRPr="00EF2E80">
              <w:rPr>
                <w:rFonts w:ascii="宋体" w:eastAsia="宋体" w:hAnsi="宋体" w:cs="宋体" w:hint="eastAsia"/>
                <w:kern w:val="0"/>
                <w:szCs w:val="21"/>
              </w:rPr>
              <w:br/>
              <w:t>6.TCP/IP接口，U盘下载</w:t>
            </w:r>
          </w:p>
        </w:tc>
        <w:tc>
          <w:tcPr>
            <w:tcW w:w="709" w:type="dxa"/>
            <w:shd w:val="clear" w:color="auto" w:fill="auto"/>
            <w:vAlign w:val="center"/>
            <w:hideMark/>
          </w:tcPr>
          <w:p w14:paraId="3159987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553BA77C"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6C95231A" w14:textId="5341E5C4"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30707B3B" w14:textId="24D67B38" w:rsidR="004C0AD7" w:rsidRPr="00EF2E80" w:rsidRDefault="004C0AD7" w:rsidP="00FA1CA6">
            <w:pPr>
              <w:widowControl/>
              <w:jc w:val="center"/>
              <w:rPr>
                <w:rFonts w:ascii="宋体" w:eastAsia="宋体" w:hAnsi="宋体" w:cs="宋体"/>
                <w:color w:val="000000"/>
                <w:kern w:val="0"/>
                <w:szCs w:val="21"/>
              </w:rPr>
            </w:pPr>
          </w:p>
        </w:tc>
      </w:tr>
      <w:tr w:rsidR="004C0AD7" w:rsidRPr="00EF2E80" w14:paraId="63980CB6" w14:textId="77777777" w:rsidTr="00657B96">
        <w:trPr>
          <w:trHeight w:val="499"/>
          <w:jc w:val="center"/>
        </w:trPr>
        <w:tc>
          <w:tcPr>
            <w:tcW w:w="427" w:type="dxa"/>
            <w:shd w:val="clear" w:color="auto" w:fill="auto"/>
            <w:vAlign w:val="center"/>
            <w:hideMark/>
          </w:tcPr>
          <w:p w14:paraId="01167DD9"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auto" w:fill="auto"/>
            <w:vAlign w:val="center"/>
            <w:hideMark/>
          </w:tcPr>
          <w:p w14:paraId="56E6AA4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双联磁力锁</w:t>
            </w:r>
          </w:p>
        </w:tc>
        <w:tc>
          <w:tcPr>
            <w:tcW w:w="4733" w:type="dxa"/>
            <w:shd w:val="clear" w:color="auto" w:fill="auto"/>
            <w:vAlign w:val="center"/>
            <w:hideMark/>
          </w:tcPr>
          <w:p w14:paraId="6A2015DA"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1.输入电压：DC12V或DC24V+10%；</w:t>
            </w:r>
            <w:r w:rsidRPr="00EF2E80">
              <w:rPr>
                <w:rFonts w:ascii="宋体" w:eastAsia="宋体" w:hAnsi="宋体" w:cs="宋体" w:hint="eastAsia"/>
                <w:kern w:val="0"/>
                <w:szCs w:val="21"/>
              </w:rPr>
              <w:br/>
              <w:t>2.工作电流：12V/960mA 24V/500mA；</w:t>
            </w:r>
            <w:r w:rsidRPr="00EF2E80">
              <w:rPr>
                <w:rFonts w:ascii="宋体" w:eastAsia="宋体" w:hAnsi="宋体" w:cs="宋体" w:hint="eastAsia"/>
                <w:kern w:val="0"/>
                <w:szCs w:val="21"/>
              </w:rPr>
              <w:br/>
              <w:t>3.信号输出：干接点输出，最大承受功率3A，上</w:t>
            </w:r>
            <w:r w:rsidRPr="00EF2E80">
              <w:rPr>
                <w:rFonts w:ascii="宋体" w:eastAsia="宋体" w:hAnsi="宋体" w:cs="宋体" w:hint="eastAsia"/>
                <w:kern w:val="0"/>
                <w:szCs w:val="21"/>
              </w:rPr>
              <w:lastRenderedPageBreak/>
              <w:t>锁时NO输出，开锁时NC输出；</w:t>
            </w:r>
            <w:r w:rsidRPr="00EF2E80">
              <w:rPr>
                <w:rFonts w:ascii="宋体" w:eastAsia="宋体" w:hAnsi="宋体" w:cs="宋体" w:hint="eastAsia"/>
                <w:kern w:val="0"/>
                <w:szCs w:val="21"/>
              </w:rPr>
              <w:br/>
              <w:t>4.适用门型：木门、玻璃门、金属门、防火门；</w:t>
            </w:r>
          </w:p>
        </w:tc>
        <w:tc>
          <w:tcPr>
            <w:tcW w:w="709" w:type="dxa"/>
            <w:shd w:val="clear" w:color="auto" w:fill="auto"/>
            <w:vAlign w:val="center"/>
            <w:hideMark/>
          </w:tcPr>
          <w:p w14:paraId="6BF3353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lastRenderedPageBreak/>
              <w:t>1</w:t>
            </w:r>
          </w:p>
        </w:tc>
        <w:tc>
          <w:tcPr>
            <w:tcW w:w="709" w:type="dxa"/>
            <w:shd w:val="clear" w:color="auto" w:fill="auto"/>
            <w:vAlign w:val="center"/>
            <w:hideMark/>
          </w:tcPr>
          <w:p w14:paraId="6C4E7EB0"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1A5F06D3" w14:textId="1C89869A"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4A957AE2" w14:textId="2218628D" w:rsidR="004C0AD7" w:rsidRPr="00EF2E80" w:rsidRDefault="004C0AD7" w:rsidP="00FA1CA6">
            <w:pPr>
              <w:widowControl/>
              <w:jc w:val="center"/>
              <w:rPr>
                <w:rFonts w:ascii="宋体" w:eastAsia="宋体" w:hAnsi="宋体" w:cs="宋体"/>
                <w:color w:val="000000"/>
                <w:kern w:val="0"/>
                <w:szCs w:val="21"/>
              </w:rPr>
            </w:pPr>
          </w:p>
        </w:tc>
      </w:tr>
      <w:tr w:rsidR="004C0AD7" w:rsidRPr="00EF2E80" w14:paraId="02429397" w14:textId="77777777" w:rsidTr="00657B96">
        <w:trPr>
          <w:trHeight w:val="499"/>
          <w:jc w:val="center"/>
        </w:trPr>
        <w:tc>
          <w:tcPr>
            <w:tcW w:w="427" w:type="dxa"/>
            <w:shd w:val="clear" w:color="auto" w:fill="auto"/>
            <w:vAlign w:val="center"/>
            <w:hideMark/>
          </w:tcPr>
          <w:p w14:paraId="5B2C8F7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3</w:t>
            </w:r>
          </w:p>
        </w:tc>
        <w:tc>
          <w:tcPr>
            <w:tcW w:w="1214" w:type="dxa"/>
            <w:shd w:val="clear" w:color="auto" w:fill="auto"/>
            <w:vAlign w:val="center"/>
            <w:hideMark/>
          </w:tcPr>
          <w:p w14:paraId="5787960D"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磁力锁ZL型支架</w:t>
            </w:r>
          </w:p>
        </w:tc>
        <w:tc>
          <w:tcPr>
            <w:tcW w:w="4733" w:type="dxa"/>
            <w:shd w:val="clear" w:color="auto" w:fill="auto"/>
            <w:vAlign w:val="center"/>
            <w:hideMark/>
          </w:tcPr>
          <w:p w14:paraId="07944CD0"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配件</w:t>
            </w:r>
          </w:p>
        </w:tc>
        <w:tc>
          <w:tcPr>
            <w:tcW w:w="709" w:type="dxa"/>
            <w:shd w:val="clear" w:color="auto" w:fill="auto"/>
            <w:vAlign w:val="center"/>
            <w:hideMark/>
          </w:tcPr>
          <w:p w14:paraId="5F53841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709" w:type="dxa"/>
            <w:shd w:val="clear" w:color="auto" w:fill="auto"/>
            <w:vAlign w:val="center"/>
            <w:hideMark/>
          </w:tcPr>
          <w:p w14:paraId="21FFD0A9"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6DF4967E" w14:textId="34C1918A"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5B3E5B54" w14:textId="62FD9171" w:rsidR="004C0AD7" w:rsidRPr="00EF2E80" w:rsidRDefault="004C0AD7" w:rsidP="00FA1CA6">
            <w:pPr>
              <w:widowControl/>
              <w:jc w:val="center"/>
              <w:rPr>
                <w:rFonts w:ascii="宋体" w:eastAsia="宋体" w:hAnsi="宋体" w:cs="宋体"/>
                <w:color w:val="000000"/>
                <w:kern w:val="0"/>
                <w:szCs w:val="21"/>
              </w:rPr>
            </w:pPr>
          </w:p>
        </w:tc>
      </w:tr>
      <w:tr w:rsidR="004C0AD7" w:rsidRPr="00EF2E80" w14:paraId="45913E59" w14:textId="77777777" w:rsidTr="00657B96">
        <w:trPr>
          <w:trHeight w:val="499"/>
          <w:jc w:val="center"/>
        </w:trPr>
        <w:tc>
          <w:tcPr>
            <w:tcW w:w="427" w:type="dxa"/>
            <w:shd w:val="clear" w:color="auto" w:fill="auto"/>
            <w:vAlign w:val="center"/>
            <w:hideMark/>
          </w:tcPr>
          <w:p w14:paraId="4F24B4D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4</w:t>
            </w:r>
          </w:p>
        </w:tc>
        <w:tc>
          <w:tcPr>
            <w:tcW w:w="1214" w:type="dxa"/>
            <w:shd w:val="clear" w:color="auto" w:fill="auto"/>
            <w:vAlign w:val="center"/>
            <w:hideMark/>
          </w:tcPr>
          <w:p w14:paraId="4E3968C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开门按钮</w:t>
            </w:r>
          </w:p>
        </w:tc>
        <w:tc>
          <w:tcPr>
            <w:tcW w:w="4733" w:type="dxa"/>
            <w:shd w:val="clear" w:color="auto" w:fill="auto"/>
            <w:vAlign w:val="center"/>
            <w:hideMark/>
          </w:tcPr>
          <w:p w14:paraId="0B767E22"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配件</w:t>
            </w:r>
          </w:p>
        </w:tc>
        <w:tc>
          <w:tcPr>
            <w:tcW w:w="709" w:type="dxa"/>
            <w:shd w:val="clear" w:color="auto" w:fill="auto"/>
            <w:vAlign w:val="center"/>
            <w:hideMark/>
          </w:tcPr>
          <w:p w14:paraId="5BD182EA"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0F983D6D"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5E794015" w14:textId="725E128B"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6C9C5C63" w14:textId="00F92DC8" w:rsidR="004C0AD7" w:rsidRPr="00EF2E80" w:rsidRDefault="004C0AD7" w:rsidP="00FA1CA6">
            <w:pPr>
              <w:widowControl/>
              <w:jc w:val="center"/>
              <w:rPr>
                <w:rFonts w:ascii="宋体" w:eastAsia="宋体" w:hAnsi="宋体" w:cs="宋体"/>
                <w:color w:val="000000"/>
                <w:kern w:val="0"/>
                <w:szCs w:val="21"/>
              </w:rPr>
            </w:pPr>
          </w:p>
        </w:tc>
      </w:tr>
      <w:tr w:rsidR="004C0AD7" w:rsidRPr="00EF2E80" w14:paraId="0DA512BF" w14:textId="77777777" w:rsidTr="00657B96">
        <w:trPr>
          <w:trHeight w:val="499"/>
          <w:jc w:val="center"/>
        </w:trPr>
        <w:tc>
          <w:tcPr>
            <w:tcW w:w="427" w:type="dxa"/>
            <w:shd w:val="clear" w:color="auto" w:fill="auto"/>
            <w:vAlign w:val="center"/>
            <w:hideMark/>
          </w:tcPr>
          <w:p w14:paraId="7011A3E3"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5</w:t>
            </w:r>
          </w:p>
        </w:tc>
        <w:tc>
          <w:tcPr>
            <w:tcW w:w="1214" w:type="dxa"/>
            <w:shd w:val="clear" w:color="auto" w:fill="auto"/>
            <w:vAlign w:val="center"/>
            <w:hideMark/>
          </w:tcPr>
          <w:p w14:paraId="6FC9273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门禁专用电源</w:t>
            </w:r>
          </w:p>
        </w:tc>
        <w:tc>
          <w:tcPr>
            <w:tcW w:w="4733" w:type="dxa"/>
            <w:shd w:val="clear" w:color="auto" w:fill="auto"/>
            <w:vAlign w:val="center"/>
            <w:hideMark/>
          </w:tcPr>
          <w:p w14:paraId="12F22440"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配件</w:t>
            </w:r>
          </w:p>
        </w:tc>
        <w:tc>
          <w:tcPr>
            <w:tcW w:w="709" w:type="dxa"/>
            <w:shd w:val="clear" w:color="auto" w:fill="auto"/>
            <w:vAlign w:val="center"/>
            <w:hideMark/>
          </w:tcPr>
          <w:p w14:paraId="6E6578CC"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45D82A3D" w14:textId="77777777" w:rsidR="004C0AD7" w:rsidRPr="00EF2E80" w:rsidRDefault="004C0AD7" w:rsidP="00FA1CA6">
            <w:pPr>
              <w:widowControl/>
              <w:jc w:val="center"/>
              <w:rPr>
                <w:rFonts w:ascii="宋体" w:eastAsia="宋体" w:hAnsi="宋体" w:cs="宋体"/>
                <w:kern w:val="0"/>
                <w:szCs w:val="21"/>
              </w:rPr>
            </w:pPr>
            <w:proofErr w:type="gramStart"/>
            <w:r w:rsidRPr="00EF2E80">
              <w:rPr>
                <w:rFonts w:ascii="宋体" w:eastAsia="宋体" w:hAnsi="宋体" w:cs="宋体" w:hint="eastAsia"/>
                <w:kern w:val="0"/>
                <w:szCs w:val="21"/>
              </w:rPr>
              <w:t>个</w:t>
            </w:r>
            <w:proofErr w:type="gramEnd"/>
          </w:p>
        </w:tc>
        <w:tc>
          <w:tcPr>
            <w:tcW w:w="1056" w:type="dxa"/>
            <w:shd w:val="clear" w:color="auto" w:fill="auto"/>
            <w:vAlign w:val="center"/>
          </w:tcPr>
          <w:p w14:paraId="10D93104" w14:textId="250AC49D"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73A2B89" w14:textId="1DFA43E1" w:rsidR="004C0AD7" w:rsidRPr="00EF2E80" w:rsidRDefault="004C0AD7" w:rsidP="00FA1CA6">
            <w:pPr>
              <w:widowControl/>
              <w:jc w:val="center"/>
              <w:rPr>
                <w:rFonts w:ascii="宋体" w:eastAsia="宋体" w:hAnsi="宋体" w:cs="宋体"/>
                <w:color w:val="000000"/>
                <w:kern w:val="0"/>
                <w:szCs w:val="21"/>
              </w:rPr>
            </w:pPr>
          </w:p>
        </w:tc>
      </w:tr>
      <w:tr w:rsidR="004C0AD7" w:rsidRPr="00EF2E80" w14:paraId="16B7186D" w14:textId="77777777" w:rsidTr="00657B96">
        <w:trPr>
          <w:trHeight w:val="499"/>
          <w:jc w:val="center"/>
        </w:trPr>
        <w:tc>
          <w:tcPr>
            <w:tcW w:w="427" w:type="dxa"/>
            <w:shd w:val="clear" w:color="auto" w:fill="auto"/>
            <w:vAlign w:val="center"/>
            <w:hideMark/>
          </w:tcPr>
          <w:p w14:paraId="10CCD320"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6</w:t>
            </w:r>
          </w:p>
        </w:tc>
        <w:tc>
          <w:tcPr>
            <w:tcW w:w="1214" w:type="dxa"/>
            <w:shd w:val="clear" w:color="auto" w:fill="auto"/>
            <w:vAlign w:val="center"/>
            <w:hideMark/>
          </w:tcPr>
          <w:p w14:paraId="1CCC2CC6"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双开防火门</w:t>
            </w:r>
          </w:p>
        </w:tc>
        <w:tc>
          <w:tcPr>
            <w:tcW w:w="4733" w:type="dxa"/>
            <w:shd w:val="clear" w:color="auto" w:fill="auto"/>
            <w:vAlign w:val="center"/>
            <w:hideMark/>
          </w:tcPr>
          <w:p w14:paraId="5FDE599B"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双开防火门，总门宽1.5m。</w:t>
            </w:r>
          </w:p>
        </w:tc>
        <w:tc>
          <w:tcPr>
            <w:tcW w:w="709" w:type="dxa"/>
            <w:shd w:val="clear" w:color="auto" w:fill="auto"/>
            <w:vAlign w:val="center"/>
            <w:hideMark/>
          </w:tcPr>
          <w:p w14:paraId="7020798E"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28E42C2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扇</w:t>
            </w:r>
          </w:p>
        </w:tc>
        <w:tc>
          <w:tcPr>
            <w:tcW w:w="1056" w:type="dxa"/>
            <w:shd w:val="clear" w:color="auto" w:fill="auto"/>
            <w:vAlign w:val="center"/>
          </w:tcPr>
          <w:p w14:paraId="547EBFD7" w14:textId="1F7FE190"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1D92759F" w14:textId="29258584" w:rsidR="004C0AD7" w:rsidRPr="00EF2E80" w:rsidRDefault="004C0AD7" w:rsidP="00FA1CA6">
            <w:pPr>
              <w:widowControl/>
              <w:jc w:val="center"/>
              <w:rPr>
                <w:rFonts w:ascii="宋体" w:eastAsia="宋体" w:hAnsi="宋体" w:cs="宋体"/>
                <w:color w:val="000000"/>
                <w:kern w:val="0"/>
                <w:szCs w:val="21"/>
              </w:rPr>
            </w:pPr>
          </w:p>
        </w:tc>
      </w:tr>
      <w:tr w:rsidR="004C0AD7" w:rsidRPr="00EF2E80" w14:paraId="74B42EFD" w14:textId="77777777" w:rsidTr="00657B96">
        <w:trPr>
          <w:trHeight w:val="499"/>
          <w:jc w:val="center"/>
        </w:trPr>
        <w:tc>
          <w:tcPr>
            <w:tcW w:w="427" w:type="dxa"/>
            <w:shd w:val="clear" w:color="auto" w:fill="auto"/>
            <w:vAlign w:val="center"/>
            <w:hideMark/>
          </w:tcPr>
          <w:p w14:paraId="0930C1E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7</w:t>
            </w:r>
          </w:p>
        </w:tc>
        <w:tc>
          <w:tcPr>
            <w:tcW w:w="1214" w:type="dxa"/>
            <w:shd w:val="clear" w:color="auto" w:fill="auto"/>
            <w:vAlign w:val="center"/>
            <w:hideMark/>
          </w:tcPr>
          <w:p w14:paraId="2E8B662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系统集成费</w:t>
            </w:r>
          </w:p>
        </w:tc>
        <w:tc>
          <w:tcPr>
            <w:tcW w:w="4733" w:type="dxa"/>
            <w:shd w:val="clear" w:color="auto" w:fill="auto"/>
            <w:vAlign w:val="center"/>
            <w:hideMark/>
          </w:tcPr>
          <w:p w14:paraId="34DAB897" w14:textId="77777777" w:rsidR="004C0AD7" w:rsidRPr="00EF2E80" w:rsidRDefault="004C0AD7" w:rsidP="00FA1CA6">
            <w:pPr>
              <w:widowControl/>
              <w:jc w:val="left"/>
              <w:rPr>
                <w:rFonts w:ascii="宋体" w:eastAsia="宋体" w:hAnsi="宋体" w:cs="宋体"/>
                <w:color w:val="000000"/>
                <w:kern w:val="0"/>
                <w:szCs w:val="21"/>
              </w:rPr>
            </w:pPr>
            <w:r w:rsidRPr="00EF2E80">
              <w:rPr>
                <w:rFonts w:ascii="宋体" w:eastAsia="宋体" w:hAnsi="宋体" w:cs="宋体" w:hint="eastAsia"/>
                <w:color w:val="000000"/>
                <w:kern w:val="0"/>
                <w:szCs w:val="21"/>
              </w:rPr>
              <w:t>设备运输、搬运、安装、部署、调试等。</w:t>
            </w:r>
          </w:p>
        </w:tc>
        <w:tc>
          <w:tcPr>
            <w:tcW w:w="709" w:type="dxa"/>
            <w:shd w:val="clear" w:color="auto" w:fill="auto"/>
            <w:vAlign w:val="center"/>
            <w:hideMark/>
          </w:tcPr>
          <w:p w14:paraId="45E84B3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1</w:t>
            </w:r>
          </w:p>
        </w:tc>
        <w:tc>
          <w:tcPr>
            <w:tcW w:w="709" w:type="dxa"/>
            <w:shd w:val="clear" w:color="auto" w:fill="auto"/>
            <w:vAlign w:val="center"/>
            <w:hideMark/>
          </w:tcPr>
          <w:p w14:paraId="7B99D544"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项</w:t>
            </w:r>
          </w:p>
        </w:tc>
        <w:tc>
          <w:tcPr>
            <w:tcW w:w="1056" w:type="dxa"/>
            <w:shd w:val="clear" w:color="auto" w:fill="auto"/>
            <w:vAlign w:val="center"/>
          </w:tcPr>
          <w:p w14:paraId="57978790" w14:textId="10BBEA69" w:rsidR="004C0AD7" w:rsidRPr="00EF2E80" w:rsidRDefault="004C0AD7" w:rsidP="00FA1CA6">
            <w:pPr>
              <w:widowControl/>
              <w:jc w:val="center"/>
              <w:rPr>
                <w:rFonts w:ascii="宋体" w:eastAsia="宋体" w:hAnsi="宋体" w:cs="宋体"/>
                <w:color w:val="000000"/>
                <w:kern w:val="0"/>
                <w:szCs w:val="21"/>
              </w:rPr>
            </w:pPr>
          </w:p>
        </w:tc>
        <w:tc>
          <w:tcPr>
            <w:tcW w:w="1275" w:type="dxa"/>
            <w:shd w:val="clear" w:color="auto" w:fill="auto"/>
            <w:noWrap/>
            <w:vAlign w:val="center"/>
          </w:tcPr>
          <w:p w14:paraId="6B3894DF" w14:textId="07FD052B" w:rsidR="004C0AD7" w:rsidRPr="00EF2E80" w:rsidRDefault="004C0AD7" w:rsidP="00FA1CA6">
            <w:pPr>
              <w:widowControl/>
              <w:jc w:val="center"/>
              <w:rPr>
                <w:rFonts w:ascii="宋体" w:eastAsia="宋体" w:hAnsi="宋体" w:cs="宋体"/>
                <w:color w:val="000000"/>
                <w:kern w:val="0"/>
                <w:szCs w:val="21"/>
              </w:rPr>
            </w:pPr>
          </w:p>
        </w:tc>
      </w:tr>
      <w:tr w:rsidR="004C0AD7" w:rsidRPr="00EF2E80" w14:paraId="57080EF0" w14:textId="77777777" w:rsidTr="00FA1CA6">
        <w:trPr>
          <w:trHeight w:val="499"/>
          <w:jc w:val="center"/>
        </w:trPr>
        <w:tc>
          <w:tcPr>
            <w:tcW w:w="8848" w:type="dxa"/>
            <w:gridSpan w:val="6"/>
            <w:shd w:val="clear" w:color="000000" w:fill="E2EFDA"/>
            <w:vAlign w:val="center"/>
            <w:hideMark/>
          </w:tcPr>
          <w:p w14:paraId="3F7B830A" w14:textId="77777777" w:rsidR="004C0AD7" w:rsidRPr="00EF2E80" w:rsidRDefault="004C0AD7" w:rsidP="00FA1CA6">
            <w:pPr>
              <w:widowControl/>
              <w:jc w:val="left"/>
              <w:rPr>
                <w:rFonts w:ascii="宋体" w:eastAsia="宋体" w:hAnsi="宋体" w:cs="宋体"/>
                <w:b/>
                <w:bCs/>
                <w:kern w:val="0"/>
                <w:szCs w:val="21"/>
              </w:rPr>
            </w:pPr>
            <w:r w:rsidRPr="00EF2E80">
              <w:rPr>
                <w:rFonts w:ascii="宋体" w:eastAsia="宋体" w:hAnsi="宋体" w:cs="宋体" w:hint="eastAsia"/>
                <w:b/>
                <w:bCs/>
                <w:kern w:val="0"/>
                <w:szCs w:val="21"/>
              </w:rPr>
              <w:t>4、家具</w:t>
            </w:r>
          </w:p>
        </w:tc>
        <w:tc>
          <w:tcPr>
            <w:tcW w:w="1275" w:type="dxa"/>
            <w:shd w:val="clear" w:color="000000" w:fill="E2EFDA"/>
            <w:vAlign w:val="center"/>
            <w:hideMark/>
          </w:tcPr>
          <w:p w14:paraId="005EFC77"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 xml:space="preserve">　</w:t>
            </w:r>
          </w:p>
        </w:tc>
      </w:tr>
      <w:tr w:rsidR="004C0AD7" w:rsidRPr="00EF2E80" w14:paraId="1F11A90E" w14:textId="77777777" w:rsidTr="00657B96">
        <w:trPr>
          <w:trHeight w:val="499"/>
          <w:jc w:val="center"/>
        </w:trPr>
        <w:tc>
          <w:tcPr>
            <w:tcW w:w="427" w:type="dxa"/>
            <w:shd w:val="clear" w:color="auto" w:fill="auto"/>
            <w:vAlign w:val="center"/>
            <w:hideMark/>
          </w:tcPr>
          <w:p w14:paraId="6B31DF62"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1214" w:type="dxa"/>
            <w:shd w:val="clear" w:color="000000" w:fill="FFFFFF"/>
            <w:vAlign w:val="center"/>
            <w:hideMark/>
          </w:tcPr>
          <w:p w14:paraId="7353A4CA"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三联操作台</w:t>
            </w:r>
          </w:p>
        </w:tc>
        <w:tc>
          <w:tcPr>
            <w:tcW w:w="4733" w:type="dxa"/>
            <w:shd w:val="clear" w:color="auto" w:fill="auto"/>
            <w:vAlign w:val="center"/>
            <w:hideMark/>
          </w:tcPr>
          <w:p w14:paraId="6AE5D2B0"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钢制三联操作台，含转椅，尺寸：≥1700*600*700</w:t>
            </w:r>
          </w:p>
        </w:tc>
        <w:tc>
          <w:tcPr>
            <w:tcW w:w="709" w:type="dxa"/>
            <w:shd w:val="clear" w:color="auto" w:fill="auto"/>
            <w:vAlign w:val="center"/>
            <w:hideMark/>
          </w:tcPr>
          <w:p w14:paraId="0DD0AD24"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1</w:t>
            </w:r>
          </w:p>
        </w:tc>
        <w:tc>
          <w:tcPr>
            <w:tcW w:w="709" w:type="dxa"/>
            <w:shd w:val="clear" w:color="auto" w:fill="auto"/>
            <w:vAlign w:val="center"/>
            <w:hideMark/>
          </w:tcPr>
          <w:p w14:paraId="198EF3A8"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1C2622A4" w14:textId="24D7B490"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7E0BA04D" w14:textId="141C82EF" w:rsidR="004C0AD7" w:rsidRPr="00EF2E80" w:rsidRDefault="004C0AD7" w:rsidP="00FA1CA6">
            <w:pPr>
              <w:widowControl/>
              <w:jc w:val="center"/>
              <w:rPr>
                <w:rFonts w:ascii="宋体" w:eastAsia="宋体" w:hAnsi="宋体" w:cs="宋体"/>
                <w:color w:val="000000"/>
                <w:kern w:val="0"/>
                <w:szCs w:val="21"/>
              </w:rPr>
            </w:pPr>
          </w:p>
        </w:tc>
      </w:tr>
      <w:tr w:rsidR="004C0AD7" w:rsidRPr="00EF2E80" w14:paraId="0EF60B81" w14:textId="77777777" w:rsidTr="00657B96">
        <w:trPr>
          <w:trHeight w:val="499"/>
          <w:jc w:val="center"/>
        </w:trPr>
        <w:tc>
          <w:tcPr>
            <w:tcW w:w="427" w:type="dxa"/>
            <w:shd w:val="clear" w:color="auto" w:fill="auto"/>
            <w:vAlign w:val="center"/>
            <w:hideMark/>
          </w:tcPr>
          <w:p w14:paraId="038F33F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1214" w:type="dxa"/>
            <w:shd w:val="clear" w:color="000000" w:fill="FFFFFF"/>
            <w:vAlign w:val="center"/>
            <w:hideMark/>
          </w:tcPr>
          <w:p w14:paraId="27C92ED9" w14:textId="77777777" w:rsidR="004C0AD7" w:rsidRPr="00EF2E80" w:rsidRDefault="004C0AD7" w:rsidP="00FA1CA6">
            <w:pPr>
              <w:widowControl/>
              <w:jc w:val="center"/>
              <w:rPr>
                <w:rFonts w:ascii="宋体" w:eastAsia="宋体" w:hAnsi="宋体" w:cs="宋体"/>
                <w:color w:val="000000"/>
                <w:kern w:val="0"/>
                <w:szCs w:val="21"/>
              </w:rPr>
            </w:pPr>
            <w:r w:rsidRPr="00EF2E80">
              <w:rPr>
                <w:rFonts w:ascii="宋体" w:eastAsia="宋体" w:hAnsi="宋体" w:cs="宋体" w:hint="eastAsia"/>
                <w:color w:val="000000"/>
                <w:kern w:val="0"/>
                <w:szCs w:val="21"/>
              </w:rPr>
              <w:t>文件柜</w:t>
            </w:r>
          </w:p>
        </w:tc>
        <w:tc>
          <w:tcPr>
            <w:tcW w:w="4733" w:type="dxa"/>
            <w:shd w:val="clear" w:color="auto" w:fill="auto"/>
            <w:vAlign w:val="center"/>
            <w:hideMark/>
          </w:tcPr>
          <w:p w14:paraId="6C17036F" w14:textId="77777777" w:rsidR="004C0AD7" w:rsidRPr="00EF2E80" w:rsidRDefault="004C0AD7" w:rsidP="00FA1CA6">
            <w:pPr>
              <w:widowControl/>
              <w:jc w:val="left"/>
              <w:rPr>
                <w:rFonts w:ascii="宋体" w:eastAsia="宋体" w:hAnsi="宋体" w:cs="宋体"/>
                <w:kern w:val="0"/>
                <w:szCs w:val="21"/>
              </w:rPr>
            </w:pPr>
            <w:r w:rsidRPr="00EF2E80">
              <w:rPr>
                <w:rFonts w:ascii="宋体" w:eastAsia="宋体" w:hAnsi="宋体" w:cs="宋体" w:hint="eastAsia"/>
                <w:kern w:val="0"/>
                <w:szCs w:val="21"/>
              </w:rPr>
              <w:t>钢制文件柜，尺寸：≥800（宽）*350（深）*1800（高）</w:t>
            </w:r>
          </w:p>
        </w:tc>
        <w:tc>
          <w:tcPr>
            <w:tcW w:w="709" w:type="dxa"/>
            <w:shd w:val="clear" w:color="auto" w:fill="auto"/>
            <w:vAlign w:val="center"/>
            <w:hideMark/>
          </w:tcPr>
          <w:p w14:paraId="49EBB9E7"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2</w:t>
            </w:r>
          </w:p>
        </w:tc>
        <w:tc>
          <w:tcPr>
            <w:tcW w:w="709" w:type="dxa"/>
            <w:shd w:val="clear" w:color="auto" w:fill="auto"/>
            <w:vAlign w:val="center"/>
            <w:hideMark/>
          </w:tcPr>
          <w:p w14:paraId="7347A111" w14:textId="77777777" w:rsidR="004C0AD7" w:rsidRPr="00EF2E80" w:rsidRDefault="004C0AD7" w:rsidP="00FA1CA6">
            <w:pPr>
              <w:widowControl/>
              <w:jc w:val="center"/>
              <w:rPr>
                <w:rFonts w:ascii="宋体" w:eastAsia="宋体" w:hAnsi="宋体" w:cs="宋体"/>
                <w:kern w:val="0"/>
                <w:szCs w:val="21"/>
              </w:rPr>
            </w:pPr>
            <w:r w:rsidRPr="00EF2E80">
              <w:rPr>
                <w:rFonts w:ascii="宋体" w:eastAsia="宋体" w:hAnsi="宋体" w:cs="宋体" w:hint="eastAsia"/>
                <w:kern w:val="0"/>
                <w:szCs w:val="21"/>
              </w:rPr>
              <w:t>套</w:t>
            </w:r>
          </w:p>
        </w:tc>
        <w:tc>
          <w:tcPr>
            <w:tcW w:w="1056" w:type="dxa"/>
            <w:shd w:val="clear" w:color="auto" w:fill="auto"/>
            <w:vAlign w:val="center"/>
          </w:tcPr>
          <w:p w14:paraId="1DFAF453" w14:textId="07690A8C" w:rsidR="004C0AD7" w:rsidRPr="00EF2E80" w:rsidRDefault="004C0AD7" w:rsidP="00FA1CA6">
            <w:pPr>
              <w:widowControl/>
              <w:jc w:val="center"/>
              <w:rPr>
                <w:rFonts w:ascii="宋体" w:eastAsia="宋体" w:hAnsi="宋体" w:cs="宋体"/>
                <w:kern w:val="0"/>
                <w:szCs w:val="21"/>
              </w:rPr>
            </w:pPr>
          </w:p>
        </w:tc>
        <w:tc>
          <w:tcPr>
            <w:tcW w:w="1275" w:type="dxa"/>
            <w:shd w:val="clear" w:color="auto" w:fill="auto"/>
            <w:noWrap/>
            <w:vAlign w:val="center"/>
          </w:tcPr>
          <w:p w14:paraId="3F7BE467" w14:textId="0236B276" w:rsidR="004C0AD7" w:rsidRPr="00EF2E80" w:rsidRDefault="004C0AD7" w:rsidP="00FA1CA6">
            <w:pPr>
              <w:widowControl/>
              <w:jc w:val="center"/>
              <w:rPr>
                <w:rFonts w:ascii="宋体" w:eastAsia="宋体" w:hAnsi="宋体" w:cs="宋体"/>
                <w:color w:val="000000"/>
                <w:kern w:val="0"/>
                <w:szCs w:val="21"/>
              </w:rPr>
            </w:pPr>
          </w:p>
        </w:tc>
      </w:tr>
      <w:tr w:rsidR="004C0AD7" w:rsidRPr="00EF2E80" w14:paraId="0F971DD6" w14:textId="77777777" w:rsidTr="00657B96">
        <w:trPr>
          <w:trHeight w:val="499"/>
          <w:jc w:val="center"/>
        </w:trPr>
        <w:tc>
          <w:tcPr>
            <w:tcW w:w="8848" w:type="dxa"/>
            <w:gridSpan w:val="6"/>
            <w:shd w:val="clear" w:color="000000" w:fill="FCE4D6"/>
            <w:vAlign w:val="center"/>
          </w:tcPr>
          <w:p w14:paraId="1023FD4D" w14:textId="4C7A5F96" w:rsidR="004C0AD7" w:rsidRPr="00EF2E80" w:rsidRDefault="004C0AD7" w:rsidP="00FA1CA6">
            <w:pPr>
              <w:widowControl/>
              <w:jc w:val="center"/>
              <w:rPr>
                <w:rFonts w:ascii="宋体" w:eastAsia="宋体" w:hAnsi="宋体" w:cs="宋体"/>
                <w:b/>
                <w:bCs/>
                <w:color w:val="000000"/>
                <w:kern w:val="0"/>
                <w:szCs w:val="21"/>
              </w:rPr>
            </w:pPr>
          </w:p>
        </w:tc>
        <w:tc>
          <w:tcPr>
            <w:tcW w:w="1275" w:type="dxa"/>
            <w:shd w:val="clear" w:color="000000" w:fill="FCE4D6"/>
            <w:vAlign w:val="center"/>
          </w:tcPr>
          <w:p w14:paraId="4FB9379B" w14:textId="63C660BF" w:rsidR="004C0AD7" w:rsidRPr="00EF2E80" w:rsidRDefault="004C0AD7" w:rsidP="00FA1CA6">
            <w:pPr>
              <w:widowControl/>
              <w:jc w:val="center"/>
              <w:rPr>
                <w:rFonts w:ascii="宋体" w:eastAsia="宋体" w:hAnsi="宋体" w:cs="宋体"/>
                <w:b/>
                <w:bCs/>
                <w:color w:val="000000"/>
                <w:kern w:val="0"/>
                <w:szCs w:val="21"/>
              </w:rPr>
            </w:pPr>
          </w:p>
        </w:tc>
      </w:tr>
      <w:tr w:rsidR="004C0AD7" w:rsidRPr="00EF2E80" w14:paraId="72B59F15" w14:textId="77777777" w:rsidTr="00657B96">
        <w:trPr>
          <w:trHeight w:val="499"/>
          <w:jc w:val="center"/>
        </w:trPr>
        <w:tc>
          <w:tcPr>
            <w:tcW w:w="8848" w:type="dxa"/>
            <w:gridSpan w:val="6"/>
            <w:shd w:val="clear" w:color="auto" w:fill="auto"/>
            <w:vAlign w:val="center"/>
          </w:tcPr>
          <w:p w14:paraId="33605D21" w14:textId="79A1B4EE" w:rsidR="004C0AD7" w:rsidRPr="00EF2E80" w:rsidRDefault="004C0AD7" w:rsidP="00FA1CA6">
            <w:pPr>
              <w:widowControl/>
              <w:jc w:val="center"/>
              <w:rPr>
                <w:rFonts w:ascii="宋体" w:eastAsia="宋体" w:hAnsi="宋体" w:cs="宋体"/>
                <w:b/>
                <w:bCs/>
                <w:color w:val="000000"/>
                <w:kern w:val="0"/>
                <w:szCs w:val="21"/>
              </w:rPr>
            </w:pPr>
          </w:p>
        </w:tc>
        <w:tc>
          <w:tcPr>
            <w:tcW w:w="1275" w:type="dxa"/>
            <w:shd w:val="clear" w:color="auto" w:fill="auto"/>
            <w:vAlign w:val="center"/>
          </w:tcPr>
          <w:p w14:paraId="12E19248" w14:textId="0DB1D0BE" w:rsidR="004C0AD7" w:rsidRPr="00EF2E80" w:rsidRDefault="004C0AD7" w:rsidP="00FA1CA6">
            <w:pPr>
              <w:widowControl/>
              <w:jc w:val="center"/>
              <w:rPr>
                <w:rFonts w:ascii="宋体" w:eastAsia="宋体" w:hAnsi="宋体" w:cs="宋体"/>
                <w:b/>
                <w:bCs/>
                <w:color w:val="000000"/>
                <w:kern w:val="0"/>
                <w:szCs w:val="21"/>
              </w:rPr>
            </w:pPr>
          </w:p>
        </w:tc>
      </w:tr>
    </w:tbl>
    <w:p w14:paraId="3CA4DB0C" w14:textId="77777777" w:rsidR="004C0AD7" w:rsidRDefault="004C0AD7"/>
    <w:sectPr w:rsidR="004C0A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303BA" w14:textId="77777777" w:rsidR="008632EA" w:rsidRDefault="008632EA" w:rsidP="00EF2E80">
      <w:r>
        <w:separator/>
      </w:r>
    </w:p>
  </w:endnote>
  <w:endnote w:type="continuationSeparator" w:id="0">
    <w:p w14:paraId="17A223F8" w14:textId="77777777" w:rsidR="008632EA" w:rsidRDefault="008632EA" w:rsidP="00EF2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526E5" w14:textId="77777777" w:rsidR="008632EA" w:rsidRDefault="008632EA" w:rsidP="00EF2E80">
      <w:r>
        <w:separator/>
      </w:r>
    </w:p>
  </w:footnote>
  <w:footnote w:type="continuationSeparator" w:id="0">
    <w:p w14:paraId="3539C861" w14:textId="77777777" w:rsidR="008632EA" w:rsidRDefault="008632EA" w:rsidP="00EF2E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AA2"/>
    <w:rsid w:val="00126629"/>
    <w:rsid w:val="004C0AD7"/>
    <w:rsid w:val="00557856"/>
    <w:rsid w:val="00657B96"/>
    <w:rsid w:val="00785BB6"/>
    <w:rsid w:val="00837E01"/>
    <w:rsid w:val="008632EA"/>
    <w:rsid w:val="00C71425"/>
    <w:rsid w:val="00D55AA2"/>
    <w:rsid w:val="00EF2E80"/>
    <w:rsid w:val="00F31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98E80"/>
  <w15:chartTrackingRefBased/>
  <w15:docId w15:val="{56CCEFD4-A941-4999-9119-9A09D4669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F2E8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F2E80"/>
    <w:rPr>
      <w:sz w:val="18"/>
      <w:szCs w:val="18"/>
    </w:rPr>
  </w:style>
  <w:style w:type="paragraph" w:styleId="a5">
    <w:name w:val="footer"/>
    <w:basedOn w:val="a"/>
    <w:link w:val="a6"/>
    <w:uiPriority w:val="99"/>
    <w:unhideWhenUsed/>
    <w:rsid w:val="00EF2E80"/>
    <w:pPr>
      <w:tabs>
        <w:tab w:val="center" w:pos="4153"/>
        <w:tab w:val="right" w:pos="8306"/>
      </w:tabs>
      <w:snapToGrid w:val="0"/>
      <w:jc w:val="left"/>
    </w:pPr>
    <w:rPr>
      <w:sz w:val="18"/>
      <w:szCs w:val="18"/>
    </w:rPr>
  </w:style>
  <w:style w:type="character" w:customStyle="1" w:styleId="a6">
    <w:name w:val="页脚 字符"/>
    <w:basedOn w:val="a0"/>
    <w:link w:val="a5"/>
    <w:uiPriority w:val="99"/>
    <w:rsid w:val="00EF2E80"/>
    <w:rPr>
      <w:sz w:val="18"/>
      <w:szCs w:val="18"/>
    </w:rPr>
  </w:style>
  <w:style w:type="character" w:styleId="a7">
    <w:name w:val="Hyperlink"/>
    <w:basedOn w:val="a0"/>
    <w:uiPriority w:val="99"/>
    <w:semiHidden/>
    <w:unhideWhenUsed/>
    <w:rsid w:val="00EF2E80"/>
    <w:rPr>
      <w:color w:val="0563C1"/>
      <w:u w:val="single"/>
    </w:rPr>
  </w:style>
  <w:style w:type="character" w:styleId="a8">
    <w:name w:val="FollowedHyperlink"/>
    <w:basedOn w:val="a0"/>
    <w:uiPriority w:val="99"/>
    <w:semiHidden/>
    <w:unhideWhenUsed/>
    <w:rsid w:val="00EF2E80"/>
    <w:rPr>
      <w:color w:val="954F72"/>
      <w:u w:val="single"/>
    </w:rPr>
  </w:style>
  <w:style w:type="paragraph" w:customStyle="1" w:styleId="font0">
    <w:name w:val="font0"/>
    <w:basedOn w:val="a"/>
    <w:rsid w:val="00EF2E80"/>
    <w:pPr>
      <w:widowControl/>
      <w:spacing w:before="100" w:beforeAutospacing="1" w:after="100" w:afterAutospacing="1"/>
      <w:jc w:val="left"/>
    </w:pPr>
    <w:rPr>
      <w:rFonts w:ascii="等线" w:eastAsia="等线" w:hAnsi="等线" w:cs="宋体"/>
      <w:color w:val="000000"/>
      <w:kern w:val="0"/>
      <w:sz w:val="22"/>
    </w:rPr>
  </w:style>
  <w:style w:type="paragraph" w:customStyle="1" w:styleId="font5">
    <w:name w:val="font5"/>
    <w:basedOn w:val="a"/>
    <w:rsid w:val="00EF2E80"/>
    <w:pPr>
      <w:widowControl/>
      <w:spacing w:before="100" w:beforeAutospacing="1" w:after="100" w:afterAutospacing="1"/>
      <w:jc w:val="left"/>
    </w:pPr>
    <w:rPr>
      <w:rFonts w:ascii="等线" w:eastAsia="等线" w:hAnsi="等线" w:cs="宋体"/>
      <w:kern w:val="0"/>
      <w:sz w:val="18"/>
      <w:szCs w:val="18"/>
    </w:rPr>
  </w:style>
  <w:style w:type="paragraph" w:customStyle="1" w:styleId="font6">
    <w:name w:val="font6"/>
    <w:basedOn w:val="a"/>
    <w:rsid w:val="00EF2E80"/>
    <w:pPr>
      <w:widowControl/>
      <w:spacing w:before="100" w:beforeAutospacing="1" w:after="100" w:afterAutospacing="1"/>
      <w:jc w:val="left"/>
    </w:pPr>
    <w:rPr>
      <w:rFonts w:ascii="宋体" w:eastAsia="宋体" w:hAnsi="宋体" w:cs="宋体"/>
      <w:kern w:val="0"/>
      <w:sz w:val="18"/>
      <w:szCs w:val="18"/>
    </w:rPr>
  </w:style>
  <w:style w:type="paragraph" w:customStyle="1" w:styleId="font7">
    <w:name w:val="font7"/>
    <w:basedOn w:val="a"/>
    <w:rsid w:val="00EF2E80"/>
    <w:pPr>
      <w:widowControl/>
      <w:spacing w:before="100" w:beforeAutospacing="1" w:after="100" w:afterAutospacing="1"/>
      <w:jc w:val="left"/>
    </w:pPr>
    <w:rPr>
      <w:rFonts w:ascii="宋体" w:eastAsia="宋体" w:hAnsi="宋体" w:cs="宋体"/>
      <w:color w:val="000000"/>
      <w:kern w:val="0"/>
      <w:szCs w:val="21"/>
    </w:rPr>
  </w:style>
  <w:style w:type="paragraph" w:customStyle="1" w:styleId="font8">
    <w:name w:val="font8"/>
    <w:basedOn w:val="a"/>
    <w:rsid w:val="00EF2E80"/>
    <w:pPr>
      <w:widowControl/>
      <w:spacing w:before="100" w:beforeAutospacing="1" w:after="100" w:afterAutospacing="1"/>
      <w:jc w:val="left"/>
    </w:pPr>
    <w:rPr>
      <w:rFonts w:ascii="宋体" w:eastAsia="宋体" w:hAnsi="宋体" w:cs="宋体"/>
      <w:kern w:val="0"/>
      <w:szCs w:val="21"/>
    </w:rPr>
  </w:style>
  <w:style w:type="paragraph" w:customStyle="1" w:styleId="font9">
    <w:name w:val="font9"/>
    <w:basedOn w:val="a"/>
    <w:rsid w:val="00EF2E80"/>
    <w:pPr>
      <w:widowControl/>
      <w:spacing w:before="100" w:beforeAutospacing="1" w:after="100" w:afterAutospacing="1"/>
      <w:jc w:val="left"/>
    </w:pPr>
    <w:rPr>
      <w:rFonts w:ascii="宋体" w:eastAsia="宋体" w:hAnsi="宋体" w:cs="宋体"/>
      <w:kern w:val="0"/>
      <w:szCs w:val="21"/>
    </w:rPr>
  </w:style>
  <w:style w:type="paragraph" w:customStyle="1" w:styleId="font10">
    <w:name w:val="font10"/>
    <w:basedOn w:val="a"/>
    <w:rsid w:val="00EF2E80"/>
    <w:pPr>
      <w:widowControl/>
      <w:spacing w:before="100" w:beforeAutospacing="1" w:after="100" w:afterAutospacing="1"/>
      <w:jc w:val="left"/>
    </w:pPr>
    <w:rPr>
      <w:rFonts w:ascii="宋体" w:eastAsia="宋体" w:hAnsi="宋体" w:cs="宋体"/>
      <w:b/>
      <w:bCs/>
      <w:color w:val="000000"/>
      <w:kern w:val="0"/>
      <w:szCs w:val="21"/>
    </w:rPr>
  </w:style>
  <w:style w:type="paragraph" w:customStyle="1" w:styleId="font11">
    <w:name w:val="font11"/>
    <w:basedOn w:val="a"/>
    <w:rsid w:val="00EF2E80"/>
    <w:pPr>
      <w:widowControl/>
      <w:spacing w:before="100" w:beforeAutospacing="1" w:after="100" w:afterAutospacing="1"/>
      <w:jc w:val="left"/>
    </w:pPr>
    <w:rPr>
      <w:rFonts w:ascii="等线" w:eastAsia="等线" w:hAnsi="等线" w:cs="宋体"/>
      <w:kern w:val="0"/>
      <w:sz w:val="18"/>
      <w:szCs w:val="18"/>
    </w:rPr>
  </w:style>
  <w:style w:type="paragraph" w:customStyle="1" w:styleId="xl82">
    <w:name w:val="xl82"/>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1"/>
    </w:rPr>
  </w:style>
  <w:style w:type="paragraph" w:customStyle="1" w:styleId="xl83">
    <w:name w:val="xl83"/>
    <w:basedOn w:val="a"/>
    <w:rsid w:val="00EF2E80"/>
    <w:pPr>
      <w:widowControl/>
      <w:spacing w:before="100" w:beforeAutospacing="1" w:after="100" w:afterAutospacing="1"/>
      <w:jc w:val="left"/>
      <w:textAlignment w:val="center"/>
    </w:pPr>
    <w:rPr>
      <w:rFonts w:ascii="宋体" w:eastAsia="宋体" w:hAnsi="宋体" w:cs="宋体"/>
      <w:kern w:val="0"/>
      <w:szCs w:val="21"/>
    </w:rPr>
  </w:style>
  <w:style w:type="paragraph" w:customStyle="1" w:styleId="xl84">
    <w:name w:val="xl84"/>
    <w:basedOn w:val="a"/>
    <w:rsid w:val="00EF2E80"/>
    <w:pPr>
      <w:widowControl/>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宋体" w:eastAsia="宋体" w:hAnsi="宋体" w:cs="宋体"/>
      <w:b/>
      <w:bCs/>
      <w:kern w:val="0"/>
      <w:szCs w:val="21"/>
    </w:rPr>
  </w:style>
  <w:style w:type="paragraph" w:customStyle="1" w:styleId="xl85">
    <w:name w:val="xl85"/>
    <w:basedOn w:val="a"/>
    <w:rsid w:val="00EF2E80"/>
    <w:pPr>
      <w:widowControl/>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宋体" w:eastAsia="宋体" w:hAnsi="宋体" w:cs="宋体"/>
      <w:b/>
      <w:bCs/>
      <w:kern w:val="0"/>
      <w:szCs w:val="21"/>
    </w:rPr>
  </w:style>
  <w:style w:type="paragraph" w:customStyle="1" w:styleId="xl86">
    <w:name w:val="xl86"/>
    <w:basedOn w:val="a"/>
    <w:rsid w:val="00EF2E80"/>
    <w:pPr>
      <w:widowControl/>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center"/>
      <w:textAlignment w:val="center"/>
    </w:pPr>
    <w:rPr>
      <w:rFonts w:ascii="宋体" w:eastAsia="宋体" w:hAnsi="宋体" w:cs="宋体"/>
      <w:b/>
      <w:bCs/>
      <w:kern w:val="0"/>
      <w:szCs w:val="21"/>
    </w:rPr>
  </w:style>
  <w:style w:type="paragraph" w:customStyle="1" w:styleId="xl87">
    <w:name w:val="xl87"/>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Cs w:val="21"/>
    </w:rPr>
  </w:style>
  <w:style w:type="paragraph" w:customStyle="1" w:styleId="xl88">
    <w:name w:val="xl88"/>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Cs w:val="21"/>
    </w:rPr>
  </w:style>
  <w:style w:type="paragraph" w:customStyle="1" w:styleId="xl89">
    <w:name w:val="xl89"/>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color w:val="000000"/>
      <w:kern w:val="0"/>
      <w:szCs w:val="21"/>
    </w:rPr>
  </w:style>
  <w:style w:type="paragraph" w:customStyle="1" w:styleId="xl90">
    <w:name w:val="xl90"/>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Cs w:val="21"/>
    </w:rPr>
  </w:style>
  <w:style w:type="paragraph" w:customStyle="1" w:styleId="xl91">
    <w:name w:val="xl91"/>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92">
    <w:name w:val="xl92"/>
    <w:basedOn w:val="a"/>
    <w:rsid w:val="00EF2E80"/>
    <w:pPr>
      <w:widowControl/>
      <w:spacing w:before="100" w:beforeAutospacing="1" w:after="100" w:afterAutospacing="1"/>
      <w:jc w:val="center"/>
      <w:textAlignment w:val="center"/>
    </w:pPr>
    <w:rPr>
      <w:rFonts w:ascii="宋体" w:eastAsia="宋体" w:hAnsi="宋体" w:cs="宋体"/>
      <w:kern w:val="0"/>
      <w:szCs w:val="21"/>
    </w:rPr>
  </w:style>
  <w:style w:type="paragraph" w:customStyle="1" w:styleId="xl93">
    <w:name w:val="xl93"/>
    <w:basedOn w:val="a"/>
    <w:rsid w:val="00EF2E80"/>
    <w:pPr>
      <w:widowControl/>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left"/>
      <w:textAlignment w:val="center"/>
    </w:pPr>
    <w:rPr>
      <w:rFonts w:ascii="宋体" w:eastAsia="宋体" w:hAnsi="宋体" w:cs="宋体"/>
      <w:b/>
      <w:bCs/>
      <w:kern w:val="0"/>
      <w:szCs w:val="21"/>
    </w:rPr>
  </w:style>
  <w:style w:type="paragraph" w:customStyle="1" w:styleId="xl94">
    <w:name w:val="xl94"/>
    <w:basedOn w:val="a"/>
    <w:rsid w:val="00EF2E80"/>
    <w:pPr>
      <w:widowControl/>
      <w:spacing w:before="100" w:beforeAutospacing="1" w:after="100" w:afterAutospacing="1"/>
      <w:jc w:val="left"/>
      <w:textAlignment w:val="center"/>
    </w:pPr>
    <w:rPr>
      <w:rFonts w:ascii="宋体" w:eastAsia="宋体" w:hAnsi="宋体" w:cs="宋体"/>
      <w:kern w:val="0"/>
      <w:szCs w:val="21"/>
    </w:rPr>
  </w:style>
  <w:style w:type="paragraph" w:customStyle="1" w:styleId="xl95">
    <w:name w:val="xl95"/>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96">
    <w:name w:val="xl96"/>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97">
    <w:name w:val="xl97"/>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98">
    <w:name w:val="xl98"/>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99">
    <w:name w:val="xl99"/>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1"/>
    </w:rPr>
  </w:style>
  <w:style w:type="paragraph" w:customStyle="1" w:styleId="xl100">
    <w:name w:val="xl100"/>
    <w:basedOn w:val="a"/>
    <w:rsid w:val="00EF2E8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Cs w:val="21"/>
    </w:rPr>
  </w:style>
  <w:style w:type="paragraph" w:customStyle="1" w:styleId="xl101">
    <w:name w:val="xl101"/>
    <w:basedOn w:val="a"/>
    <w:rsid w:val="00EF2E8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Cs w:val="21"/>
    </w:rPr>
  </w:style>
  <w:style w:type="paragraph" w:customStyle="1" w:styleId="xl102">
    <w:name w:val="xl102"/>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03">
    <w:name w:val="xl103"/>
    <w:basedOn w:val="a"/>
    <w:rsid w:val="00EF2E80"/>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ascii="宋体" w:eastAsia="宋体" w:hAnsi="宋体" w:cs="宋体"/>
      <w:kern w:val="0"/>
      <w:szCs w:val="21"/>
    </w:rPr>
  </w:style>
  <w:style w:type="paragraph" w:customStyle="1" w:styleId="xl104">
    <w:name w:val="xl104"/>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05">
    <w:name w:val="xl105"/>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06">
    <w:name w:val="xl106"/>
    <w:basedOn w:val="a"/>
    <w:rsid w:val="00EF2E80"/>
    <w:pPr>
      <w:widowControl/>
      <w:spacing w:before="100" w:beforeAutospacing="1" w:after="100" w:afterAutospacing="1"/>
      <w:jc w:val="center"/>
      <w:textAlignment w:val="center"/>
    </w:pPr>
    <w:rPr>
      <w:rFonts w:ascii="宋体" w:eastAsia="宋体" w:hAnsi="宋体" w:cs="宋体"/>
      <w:kern w:val="0"/>
      <w:szCs w:val="21"/>
    </w:rPr>
  </w:style>
  <w:style w:type="paragraph" w:customStyle="1" w:styleId="xl107">
    <w:name w:val="xl107"/>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08">
    <w:name w:val="xl108"/>
    <w:basedOn w:val="a"/>
    <w:rsid w:val="00EF2E80"/>
    <w:pPr>
      <w:widowControl/>
      <w:spacing w:before="100" w:beforeAutospacing="1" w:after="100" w:afterAutospacing="1"/>
      <w:jc w:val="left"/>
      <w:textAlignment w:val="center"/>
    </w:pPr>
    <w:rPr>
      <w:rFonts w:ascii="宋体" w:eastAsia="宋体" w:hAnsi="宋体" w:cs="宋体"/>
      <w:kern w:val="0"/>
      <w:szCs w:val="21"/>
    </w:rPr>
  </w:style>
  <w:style w:type="paragraph" w:customStyle="1" w:styleId="xl109">
    <w:name w:val="xl109"/>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10">
    <w:name w:val="xl110"/>
    <w:basedOn w:val="a"/>
    <w:rsid w:val="00EF2E8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color w:val="000000"/>
      <w:kern w:val="0"/>
      <w:szCs w:val="21"/>
    </w:rPr>
  </w:style>
  <w:style w:type="paragraph" w:customStyle="1" w:styleId="xl111">
    <w:name w:val="xl111"/>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12">
    <w:name w:val="xl112"/>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13">
    <w:name w:val="xl113"/>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14">
    <w:name w:val="xl114"/>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color w:val="000000"/>
      <w:kern w:val="0"/>
      <w:szCs w:val="21"/>
    </w:rPr>
  </w:style>
  <w:style w:type="paragraph" w:customStyle="1" w:styleId="xl115">
    <w:name w:val="xl115"/>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1"/>
    </w:rPr>
  </w:style>
  <w:style w:type="paragraph" w:customStyle="1" w:styleId="xl116">
    <w:name w:val="xl116"/>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17">
    <w:name w:val="xl117"/>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1"/>
    </w:rPr>
  </w:style>
  <w:style w:type="paragraph" w:customStyle="1" w:styleId="xl118">
    <w:name w:val="xl118"/>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19">
    <w:name w:val="xl119"/>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20">
    <w:name w:val="xl120"/>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21">
    <w:name w:val="xl121"/>
    <w:basedOn w:val="a"/>
    <w:rsid w:val="00EF2E8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宋体" w:eastAsia="宋体" w:hAnsi="宋体" w:cs="宋体"/>
      <w:kern w:val="0"/>
      <w:szCs w:val="21"/>
    </w:rPr>
  </w:style>
  <w:style w:type="paragraph" w:customStyle="1" w:styleId="xl122">
    <w:name w:val="xl122"/>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1"/>
    </w:rPr>
  </w:style>
  <w:style w:type="paragraph" w:customStyle="1" w:styleId="xl123">
    <w:name w:val="xl123"/>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24">
    <w:name w:val="xl124"/>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25">
    <w:name w:val="xl125"/>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26">
    <w:name w:val="xl126"/>
    <w:basedOn w:val="a"/>
    <w:rsid w:val="00EF2E80"/>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ascii="宋体" w:eastAsia="宋体" w:hAnsi="宋体" w:cs="宋体"/>
      <w:kern w:val="0"/>
      <w:szCs w:val="21"/>
    </w:rPr>
  </w:style>
  <w:style w:type="paragraph" w:customStyle="1" w:styleId="xl127">
    <w:name w:val="xl127"/>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28">
    <w:name w:val="xl128"/>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333333"/>
      <w:kern w:val="0"/>
      <w:szCs w:val="21"/>
    </w:rPr>
  </w:style>
  <w:style w:type="paragraph" w:customStyle="1" w:styleId="xl129">
    <w:name w:val="xl129"/>
    <w:basedOn w:val="a"/>
    <w:rsid w:val="00EF2E80"/>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ascii="宋体" w:eastAsia="宋体" w:hAnsi="宋体" w:cs="宋体"/>
      <w:kern w:val="0"/>
      <w:szCs w:val="21"/>
    </w:rPr>
  </w:style>
  <w:style w:type="paragraph" w:customStyle="1" w:styleId="xl130">
    <w:name w:val="xl130"/>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1"/>
    </w:rPr>
  </w:style>
  <w:style w:type="paragraph" w:customStyle="1" w:styleId="xl131">
    <w:name w:val="xl131"/>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1"/>
    </w:rPr>
  </w:style>
  <w:style w:type="paragraph" w:customStyle="1" w:styleId="xl132">
    <w:name w:val="xl132"/>
    <w:basedOn w:val="a"/>
    <w:rsid w:val="00EF2E80"/>
    <w:pPr>
      <w:widowControl/>
      <w:spacing w:before="100" w:beforeAutospacing="1" w:after="100" w:afterAutospacing="1"/>
      <w:jc w:val="center"/>
      <w:textAlignment w:val="center"/>
    </w:pPr>
    <w:rPr>
      <w:rFonts w:ascii="宋体" w:eastAsia="宋体" w:hAnsi="宋体" w:cs="宋体"/>
      <w:kern w:val="0"/>
      <w:szCs w:val="21"/>
    </w:rPr>
  </w:style>
  <w:style w:type="paragraph" w:customStyle="1" w:styleId="xl133">
    <w:name w:val="xl133"/>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1"/>
    </w:rPr>
  </w:style>
  <w:style w:type="paragraph" w:customStyle="1" w:styleId="xl134">
    <w:name w:val="xl134"/>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1"/>
    </w:rPr>
  </w:style>
  <w:style w:type="paragraph" w:customStyle="1" w:styleId="xl135">
    <w:name w:val="xl135"/>
    <w:basedOn w:val="a"/>
    <w:rsid w:val="00EF2E80"/>
    <w:pPr>
      <w:widowControl/>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宋体" w:eastAsia="宋体" w:hAnsi="宋体" w:cs="宋体"/>
      <w:b/>
      <w:bCs/>
      <w:kern w:val="0"/>
      <w:szCs w:val="21"/>
    </w:rPr>
  </w:style>
  <w:style w:type="paragraph" w:customStyle="1" w:styleId="xl136">
    <w:name w:val="xl136"/>
    <w:basedOn w:val="a"/>
    <w:rsid w:val="00EF2E80"/>
    <w:pPr>
      <w:widowControl/>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宋体" w:eastAsia="宋体" w:hAnsi="宋体" w:cs="宋体"/>
      <w:b/>
      <w:bCs/>
      <w:kern w:val="0"/>
      <w:szCs w:val="21"/>
    </w:rPr>
  </w:style>
  <w:style w:type="paragraph" w:customStyle="1" w:styleId="xl137">
    <w:name w:val="xl137"/>
    <w:basedOn w:val="a"/>
    <w:rsid w:val="00EF2E80"/>
    <w:pPr>
      <w:widowControl/>
      <w:spacing w:before="100" w:beforeAutospacing="1" w:after="100" w:afterAutospacing="1"/>
      <w:jc w:val="center"/>
      <w:textAlignment w:val="center"/>
    </w:pPr>
    <w:rPr>
      <w:rFonts w:ascii="宋体" w:eastAsia="宋体" w:hAnsi="宋体" w:cs="宋体"/>
      <w:kern w:val="0"/>
      <w:szCs w:val="21"/>
    </w:rPr>
  </w:style>
  <w:style w:type="paragraph" w:customStyle="1" w:styleId="xl138">
    <w:name w:val="xl138"/>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1"/>
    </w:rPr>
  </w:style>
  <w:style w:type="paragraph" w:customStyle="1" w:styleId="xl139">
    <w:name w:val="xl139"/>
    <w:basedOn w:val="a"/>
    <w:rsid w:val="00EF2E80"/>
    <w:pPr>
      <w:widowControl/>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center"/>
      <w:textAlignment w:val="center"/>
    </w:pPr>
    <w:rPr>
      <w:rFonts w:ascii="宋体" w:eastAsia="宋体" w:hAnsi="宋体" w:cs="宋体"/>
      <w:b/>
      <w:bCs/>
      <w:kern w:val="0"/>
      <w:szCs w:val="21"/>
    </w:rPr>
  </w:style>
  <w:style w:type="paragraph" w:customStyle="1" w:styleId="xl140">
    <w:name w:val="xl140"/>
    <w:basedOn w:val="a"/>
    <w:rsid w:val="00EF2E8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Cs w:val="21"/>
    </w:rPr>
  </w:style>
  <w:style w:type="paragraph" w:customStyle="1" w:styleId="xl141">
    <w:name w:val="xl141"/>
    <w:basedOn w:val="a"/>
    <w:rsid w:val="00EF2E8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color w:val="000000"/>
      <w:kern w:val="0"/>
      <w:szCs w:val="21"/>
    </w:rPr>
  </w:style>
  <w:style w:type="paragraph" w:customStyle="1" w:styleId="xl142">
    <w:name w:val="xl142"/>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color w:val="000000"/>
      <w:kern w:val="0"/>
      <w:szCs w:val="21"/>
    </w:rPr>
  </w:style>
  <w:style w:type="paragraph" w:customStyle="1" w:styleId="xl143">
    <w:name w:val="xl143"/>
    <w:basedOn w:val="a"/>
    <w:rsid w:val="00EF2E80"/>
    <w:pPr>
      <w:widowControl/>
      <w:spacing w:before="100" w:beforeAutospacing="1" w:after="100" w:afterAutospacing="1"/>
      <w:jc w:val="left"/>
    </w:pPr>
    <w:rPr>
      <w:rFonts w:ascii="宋体" w:eastAsia="宋体" w:hAnsi="宋体" w:cs="宋体"/>
      <w:kern w:val="0"/>
      <w:szCs w:val="21"/>
    </w:rPr>
  </w:style>
  <w:style w:type="paragraph" w:customStyle="1" w:styleId="xl144">
    <w:name w:val="xl144"/>
    <w:basedOn w:val="a"/>
    <w:rsid w:val="00EF2E8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宋体" w:eastAsia="宋体" w:hAnsi="宋体" w:cs="宋体"/>
      <w:color w:val="192E32"/>
      <w:kern w:val="0"/>
      <w:szCs w:val="21"/>
    </w:rPr>
  </w:style>
  <w:style w:type="paragraph" w:customStyle="1" w:styleId="xl145">
    <w:name w:val="xl145"/>
    <w:basedOn w:val="a"/>
    <w:rsid w:val="00EF2E80"/>
    <w:pPr>
      <w:widowControl/>
      <w:pBdr>
        <w:top w:val="single" w:sz="4" w:space="0" w:color="auto"/>
        <w:bottom w:val="single" w:sz="4" w:space="0" w:color="auto"/>
        <w:right w:val="single" w:sz="4" w:space="0" w:color="auto"/>
      </w:pBdr>
      <w:shd w:val="clear" w:color="000000" w:fill="E2EFDA"/>
      <w:spacing w:before="100" w:beforeAutospacing="1" w:after="100" w:afterAutospacing="1"/>
      <w:jc w:val="left"/>
      <w:textAlignment w:val="center"/>
    </w:pPr>
    <w:rPr>
      <w:rFonts w:ascii="宋体" w:eastAsia="宋体" w:hAnsi="宋体" w:cs="宋体"/>
      <w:b/>
      <w:bCs/>
      <w:kern w:val="0"/>
      <w:szCs w:val="21"/>
    </w:rPr>
  </w:style>
  <w:style w:type="paragraph" w:customStyle="1" w:styleId="xl146">
    <w:name w:val="xl146"/>
    <w:basedOn w:val="a"/>
    <w:rsid w:val="00EF2E80"/>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1"/>
    </w:rPr>
  </w:style>
  <w:style w:type="paragraph" w:customStyle="1" w:styleId="xl147">
    <w:name w:val="xl147"/>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Cs w:val="21"/>
    </w:rPr>
  </w:style>
  <w:style w:type="paragraph" w:customStyle="1" w:styleId="xl148">
    <w:name w:val="xl148"/>
    <w:basedOn w:val="a"/>
    <w:rsid w:val="00EF2E80"/>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1"/>
    </w:rPr>
  </w:style>
  <w:style w:type="paragraph" w:customStyle="1" w:styleId="xl149">
    <w:name w:val="xl149"/>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1"/>
    </w:rPr>
  </w:style>
  <w:style w:type="paragraph" w:customStyle="1" w:styleId="xl150">
    <w:name w:val="xl150"/>
    <w:basedOn w:val="a"/>
    <w:rsid w:val="00EF2E80"/>
    <w:pPr>
      <w:widowControl/>
      <w:pBdr>
        <w:top w:val="single" w:sz="4" w:space="0" w:color="auto"/>
        <w:left w:val="single" w:sz="4" w:space="0" w:color="auto"/>
        <w:bottom w:val="single" w:sz="4" w:space="0" w:color="auto"/>
      </w:pBdr>
      <w:shd w:val="clear" w:color="000000" w:fill="FCE4D6"/>
      <w:spacing w:before="100" w:beforeAutospacing="1" w:after="100" w:afterAutospacing="1"/>
      <w:jc w:val="center"/>
      <w:textAlignment w:val="center"/>
    </w:pPr>
    <w:rPr>
      <w:rFonts w:ascii="宋体" w:eastAsia="宋体" w:hAnsi="宋体" w:cs="宋体"/>
      <w:b/>
      <w:bCs/>
      <w:kern w:val="0"/>
      <w:szCs w:val="21"/>
    </w:rPr>
  </w:style>
  <w:style w:type="paragraph" w:customStyle="1" w:styleId="xl151">
    <w:name w:val="xl151"/>
    <w:basedOn w:val="a"/>
    <w:rsid w:val="00EF2E80"/>
    <w:pPr>
      <w:widowControl/>
      <w:pBdr>
        <w:top w:val="single" w:sz="4" w:space="0" w:color="auto"/>
        <w:bottom w:val="single" w:sz="4" w:space="0" w:color="auto"/>
      </w:pBdr>
      <w:shd w:val="clear" w:color="000000" w:fill="FCE4D6"/>
      <w:spacing w:before="100" w:beforeAutospacing="1" w:after="100" w:afterAutospacing="1"/>
      <w:jc w:val="center"/>
      <w:textAlignment w:val="center"/>
    </w:pPr>
    <w:rPr>
      <w:rFonts w:ascii="宋体" w:eastAsia="宋体" w:hAnsi="宋体" w:cs="宋体"/>
      <w:b/>
      <w:bCs/>
      <w:kern w:val="0"/>
      <w:szCs w:val="21"/>
    </w:rPr>
  </w:style>
  <w:style w:type="paragraph" w:customStyle="1" w:styleId="xl152">
    <w:name w:val="xl152"/>
    <w:basedOn w:val="a"/>
    <w:rsid w:val="00EF2E80"/>
    <w:pPr>
      <w:widowControl/>
      <w:pBdr>
        <w:top w:val="single" w:sz="4" w:space="0" w:color="auto"/>
        <w:bottom w:val="single" w:sz="4" w:space="0" w:color="auto"/>
        <w:right w:val="single" w:sz="4" w:space="0" w:color="auto"/>
      </w:pBdr>
      <w:shd w:val="clear" w:color="000000" w:fill="FCE4D6"/>
      <w:spacing w:before="100" w:beforeAutospacing="1" w:after="100" w:afterAutospacing="1"/>
      <w:jc w:val="center"/>
      <w:textAlignment w:val="center"/>
    </w:pPr>
    <w:rPr>
      <w:rFonts w:ascii="宋体" w:eastAsia="宋体" w:hAnsi="宋体" w:cs="宋体"/>
      <w:b/>
      <w:bCs/>
      <w:kern w:val="0"/>
      <w:szCs w:val="21"/>
    </w:rPr>
  </w:style>
  <w:style w:type="paragraph" w:customStyle="1" w:styleId="xl153">
    <w:name w:val="xl153"/>
    <w:basedOn w:val="a"/>
    <w:rsid w:val="00EF2E80"/>
    <w:pPr>
      <w:widowControl/>
      <w:pBdr>
        <w:top w:val="single" w:sz="4" w:space="0" w:color="auto"/>
        <w:left w:val="single" w:sz="4" w:space="0" w:color="auto"/>
        <w:bottom w:val="single" w:sz="4" w:space="0" w:color="auto"/>
      </w:pBdr>
      <w:shd w:val="clear" w:color="000000" w:fill="E2EFDA"/>
      <w:spacing w:before="100" w:beforeAutospacing="1" w:after="100" w:afterAutospacing="1"/>
      <w:jc w:val="left"/>
      <w:textAlignment w:val="center"/>
    </w:pPr>
    <w:rPr>
      <w:rFonts w:ascii="宋体" w:eastAsia="宋体" w:hAnsi="宋体" w:cs="宋体"/>
      <w:b/>
      <w:bCs/>
      <w:kern w:val="0"/>
      <w:szCs w:val="21"/>
    </w:rPr>
  </w:style>
  <w:style w:type="paragraph" w:customStyle="1" w:styleId="xl154">
    <w:name w:val="xl154"/>
    <w:basedOn w:val="a"/>
    <w:rsid w:val="00EF2E80"/>
    <w:pPr>
      <w:widowControl/>
      <w:pBdr>
        <w:top w:val="single" w:sz="4" w:space="0" w:color="auto"/>
        <w:bottom w:val="single" w:sz="4" w:space="0" w:color="auto"/>
      </w:pBdr>
      <w:shd w:val="clear" w:color="000000" w:fill="E2EFDA"/>
      <w:spacing w:before="100" w:beforeAutospacing="1" w:after="100" w:afterAutospacing="1"/>
      <w:jc w:val="left"/>
      <w:textAlignment w:val="center"/>
    </w:pPr>
    <w:rPr>
      <w:rFonts w:ascii="宋体" w:eastAsia="宋体" w:hAnsi="宋体" w:cs="宋体"/>
      <w:b/>
      <w:bCs/>
      <w:kern w:val="0"/>
      <w:szCs w:val="21"/>
    </w:rPr>
  </w:style>
  <w:style w:type="paragraph" w:customStyle="1" w:styleId="xl155">
    <w:name w:val="xl155"/>
    <w:basedOn w:val="a"/>
    <w:rsid w:val="00EF2E80"/>
    <w:pPr>
      <w:widowControl/>
      <w:pBdr>
        <w:top w:val="single" w:sz="4" w:space="0" w:color="auto"/>
        <w:bottom w:val="single" w:sz="4" w:space="0" w:color="auto"/>
        <w:right w:val="single" w:sz="4" w:space="0" w:color="auto"/>
      </w:pBdr>
      <w:shd w:val="clear" w:color="000000" w:fill="E2EFDA"/>
      <w:spacing w:before="100" w:beforeAutospacing="1" w:after="100" w:afterAutospacing="1"/>
      <w:jc w:val="left"/>
      <w:textAlignment w:val="center"/>
    </w:pPr>
    <w:rPr>
      <w:rFonts w:ascii="宋体" w:eastAsia="宋体" w:hAnsi="宋体" w:cs="宋体"/>
      <w:b/>
      <w:bCs/>
      <w:kern w:val="0"/>
      <w:szCs w:val="21"/>
    </w:rPr>
  </w:style>
  <w:style w:type="paragraph" w:customStyle="1" w:styleId="xl156">
    <w:name w:val="xl156"/>
    <w:basedOn w:val="a"/>
    <w:rsid w:val="00EF2E80"/>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1"/>
    </w:rPr>
  </w:style>
  <w:style w:type="paragraph" w:customStyle="1" w:styleId="xl157">
    <w:name w:val="xl157"/>
    <w:basedOn w:val="a"/>
    <w:rsid w:val="00EF2E80"/>
    <w:pPr>
      <w:widowControl/>
      <w:pBdr>
        <w:top w:val="single" w:sz="4" w:space="0" w:color="auto"/>
        <w:left w:val="single" w:sz="4" w:space="0" w:color="auto"/>
        <w:bottom w:val="single" w:sz="4" w:space="0" w:color="auto"/>
      </w:pBdr>
      <w:shd w:val="clear" w:color="000000" w:fill="FCE4D6"/>
      <w:spacing w:before="100" w:beforeAutospacing="1" w:after="100" w:afterAutospacing="1"/>
      <w:jc w:val="center"/>
      <w:textAlignment w:val="center"/>
    </w:pPr>
    <w:rPr>
      <w:rFonts w:ascii="宋体" w:eastAsia="宋体" w:hAnsi="宋体" w:cs="宋体"/>
      <w:b/>
      <w:bCs/>
      <w:kern w:val="0"/>
      <w:szCs w:val="21"/>
    </w:rPr>
  </w:style>
  <w:style w:type="paragraph" w:customStyle="1" w:styleId="xl158">
    <w:name w:val="xl158"/>
    <w:basedOn w:val="a"/>
    <w:rsid w:val="00EF2E80"/>
    <w:pPr>
      <w:widowControl/>
      <w:pBdr>
        <w:top w:val="single" w:sz="4" w:space="0" w:color="auto"/>
        <w:bottom w:val="single" w:sz="4" w:space="0" w:color="auto"/>
      </w:pBdr>
      <w:shd w:val="clear" w:color="000000" w:fill="FCE4D6"/>
      <w:spacing w:before="100" w:beforeAutospacing="1" w:after="100" w:afterAutospacing="1"/>
      <w:jc w:val="center"/>
      <w:textAlignment w:val="center"/>
    </w:pPr>
    <w:rPr>
      <w:rFonts w:ascii="宋体" w:eastAsia="宋体" w:hAnsi="宋体" w:cs="宋体"/>
      <w:b/>
      <w:bCs/>
      <w:kern w:val="0"/>
      <w:szCs w:val="21"/>
    </w:rPr>
  </w:style>
  <w:style w:type="paragraph" w:customStyle="1" w:styleId="xl159">
    <w:name w:val="xl159"/>
    <w:basedOn w:val="a"/>
    <w:rsid w:val="00EF2E80"/>
    <w:pPr>
      <w:widowControl/>
      <w:pBdr>
        <w:top w:val="single" w:sz="4" w:space="0" w:color="auto"/>
        <w:bottom w:val="single" w:sz="4" w:space="0" w:color="auto"/>
        <w:right w:val="single" w:sz="4" w:space="0" w:color="auto"/>
      </w:pBdr>
      <w:shd w:val="clear" w:color="000000" w:fill="FCE4D6"/>
      <w:spacing w:before="100" w:beforeAutospacing="1" w:after="100" w:afterAutospacing="1"/>
      <w:jc w:val="center"/>
      <w:textAlignment w:val="center"/>
    </w:pPr>
    <w:rPr>
      <w:rFonts w:ascii="宋体" w:eastAsia="宋体" w:hAnsi="宋体" w:cs="宋体"/>
      <w:b/>
      <w:bCs/>
      <w:kern w:val="0"/>
      <w:szCs w:val="21"/>
    </w:rPr>
  </w:style>
  <w:style w:type="paragraph" w:customStyle="1" w:styleId="xl160">
    <w:name w:val="xl160"/>
    <w:basedOn w:val="a"/>
    <w:rsid w:val="00EF2E80"/>
    <w:pPr>
      <w:widowControl/>
      <w:pBdr>
        <w:top w:val="single" w:sz="4" w:space="0" w:color="auto"/>
        <w:left w:val="single" w:sz="4" w:space="0" w:color="auto"/>
        <w:bottom w:val="single" w:sz="4" w:space="0" w:color="auto"/>
      </w:pBdr>
      <w:shd w:val="clear" w:color="000000" w:fill="E2EFDA"/>
      <w:spacing w:before="100" w:beforeAutospacing="1" w:after="100" w:afterAutospacing="1"/>
      <w:jc w:val="left"/>
      <w:textAlignment w:val="center"/>
    </w:pPr>
    <w:rPr>
      <w:rFonts w:ascii="宋体" w:eastAsia="宋体" w:hAnsi="宋体" w:cs="宋体"/>
      <w:b/>
      <w:bCs/>
      <w:kern w:val="0"/>
      <w:szCs w:val="21"/>
    </w:rPr>
  </w:style>
  <w:style w:type="paragraph" w:customStyle="1" w:styleId="xl161">
    <w:name w:val="xl161"/>
    <w:basedOn w:val="a"/>
    <w:rsid w:val="00EF2E80"/>
    <w:pPr>
      <w:widowControl/>
      <w:pBdr>
        <w:top w:val="single" w:sz="4" w:space="0" w:color="auto"/>
        <w:bottom w:val="single" w:sz="4" w:space="0" w:color="auto"/>
      </w:pBdr>
      <w:shd w:val="clear" w:color="000000" w:fill="E2EFDA"/>
      <w:spacing w:before="100" w:beforeAutospacing="1" w:after="100" w:afterAutospacing="1"/>
      <w:jc w:val="left"/>
      <w:textAlignment w:val="center"/>
    </w:pPr>
    <w:rPr>
      <w:rFonts w:ascii="宋体" w:eastAsia="宋体" w:hAnsi="宋体" w:cs="宋体"/>
      <w:b/>
      <w:bCs/>
      <w:kern w:val="0"/>
      <w:szCs w:val="21"/>
    </w:rPr>
  </w:style>
  <w:style w:type="paragraph" w:customStyle="1" w:styleId="xl162">
    <w:name w:val="xl162"/>
    <w:basedOn w:val="a"/>
    <w:rsid w:val="00EF2E80"/>
    <w:pPr>
      <w:widowControl/>
      <w:pBdr>
        <w:top w:val="single" w:sz="4" w:space="0" w:color="auto"/>
        <w:bottom w:val="single" w:sz="4" w:space="0" w:color="auto"/>
        <w:right w:val="single" w:sz="4" w:space="0" w:color="auto"/>
      </w:pBdr>
      <w:shd w:val="clear" w:color="000000" w:fill="E2EFDA"/>
      <w:spacing w:before="100" w:beforeAutospacing="1" w:after="100" w:afterAutospacing="1"/>
      <w:jc w:val="left"/>
      <w:textAlignment w:val="center"/>
    </w:pPr>
    <w:rPr>
      <w:rFonts w:ascii="宋体" w:eastAsia="宋体" w:hAnsi="宋体" w:cs="宋体"/>
      <w:b/>
      <w:bCs/>
      <w:kern w:val="0"/>
      <w:szCs w:val="21"/>
    </w:rPr>
  </w:style>
  <w:style w:type="paragraph" w:customStyle="1" w:styleId="xl163">
    <w:name w:val="xl163"/>
    <w:basedOn w:val="a"/>
    <w:rsid w:val="00EF2E80"/>
    <w:pPr>
      <w:widowControl/>
      <w:pBdr>
        <w:top w:val="single" w:sz="4" w:space="0" w:color="auto"/>
        <w:left w:val="single" w:sz="4" w:space="0" w:color="auto"/>
        <w:bottom w:val="single" w:sz="4" w:space="0" w:color="auto"/>
      </w:pBdr>
      <w:shd w:val="clear" w:color="000000" w:fill="E2EFDA"/>
      <w:spacing w:before="100" w:beforeAutospacing="1" w:after="100" w:afterAutospacing="1"/>
      <w:jc w:val="left"/>
      <w:textAlignment w:val="center"/>
    </w:pPr>
    <w:rPr>
      <w:rFonts w:ascii="宋体" w:eastAsia="宋体" w:hAnsi="宋体" w:cs="宋体"/>
      <w:b/>
      <w:bCs/>
      <w:kern w:val="0"/>
      <w:szCs w:val="21"/>
    </w:rPr>
  </w:style>
  <w:style w:type="paragraph" w:customStyle="1" w:styleId="xl164">
    <w:name w:val="xl164"/>
    <w:basedOn w:val="a"/>
    <w:rsid w:val="00EF2E80"/>
    <w:pPr>
      <w:widowControl/>
      <w:pBdr>
        <w:top w:val="single" w:sz="4" w:space="0" w:color="auto"/>
        <w:bottom w:val="single" w:sz="4" w:space="0" w:color="auto"/>
      </w:pBdr>
      <w:shd w:val="clear" w:color="000000" w:fill="E2EFDA"/>
      <w:spacing w:before="100" w:beforeAutospacing="1" w:after="100" w:afterAutospacing="1"/>
      <w:jc w:val="left"/>
      <w:textAlignment w:val="center"/>
    </w:pPr>
    <w:rPr>
      <w:rFonts w:ascii="宋体" w:eastAsia="宋体" w:hAnsi="宋体" w:cs="宋体"/>
      <w:b/>
      <w:bCs/>
      <w:kern w:val="0"/>
      <w:szCs w:val="21"/>
    </w:rPr>
  </w:style>
  <w:style w:type="paragraph" w:customStyle="1" w:styleId="xl165">
    <w:name w:val="xl165"/>
    <w:basedOn w:val="a"/>
    <w:rsid w:val="00EF2E80"/>
    <w:pPr>
      <w:widowControl/>
      <w:pBdr>
        <w:top w:val="single" w:sz="4" w:space="0" w:color="auto"/>
        <w:bottom w:val="single" w:sz="4" w:space="0" w:color="auto"/>
        <w:right w:val="single" w:sz="4" w:space="0" w:color="auto"/>
      </w:pBdr>
      <w:shd w:val="clear" w:color="000000" w:fill="E2EFDA"/>
      <w:spacing w:before="100" w:beforeAutospacing="1" w:after="100" w:afterAutospacing="1"/>
      <w:jc w:val="left"/>
      <w:textAlignment w:val="center"/>
    </w:pPr>
    <w:rPr>
      <w:rFonts w:ascii="宋体" w:eastAsia="宋体" w:hAnsi="宋体" w:cs="宋体"/>
      <w:b/>
      <w:bCs/>
      <w:kern w:val="0"/>
      <w:szCs w:val="21"/>
    </w:rPr>
  </w:style>
  <w:style w:type="paragraph" w:customStyle="1" w:styleId="xl166">
    <w:name w:val="xl166"/>
    <w:basedOn w:val="a"/>
    <w:rsid w:val="00EF2E80"/>
    <w:pPr>
      <w:widowControl/>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center"/>
      <w:textAlignment w:val="center"/>
    </w:pPr>
    <w:rPr>
      <w:rFonts w:ascii="宋体" w:eastAsia="宋体" w:hAnsi="宋体" w:cs="宋体"/>
      <w:b/>
      <w:bCs/>
      <w:kern w:val="0"/>
      <w:szCs w:val="21"/>
    </w:rPr>
  </w:style>
  <w:style w:type="paragraph" w:customStyle="1" w:styleId="xl167">
    <w:name w:val="xl167"/>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Cs w:val="21"/>
    </w:rPr>
  </w:style>
  <w:style w:type="paragraph" w:customStyle="1" w:styleId="xl168">
    <w:name w:val="xl168"/>
    <w:basedOn w:val="a"/>
    <w:rsid w:val="00EF2E8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28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5398</Words>
  <Characters>30771</Characters>
  <Application>Microsoft Office Word</Application>
  <DocSecurity>0</DocSecurity>
  <Lines>256</Lines>
  <Paragraphs>72</Paragraphs>
  <ScaleCrop>false</ScaleCrop>
  <Company>Microsoft</Company>
  <LinksUpToDate>false</LinksUpToDate>
  <CharactersWithSpaces>36097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HLCX</dc:creator>
  <cp:keywords/>
  <dc:description/>
  <cp:lastModifiedBy>diewing@163.com</cp:lastModifiedBy>
  <cp:revision>4</cp:revision>
  <dcterms:created xsi:type="dcterms:W3CDTF">2021-09-08T07:13:00Z</dcterms:created>
  <dcterms:modified xsi:type="dcterms:W3CDTF">2021-09-08T07:47:00Z</dcterms:modified>
</cp:coreProperties>
</file>