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000000" w:themeColor="text1"/>
        </w:rPr>
      </w:pPr>
    </w:p>
    <w:p>
      <w:pPr>
        <w:rPr>
          <w:color w:val="000000" w:themeColor="text1"/>
        </w:rPr>
      </w:pPr>
    </w:p>
    <w:p>
      <w:pPr>
        <w:rPr>
          <w:color w:val="000000" w:themeColor="text1"/>
        </w:rPr>
      </w:pPr>
    </w:p>
    <w:p>
      <w:pPr>
        <w:pStyle w:val="3"/>
        <w:jc w:val="center"/>
        <w:rPr>
          <w:rFonts w:ascii="方正小标宋简体" w:eastAsia="方正小标宋简体" w:cs="Times New Roman"/>
          <w:b w:val="0"/>
          <w:bCs w:val="0"/>
          <w:iCs/>
          <w:color w:val="000000" w:themeColor="text1"/>
          <w:sz w:val="56"/>
          <w:szCs w:val="56"/>
        </w:rPr>
      </w:pPr>
      <w:r>
        <w:rPr>
          <w:rFonts w:hint="eastAsia" w:ascii="方正小标宋简体" w:eastAsia="方正小标宋简体"/>
          <w:b w:val="0"/>
          <w:bCs w:val="0"/>
          <w:iCs/>
          <w:color w:val="000000" w:themeColor="text1"/>
          <w:sz w:val="56"/>
          <w:szCs w:val="56"/>
        </w:rPr>
        <w:t>平潭综合实</w:t>
      </w:r>
      <w:bookmarkStart w:id="0" w:name="_GoBack"/>
      <w:bookmarkEnd w:id="0"/>
      <w:r>
        <w:rPr>
          <w:rFonts w:hint="eastAsia" w:ascii="方正小标宋简体" w:eastAsia="方正小标宋简体"/>
          <w:b w:val="0"/>
          <w:bCs w:val="0"/>
          <w:iCs/>
          <w:color w:val="000000" w:themeColor="text1"/>
          <w:sz w:val="56"/>
          <w:szCs w:val="56"/>
        </w:rPr>
        <w:t>验区精准扶贫工作</w:t>
      </w:r>
    </w:p>
    <w:p>
      <w:pPr>
        <w:rPr>
          <w:b/>
          <w:bCs/>
          <w:color w:val="000000" w:themeColor="text1"/>
          <w:sz w:val="52"/>
          <w:szCs w:val="52"/>
        </w:rPr>
      </w:pPr>
    </w:p>
    <w:p>
      <w:pPr>
        <w:rPr>
          <w:b/>
          <w:bCs/>
          <w:color w:val="000000" w:themeColor="text1"/>
          <w:sz w:val="52"/>
          <w:szCs w:val="52"/>
        </w:rPr>
      </w:pPr>
    </w:p>
    <w:p>
      <w:pPr>
        <w:jc w:val="center"/>
        <w:rPr>
          <w:b/>
          <w:bCs/>
          <w:color w:val="000000" w:themeColor="text1"/>
          <w:sz w:val="112"/>
          <w:szCs w:val="112"/>
        </w:rPr>
      </w:pPr>
      <w:r>
        <w:rPr>
          <w:rFonts w:hint="eastAsia" w:ascii="方正小标宋简体" w:eastAsia="方正小标宋简体"/>
          <w:iCs/>
          <w:color w:val="000000" w:themeColor="text1"/>
          <w:spacing w:val="57"/>
          <w:kern w:val="44"/>
          <w:sz w:val="112"/>
          <w:szCs w:val="112"/>
        </w:rPr>
        <w:t>政策问答手册</w:t>
      </w:r>
    </w:p>
    <w:p>
      <w:pPr>
        <w:jc w:val="center"/>
        <w:rPr>
          <w:rFonts w:ascii="楷体_GB2312" w:eastAsia="楷体_GB2312"/>
          <w:bCs/>
          <w:color w:val="000000" w:themeColor="text1"/>
          <w:sz w:val="44"/>
          <w:szCs w:val="44"/>
        </w:rPr>
      </w:pPr>
    </w:p>
    <w:p>
      <w:pPr>
        <w:rPr>
          <w:b/>
          <w:bCs/>
          <w:color w:val="000000" w:themeColor="text1"/>
          <w:sz w:val="52"/>
          <w:szCs w:val="52"/>
        </w:rPr>
      </w:pPr>
    </w:p>
    <w:p>
      <w:pPr>
        <w:rPr>
          <w:b/>
          <w:bCs/>
          <w:color w:val="000000" w:themeColor="text1"/>
          <w:sz w:val="52"/>
          <w:szCs w:val="52"/>
        </w:rPr>
      </w:pPr>
    </w:p>
    <w:p>
      <w:pPr>
        <w:rPr>
          <w:b/>
          <w:bCs/>
          <w:color w:val="000000" w:themeColor="text1"/>
          <w:sz w:val="52"/>
          <w:szCs w:val="52"/>
        </w:rPr>
      </w:pPr>
    </w:p>
    <w:p>
      <w:pPr>
        <w:pStyle w:val="2"/>
        <w:ind w:left="0" w:leftChars="0"/>
        <w:rPr>
          <w:b/>
          <w:bCs/>
          <w:color w:val="000000" w:themeColor="text1"/>
          <w:sz w:val="52"/>
          <w:szCs w:val="52"/>
        </w:rPr>
      </w:pPr>
    </w:p>
    <w:p>
      <w:pPr>
        <w:pStyle w:val="2"/>
        <w:ind w:left="0" w:leftChars="0"/>
        <w:rPr>
          <w:b/>
          <w:bCs/>
          <w:color w:val="000000" w:themeColor="text1"/>
          <w:sz w:val="52"/>
          <w:szCs w:val="52"/>
        </w:rPr>
      </w:pPr>
    </w:p>
    <w:p>
      <w:pPr>
        <w:jc w:val="center"/>
        <w:rPr>
          <w:rFonts w:ascii="楷体_GB2312" w:eastAsia="楷体_GB2312"/>
          <w:b/>
          <w:bCs/>
          <w:color w:val="000000" w:themeColor="text1"/>
          <w:sz w:val="40"/>
          <w:szCs w:val="40"/>
        </w:rPr>
      </w:pPr>
      <w:r>
        <w:rPr>
          <w:rFonts w:hint="eastAsia" w:ascii="楷体_GB2312" w:eastAsia="楷体_GB2312"/>
          <w:color w:val="000000" w:themeColor="text1"/>
          <w:sz w:val="40"/>
          <w:szCs w:val="40"/>
        </w:rPr>
        <w:t>平潭综合实验区扶贫开发领导小组办公室</w:t>
      </w:r>
    </w:p>
    <w:p>
      <w:pPr>
        <w:jc w:val="center"/>
        <w:rPr>
          <w:rFonts w:ascii="楷体_GB2312" w:eastAsia="楷体_GB2312" w:cs="仿宋"/>
          <w:color w:val="000000" w:themeColor="text1"/>
          <w:sz w:val="40"/>
          <w:szCs w:val="40"/>
        </w:rPr>
      </w:pPr>
      <w:r>
        <w:rPr>
          <w:rFonts w:hint="eastAsia" w:ascii="楷体_GB2312" w:eastAsia="楷体_GB2312"/>
          <w:color w:val="000000" w:themeColor="text1"/>
          <w:sz w:val="40"/>
          <w:szCs w:val="40"/>
        </w:rPr>
        <w:t>2019年4月</w:t>
      </w:r>
    </w:p>
    <w:p>
      <w:pPr>
        <w:autoSpaceDE w:val="0"/>
        <w:spacing w:line="600" w:lineRule="exact"/>
        <w:jc w:val="center"/>
        <w:rPr>
          <w:rFonts w:ascii="方正小标宋简体" w:eastAsia="方正小标宋简体"/>
          <w:b/>
          <w:color w:val="000000" w:themeColor="text1"/>
          <w:kern w:val="0"/>
          <w:sz w:val="44"/>
          <w:szCs w:val="44"/>
        </w:rPr>
        <w:sectPr>
          <w:headerReference r:id="rId3" w:type="default"/>
          <w:footerReference r:id="rId4" w:type="default"/>
          <w:pgSz w:w="11906" w:h="16838"/>
          <w:pgMar w:top="1701" w:right="1531" w:bottom="1701" w:left="1531" w:header="851" w:footer="992" w:gutter="0"/>
          <w:pgNumType w:fmt="numberInDash"/>
          <w:cols w:equalWidth="0" w:num="1">
            <w:col w:w="8844"/>
          </w:cols>
          <w:docGrid w:type="lines" w:linePitch="312" w:charSpace="0"/>
        </w:sectPr>
      </w:pPr>
    </w:p>
    <w:p>
      <w:pPr>
        <w:jc w:val="center"/>
        <w:rPr>
          <w:rFonts w:ascii="方正小标宋简体" w:eastAsia="方正小标宋简体"/>
          <w:color w:val="000000" w:themeColor="text1"/>
          <w:sz w:val="44"/>
          <w:szCs w:val="44"/>
        </w:rPr>
        <w:sectPr>
          <w:footerReference r:id="rId5" w:type="default"/>
          <w:pgSz w:w="11906" w:h="16838"/>
          <w:pgMar w:top="1701" w:right="1531" w:bottom="1531" w:left="1531" w:header="851" w:footer="992" w:gutter="0"/>
          <w:pgNumType w:fmt="numberInDash" w:start="1"/>
          <w:cols w:equalWidth="0" w:num="1">
            <w:col w:w="8844"/>
          </w:cols>
          <w:docGrid w:type="lines" w:linePitch="312" w:charSpace="0"/>
        </w:sectPr>
      </w:pPr>
    </w:p>
    <w:p>
      <w:pPr>
        <w:jc w:val="center"/>
        <w:rPr>
          <w:rFonts w:ascii="黑体" w:eastAsia="黑体"/>
          <w:color w:val="000000" w:themeColor="text1"/>
          <w:sz w:val="22"/>
          <w:szCs w:val="22"/>
        </w:rPr>
      </w:pPr>
      <w:r>
        <w:rPr>
          <w:rFonts w:hint="eastAsia" w:ascii="方正小标宋简体" w:eastAsia="方正小标宋简体"/>
          <w:color w:val="000000" w:themeColor="text1"/>
          <w:sz w:val="44"/>
          <w:szCs w:val="44"/>
        </w:rPr>
        <w:t>目 录</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1、平潭扶贫工作基本情况？...............................(1)</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2、“两不愁、三保障”是指什么？.........................(1)</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3、区定精准扶贫开发对象的认定？......................... (1)</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s="楷体"/>
          <w:color w:val="000000" w:themeColor="text1"/>
          <w:sz w:val="28"/>
          <w:szCs w:val="28"/>
        </w:rPr>
        <w:t>4、</w:t>
      </w:r>
      <w:r>
        <w:rPr>
          <w:rFonts w:hint="eastAsia" w:ascii="黑体" w:hAnsi="黑体" w:eastAsia="黑体"/>
          <w:color w:val="000000" w:themeColor="text1"/>
          <w:sz w:val="28"/>
          <w:szCs w:val="28"/>
        </w:rPr>
        <w:t>现行区定扶贫标准？................................... (1)</w:t>
      </w:r>
    </w:p>
    <w:p>
      <w:pPr>
        <w:spacing w:line="500" w:lineRule="exact"/>
        <w:ind w:firstLine="560" w:firstLineChars="200"/>
        <w:rPr>
          <w:rFonts w:ascii="黑体" w:hAnsi="黑体" w:eastAsia="黑体"/>
          <w:color w:val="000000" w:themeColor="text1"/>
          <w:sz w:val="28"/>
          <w:szCs w:val="28"/>
        </w:rPr>
      </w:pPr>
      <w:r>
        <w:rPr>
          <w:rFonts w:hint="eastAsia" w:ascii="黑体" w:hAnsi="黑体" w:eastAsia="黑体"/>
          <w:color w:val="000000" w:themeColor="text1"/>
          <w:sz w:val="28"/>
          <w:szCs w:val="28"/>
        </w:rPr>
        <w:t>5、我区农村低保标准？................................... (1)</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6、农户家庭年人均纯收入怎么计算？....................... (1)</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7、区定精准扶贫开发对象的识别程序？..................... (2)</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8、区定精准扶贫开发对象退出标准是什么？................. (2)</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9、区定</w:t>
      </w:r>
      <w:r>
        <w:rPr>
          <w:rFonts w:hint="eastAsia" w:ascii="黑体" w:hAnsi="黑体" w:eastAsia="黑体"/>
          <w:color w:val="000000" w:themeColor="text1"/>
          <w:sz w:val="28"/>
          <w:szCs w:val="28"/>
        </w:rPr>
        <w:t>精准扶贫开发对象</w:t>
      </w:r>
      <w:r>
        <w:rPr>
          <w:rFonts w:hint="eastAsia" w:ascii="黑体" w:hAnsi="黑体" w:eastAsia="黑体" w:cs="楷体"/>
          <w:color w:val="000000" w:themeColor="text1"/>
          <w:sz w:val="28"/>
          <w:szCs w:val="28"/>
        </w:rPr>
        <w:t>的退出程序?</w:t>
      </w:r>
      <w:r>
        <w:rPr>
          <w:rFonts w:hint="eastAsia" w:ascii="黑体" w:hAnsi="黑体" w:eastAsia="黑体"/>
          <w:color w:val="000000" w:themeColor="text1"/>
          <w:sz w:val="28"/>
          <w:szCs w:val="28"/>
        </w:rPr>
        <w:t>...................... (3)</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10、区定精准扶贫开发对象清退标准是什么？................ (3)</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11、区定</w:t>
      </w:r>
      <w:r>
        <w:rPr>
          <w:rFonts w:hint="eastAsia" w:ascii="黑体" w:hAnsi="黑体" w:eastAsia="黑体"/>
          <w:color w:val="000000" w:themeColor="text1"/>
          <w:sz w:val="28"/>
          <w:szCs w:val="28"/>
        </w:rPr>
        <w:t>精准扶贫开发对象</w:t>
      </w:r>
      <w:r>
        <w:rPr>
          <w:rFonts w:hint="eastAsia" w:ascii="黑体" w:hAnsi="黑体" w:eastAsia="黑体" w:cs="楷体"/>
          <w:color w:val="000000" w:themeColor="text1"/>
          <w:sz w:val="28"/>
          <w:szCs w:val="28"/>
        </w:rPr>
        <w:t>的清退程序?</w:t>
      </w:r>
      <w:r>
        <w:rPr>
          <w:rFonts w:hint="eastAsia" w:ascii="黑体" w:hAnsi="黑体" w:eastAsia="黑体"/>
          <w:color w:val="000000" w:themeColor="text1"/>
          <w:sz w:val="28"/>
          <w:szCs w:val="28"/>
        </w:rPr>
        <w:t>..................... (4)</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s="楷体"/>
          <w:color w:val="000000" w:themeColor="text1"/>
          <w:sz w:val="28"/>
          <w:szCs w:val="28"/>
        </w:rPr>
        <w:t>12、哪一类情形不得享受低保？</w:t>
      </w:r>
      <w:r>
        <w:rPr>
          <w:rFonts w:hint="eastAsia" w:ascii="黑体" w:hAnsi="黑体" w:eastAsia="黑体"/>
          <w:color w:val="000000" w:themeColor="text1"/>
          <w:sz w:val="28"/>
          <w:szCs w:val="28"/>
        </w:rPr>
        <w:t>............................ (4)</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13、区定</w:t>
      </w:r>
      <w:r>
        <w:rPr>
          <w:rFonts w:hint="eastAsia" w:ascii="黑体" w:hAnsi="黑体" w:eastAsia="黑体"/>
          <w:color w:val="000000" w:themeColor="text1"/>
          <w:sz w:val="28"/>
          <w:szCs w:val="28"/>
        </w:rPr>
        <w:t>精准扶贫开发对象</w:t>
      </w:r>
      <w:r>
        <w:rPr>
          <w:rFonts w:hint="eastAsia" w:ascii="黑体" w:hAnsi="黑体" w:eastAsia="黑体" w:cs="楷体"/>
          <w:color w:val="000000" w:themeColor="text1"/>
          <w:sz w:val="28"/>
          <w:szCs w:val="28"/>
        </w:rPr>
        <w:t>脱贫后，是否仍然享受原有扶贫政策？</w:t>
      </w:r>
      <w:r>
        <w:rPr>
          <w:rFonts w:hint="eastAsia" w:ascii="黑体" w:hAnsi="黑体" w:eastAsia="黑体"/>
          <w:color w:val="000000" w:themeColor="text1"/>
          <w:sz w:val="28"/>
          <w:szCs w:val="28"/>
        </w:rPr>
        <w:t>(5)</w:t>
      </w:r>
    </w:p>
    <w:p>
      <w:pPr>
        <w:pStyle w:val="6"/>
        <w:shd w:val="clear" w:color="auto" w:fill="FFFFFF"/>
        <w:spacing w:before="0" w:beforeAutospacing="0" w:after="0" w:afterAutospacing="0" w:line="500" w:lineRule="exact"/>
        <w:ind w:firstLine="560" w:firstLineChars="200"/>
        <w:jc w:val="both"/>
        <w:rPr>
          <w:rFonts w:ascii="黑体" w:hAnsi="黑体" w:eastAsia="黑体"/>
          <w:color w:val="000000" w:themeColor="text1"/>
          <w:sz w:val="28"/>
          <w:szCs w:val="28"/>
        </w:rPr>
      </w:pPr>
      <w:r>
        <w:rPr>
          <w:rFonts w:hint="eastAsia" w:ascii="黑体" w:hAnsi="黑体" w:eastAsia="黑体"/>
          <w:color w:val="000000" w:themeColor="text1"/>
          <w:sz w:val="28"/>
          <w:szCs w:val="28"/>
        </w:rPr>
        <w:t>14、区定精准扶贫开发对象脱贫了，是否还需要挂钩帮扶？.... (5)</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15、就业扶贫有什么政策？</w:t>
      </w:r>
      <w:r>
        <w:rPr>
          <w:rFonts w:hint="eastAsia" w:ascii="黑体" w:hAnsi="黑体" w:eastAsia="黑体"/>
          <w:color w:val="000000" w:themeColor="text1"/>
          <w:sz w:val="28"/>
          <w:szCs w:val="28"/>
        </w:rPr>
        <w:t>................................ (5)</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16、扶贫小额信贷政策是什么？</w:t>
      </w:r>
      <w:r>
        <w:rPr>
          <w:rFonts w:hint="eastAsia" w:ascii="黑体" w:hAnsi="黑体" w:eastAsia="黑体"/>
          <w:color w:val="000000" w:themeColor="text1"/>
          <w:sz w:val="28"/>
          <w:szCs w:val="28"/>
        </w:rPr>
        <w:t>............................ (7)</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17、申请扶贫小额信贷有什么程序？</w:t>
      </w:r>
      <w:r>
        <w:rPr>
          <w:rFonts w:hint="eastAsia" w:ascii="黑体" w:hAnsi="黑体" w:eastAsia="黑体"/>
          <w:color w:val="000000" w:themeColor="text1"/>
          <w:sz w:val="28"/>
          <w:szCs w:val="28"/>
        </w:rPr>
        <w:t>........................ (7)</w:t>
      </w:r>
    </w:p>
    <w:p>
      <w:pPr>
        <w:spacing w:line="500" w:lineRule="exact"/>
        <w:ind w:firstLine="560" w:firstLineChars="200"/>
        <w:rPr>
          <w:rFonts w:ascii="黑体" w:hAnsi="黑体" w:eastAsia="黑体" w:cs="仿宋_GB2312"/>
          <w:color w:val="000000" w:themeColor="text1"/>
          <w:sz w:val="28"/>
          <w:szCs w:val="28"/>
        </w:rPr>
      </w:pPr>
      <w:r>
        <w:rPr>
          <w:rFonts w:hint="eastAsia" w:ascii="黑体" w:hAnsi="黑体" w:eastAsia="黑体" w:cs="仿宋_GB2312"/>
          <w:color w:val="000000" w:themeColor="text1"/>
          <w:sz w:val="28"/>
          <w:szCs w:val="28"/>
        </w:rPr>
        <w:t>18、我区农村危房改造补助对象有哪些？</w:t>
      </w:r>
      <w:r>
        <w:rPr>
          <w:rFonts w:hint="eastAsia" w:ascii="黑体" w:hAnsi="黑体" w:eastAsia="黑体"/>
          <w:color w:val="000000" w:themeColor="text1"/>
          <w:sz w:val="28"/>
          <w:szCs w:val="28"/>
        </w:rPr>
        <w:t>.................... (7)</w:t>
      </w:r>
    </w:p>
    <w:p>
      <w:pPr>
        <w:pStyle w:val="7"/>
        <w:spacing w:after="0" w:line="500" w:lineRule="exact"/>
        <w:ind w:firstLine="560" w:firstLineChars="200"/>
        <w:rPr>
          <w:rFonts w:ascii="黑体" w:hAnsi="黑体" w:eastAsia="黑体"/>
          <w:color w:val="000000" w:themeColor="text1"/>
          <w:sz w:val="28"/>
          <w:szCs w:val="28"/>
        </w:rPr>
      </w:pPr>
      <w:r>
        <w:rPr>
          <w:rFonts w:hint="eastAsia" w:ascii="黑体" w:hAnsi="黑体" w:eastAsia="黑体"/>
          <w:color w:val="000000" w:themeColor="text1"/>
          <w:sz w:val="28"/>
          <w:szCs w:val="28"/>
        </w:rPr>
        <w:t>19、农村危房改造如何申请？.............................. (8)</w:t>
      </w:r>
    </w:p>
    <w:p>
      <w:pPr>
        <w:pStyle w:val="7"/>
        <w:spacing w:after="0" w:line="500" w:lineRule="exact"/>
        <w:ind w:firstLine="560" w:firstLineChars="200"/>
        <w:rPr>
          <w:rFonts w:ascii="黑体" w:hAnsi="黑体" w:eastAsia="黑体"/>
          <w:color w:val="000000" w:themeColor="text1"/>
          <w:sz w:val="28"/>
          <w:szCs w:val="28"/>
        </w:rPr>
      </w:pPr>
      <w:r>
        <w:rPr>
          <w:rFonts w:hint="eastAsia" w:ascii="黑体" w:hAnsi="黑体" w:eastAsia="黑体"/>
          <w:color w:val="000000" w:themeColor="text1"/>
          <w:sz w:val="28"/>
          <w:szCs w:val="28"/>
        </w:rPr>
        <w:t>20、农村危房改造确定补助对象的程序有哪些？.............. (8)</w:t>
      </w:r>
    </w:p>
    <w:p>
      <w:pPr>
        <w:pStyle w:val="7"/>
        <w:spacing w:after="0" w:line="500" w:lineRule="exact"/>
        <w:ind w:firstLine="560" w:firstLineChars="200"/>
        <w:rPr>
          <w:rFonts w:ascii="黑体" w:hAnsi="黑体" w:eastAsia="黑体"/>
          <w:color w:val="000000" w:themeColor="text1"/>
          <w:sz w:val="28"/>
          <w:szCs w:val="28"/>
        </w:rPr>
      </w:pPr>
      <w:r>
        <w:rPr>
          <w:rFonts w:hint="eastAsia" w:ascii="黑体" w:hAnsi="黑体" w:eastAsia="黑体"/>
          <w:color w:val="000000" w:themeColor="text1"/>
          <w:sz w:val="28"/>
          <w:szCs w:val="28"/>
        </w:rPr>
        <w:t>21、2018年农村危房改造的补助标准有哪些？............... (8)</w:t>
      </w:r>
    </w:p>
    <w:p>
      <w:pPr>
        <w:pStyle w:val="7"/>
        <w:spacing w:after="0" w:line="500" w:lineRule="exact"/>
        <w:ind w:firstLine="560" w:firstLineChars="200"/>
        <w:rPr>
          <w:rFonts w:ascii="黑体" w:hAnsi="黑体" w:eastAsia="黑体"/>
          <w:color w:val="000000" w:themeColor="text1"/>
          <w:sz w:val="28"/>
          <w:szCs w:val="28"/>
        </w:rPr>
      </w:pPr>
      <w:r>
        <w:rPr>
          <w:rFonts w:hint="eastAsia" w:ascii="黑体" w:hAnsi="黑体" w:eastAsia="黑体"/>
          <w:color w:val="000000" w:themeColor="text1"/>
          <w:sz w:val="28"/>
          <w:szCs w:val="28"/>
        </w:rPr>
        <w:t>22、补助资金怎么发放？.................................. (9)</w:t>
      </w:r>
    </w:p>
    <w:p>
      <w:pPr>
        <w:spacing w:line="500" w:lineRule="exact"/>
        <w:ind w:firstLine="560" w:firstLineChars="200"/>
        <w:rPr>
          <w:rFonts w:ascii="黑体" w:hAnsi="黑体" w:eastAsia="黑体" w:cs="Times New Roman"/>
          <w:color w:val="000000" w:themeColor="text1"/>
          <w:sz w:val="28"/>
          <w:szCs w:val="28"/>
        </w:rPr>
      </w:pPr>
      <w:r>
        <w:rPr>
          <w:rFonts w:hint="eastAsia" w:ascii="黑体" w:hAnsi="黑体" w:eastAsia="黑体" w:cs="Times New Roman"/>
          <w:color w:val="000000" w:themeColor="text1"/>
          <w:sz w:val="28"/>
          <w:szCs w:val="28"/>
        </w:rPr>
        <w:t>23、危房改造建设标准是什么？</w:t>
      </w:r>
      <w:r>
        <w:rPr>
          <w:rFonts w:hint="eastAsia" w:ascii="黑体" w:hAnsi="黑体" w:eastAsia="黑体"/>
          <w:color w:val="000000" w:themeColor="text1"/>
          <w:sz w:val="28"/>
          <w:szCs w:val="28"/>
        </w:rPr>
        <w:t>............................ (9)</w:t>
      </w:r>
    </w:p>
    <w:p>
      <w:pPr>
        <w:spacing w:line="500" w:lineRule="exact"/>
        <w:ind w:firstLine="560" w:firstLineChars="200"/>
        <w:rPr>
          <w:rFonts w:ascii="黑体" w:hAnsi="黑体" w:eastAsia="黑体" w:cs="楷体"/>
          <w:color w:val="000000" w:themeColor="text1"/>
          <w:sz w:val="28"/>
          <w:szCs w:val="28"/>
        </w:rPr>
        <w:sectPr>
          <w:pgSz w:w="11906" w:h="16838"/>
          <w:pgMar w:top="1701" w:right="1531" w:bottom="1531" w:left="1531" w:header="851" w:footer="992" w:gutter="0"/>
          <w:pgNumType w:fmt="numberInDash" w:start="1"/>
          <w:cols w:equalWidth="0" w:num="1">
            <w:col w:w="8844"/>
          </w:cols>
          <w:docGrid w:type="lines" w:linePitch="312" w:charSpace="0"/>
        </w:sectPr>
      </w:pPr>
      <w:r>
        <w:rPr>
          <w:rFonts w:hint="eastAsia" w:ascii="黑体" w:hAnsi="黑体" w:eastAsia="黑体" w:cs="楷体"/>
          <w:color w:val="000000" w:themeColor="text1"/>
          <w:sz w:val="28"/>
          <w:szCs w:val="28"/>
        </w:rPr>
        <w:t>24、我区保障性住房政策对贫困户有哪些优惠？..............</w:t>
      </w:r>
      <w:r>
        <w:rPr>
          <w:rFonts w:hint="eastAsia" w:ascii="黑体" w:hAnsi="黑体" w:eastAsia="黑体"/>
          <w:color w:val="000000" w:themeColor="text1"/>
          <w:sz w:val="28"/>
          <w:szCs w:val="28"/>
        </w:rPr>
        <w:t xml:space="preserve"> (9)</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25、教育扶贫有什么政策？...............................</w:t>
      </w:r>
      <w:r>
        <w:rPr>
          <w:rFonts w:hint="eastAsia" w:ascii="黑体" w:hAnsi="黑体" w:eastAsia="黑体"/>
          <w:color w:val="000000" w:themeColor="text1"/>
          <w:sz w:val="28"/>
          <w:szCs w:val="28"/>
        </w:rPr>
        <w:t xml:space="preserve"> (10)</w:t>
      </w:r>
    </w:p>
    <w:p>
      <w:pPr>
        <w:spacing w:line="500" w:lineRule="exact"/>
        <w:ind w:firstLine="560" w:firstLineChars="200"/>
        <w:rPr>
          <w:rFonts w:ascii="黑体" w:hAnsi="黑体" w:eastAsia="黑体" w:cs="仿宋"/>
          <w:color w:val="000000" w:themeColor="text1"/>
          <w:sz w:val="28"/>
          <w:szCs w:val="28"/>
        </w:rPr>
      </w:pPr>
      <w:r>
        <w:rPr>
          <w:rFonts w:hint="eastAsia" w:ascii="黑体" w:hAnsi="黑体" w:eastAsia="黑体" w:cs="仿宋"/>
          <w:color w:val="000000" w:themeColor="text1"/>
          <w:sz w:val="28"/>
          <w:szCs w:val="28"/>
        </w:rPr>
        <w:t>26、区定精准扶贫开发对象参加医疗保险费用由谁支付？......</w:t>
      </w:r>
      <w:r>
        <w:rPr>
          <w:rFonts w:hint="eastAsia" w:ascii="黑体" w:hAnsi="黑体" w:eastAsia="黑体"/>
          <w:color w:val="000000" w:themeColor="text1"/>
          <w:sz w:val="28"/>
          <w:szCs w:val="28"/>
        </w:rPr>
        <w:t>(11)</w:t>
      </w:r>
    </w:p>
    <w:p>
      <w:pPr>
        <w:spacing w:line="500" w:lineRule="exact"/>
        <w:ind w:firstLine="560" w:firstLineChars="200"/>
        <w:rPr>
          <w:rFonts w:ascii="黑体" w:hAnsi="黑体" w:eastAsia="黑体" w:cs="仿宋_GB2312"/>
          <w:color w:val="000000" w:themeColor="text1"/>
          <w:sz w:val="28"/>
          <w:szCs w:val="28"/>
        </w:rPr>
      </w:pPr>
      <w:r>
        <w:rPr>
          <w:rFonts w:hint="eastAsia" w:ascii="黑体" w:hAnsi="黑体" w:eastAsia="黑体" w:cs="仿宋_GB2312"/>
          <w:color w:val="000000" w:themeColor="text1"/>
          <w:sz w:val="28"/>
          <w:szCs w:val="28"/>
        </w:rPr>
        <w:t>27、农村人口大病专项救治的对象是？</w:t>
      </w:r>
      <w:r>
        <w:rPr>
          <w:rFonts w:hint="eastAsia" w:ascii="黑体" w:hAnsi="黑体" w:eastAsia="黑体"/>
          <w:color w:val="000000" w:themeColor="text1"/>
          <w:sz w:val="28"/>
          <w:szCs w:val="28"/>
        </w:rPr>
        <w:t>..................... (12)</w:t>
      </w:r>
    </w:p>
    <w:p>
      <w:pPr>
        <w:spacing w:line="500" w:lineRule="exact"/>
        <w:ind w:firstLine="560" w:firstLineChars="200"/>
        <w:rPr>
          <w:rFonts w:ascii="黑体" w:hAnsi="黑体" w:eastAsia="黑体" w:cs="仿宋_GB2312"/>
          <w:color w:val="000000" w:themeColor="text1"/>
          <w:sz w:val="28"/>
          <w:szCs w:val="28"/>
        </w:rPr>
      </w:pPr>
      <w:r>
        <w:rPr>
          <w:rFonts w:hint="eastAsia" w:ascii="黑体" w:hAnsi="黑体" w:eastAsia="黑体" w:cs="仿宋_GB2312"/>
          <w:color w:val="000000" w:themeColor="text1"/>
          <w:sz w:val="28"/>
          <w:szCs w:val="28"/>
        </w:rPr>
        <w:t>28、农村人口大病专项救治如何支付？</w:t>
      </w:r>
      <w:r>
        <w:rPr>
          <w:rFonts w:hint="eastAsia" w:ascii="黑体" w:hAnsi="黑体" w:eastAsia="黑体"/>
          <w:color w:val="000000" w:themeColor="text1"/>
          <w:sz w:val="28"/>
          <w:szCs w:val="28"/>
        </w:rPr>
        <w:t>......................(12)</w:t>
      </w:r>
    </w:p>
    <w:p>
      <w:pPr>
        <w:spacing w:line="500" w:lineRule="exact"/>
        <w:ind w:firstLine="560" w:firstLineChars="200"/>
        <w:rPr>
          <w:rFonts w:ascii="黑体" w:hAnsi="黑体" w:eastAsia="黑体" w:cs="仿宋_GB2312"/>
          <w:color w:val="000000" w:themeColor="text1"/>
          <w:sz w:val="28"/>
          <w:szCs w:val="28"/>
        </w:rPr>
      </w:pPr>
      <w:r>
        <w:rPr>
          <w:rFonts w:hint="eastAsia" w:ascii="黑体" w:hAnsi="黑体" w:eastAsia="黑体" w:cs="仿宋_GB2312"/>
          <w:color w:val="000000" w:themeColor="text1"/>
          <w:sz w:val="28"/>
          <w:szCs w:val="28"/>
        </w:rPr>
        <w:t>29、农村人口大病专项救治包括哪些病种？..................</w:t>
      </w:r>
      <w:r>
        <w:rPr>
          <w:rFonts w:hint="eastAsia" w:ascii="黑体" w:hAnsi="黑体" w:eastAsia="黑体"/>
          <w:color w:val="000000" w:themeColor="text1"/>
          <w:sz w:val="28"/>
          <w:szCs w:val="28"/>
        </w:rPr>
        <w:t>(12)</w:t>
      </w:r>
    </w:p>
    <w:p>
      <w:pPr>
        <w:spacing w:line="500" w:lineRule="exact"/>
        <w:ind w:firstLine="560" w:firstLineChars="200"/>
        <w:rPr>
          <w:rFonts w:ascii="黑体" w:hAnsi="黑体" w:eastAsia="黑体" w:cs="仿宋_GB2312"/>
          <w:color w:val="000000" w:themeColor="text1"/>
          <w:sz w:val="28"/>
          <w:szCs w:val="28"/>
        </w:rPr>
      </w:pPr>
      <w:r>
        <w:rPr>
          <w:rFonts w:hint="eastAsia" w:ascii="黑体" w:hAnsi="黑体" w:eastAsia="黑体" w:cs="仿宋_GB2312"/>
          <w:color w:val="000000" w:themeColor="text1"/>
          <w:sz w:val="28"/>
          <w:szCs w:val="28"/>
        </w:rPr>
        <w:t>30、农村人口大病专项救治需要自付多少费用？..............</w:t>
      </w:r>
      <w:r>
        <w:rPr>
          <w:rFonts w:hint="eastAsia" w:ascii="黑体" w:hAnsi="黑体" w:eastAsia="黑体"/>
          <w:color w:val="000000" w:themeColor="text1"/>
          <w:sz w:val="28"/>
          <w:szCs w:val="28"/>
        </w:rPr>
        <w:t>(12)</w:t>
      </w:r>
    </w:p>
    <w:p>
      <w:pPr>
        <w:spacing w:line="500" w:lineRule="exact"/>
        <w:ind w:firstLine="560" w:firstLineChars="200"/>
        <w:rPr>
          <w:rFonts w:ascii="黑体" w:hAnsi="黑体" w:eastAsia="黑体" w:cs="仿宋_GB2312"/>
          <w:b/>
          <w:bCs/>
          <w:color w:val="000000" w:themeColor="text1"/>
          <w:kern w:val="0"/>
          <w:sz w:val="28"/>
          <w:szCs w:val="28"/>
          <w:shd w:val="clear" w:color="auto" w:fill="FFFFFF"/>
        </w:rPr>
      </w:pPr>
      <w:r>
        <w:rPr>
          <w:rFonts w:hint="eastAsia" w:ascii="黑体" w:hAnsi="黑体" w:eastAsia="黑体" w:cs="仿宋_GB2312"/>
          <w:color w:val="000000" w:themeColor="text1"/>
          <w:kern w:val="0"/>
          <w:sz w:val="28"/>
          <w:szCs w:val="28"/>
          <w:shd w:val="clear" w:color="auto" w:fill="FFFFFF"/>
        </w:rPr>
        <w:t>31、区定</w:t>
      </w:r>
      <w:r>
        <w:rPr>
          <w:rFonts w:hint="eastAsia" w:ascii="黑体" w:hAnsi="黑体" w:eastAsia="黑体" w:cs="仿宋"/>
          <w:color w:val="000000" w:themeColor="text1"/>
          <w:sz w:val="28"/>
          <w:szCs w:val="28"/>
        </w:rPr>
        <w:t>精准扶贫开发对象</w:t>
      </w:r>
      <w:r>
        <w:rPr>
          <w:rFonts w:hint="eastAsia" w:ascii="黑体" w:hAnsi="黑体" w:eastAsia="黑体" w:cs="仿宋_GB2312"/>
          <w:color w:val="000000" w:themeColor="text1"/>
          <w:kern w:val="0"/>
          <w:sz w:val="28"/>
          <w:szCs w:val="28"/>
          <w:shd w:val="clear" w:color="auto" w:fill="FFFFFF"/>
        </w:rPr>
        <w:t>家庭医生签约服务工作重点有哪些？</w:t>
      </w:r>
      <w:r>
        <w:rPr>
          <w:rFonts w:hint="eastAsia" w:ascii="黑体" w:hAnsi="黑体" w:eastAsia="黑体"/>
          <w:color w:val="000000" w:themeColor="text1"/>
          <w:sz w:val="28"/>
          <w:szCs w:val="28"/>
        </w:rPr>
        <w:t>(12)</w:t>
      </w:r>
    </w:p>
    <w:p>
      <w:pPr>
        <w:spacing w:line="500" w:lineRule="exact"/>
        <w:ind w:firstLine="560" w:firstLineChars="200"/>
        <w:rPr>
          <w:rFonts w:ascii="黑体" w:hAnsi="黑体" w:eastAsia="黑体" w:cs="仿宋_GB2312"/>
          <w:color w:val="000000" w:themeColor="text1"/>
          <w:kern w:val="0"/>
          <w:sz w:val="28"/>
          <w:szCs w:val="28"/>
          <w:shd w:val="clear" w:color="auto" w:fill="FFFFFF"/>
        </w:rPr>
      </w:pPr>
      <w:r>
        <w:rPr>
          <w:rFonts w:hint="eastAsia" w:ascii="黑体" w:hAnsi="黑体" w:eastAsia="黑体" w:cs="仿宋_GB2312"/>
          <w:color w:val="000000" w:themeColor="text1"/>
          <w:kern w:val="0"/>
          <w:sz w:val="28"/>
          <w:szCs w:val="28"/>
          <w:shd w:val="clear" w:color="auto" w:fill="FFFFFF"/>
        </w:rPr>
        <w:t>32、对于区定</w:t>
      </w:r>
      <w:r>
        <w:rPr>
          <w:rFonts w:hint="eastAsia" w:ascii="黑体" w:hAnsi="黑体" w:eastAsia="黑体" w:cs="仿宋"/>
          <w:color w:val="000000" w:themeColor="text1"/>
          <w:sz w:val="28"/>
          <w:szCs w:val="28"/>
        </w:rPr>
        <w:t>精准扶贫开发对象</w:t>
      </w:r>
      <w:r>
        <w:rPr>
          <w:rFonts w:hint="eastAsia" w:ascii="黑体" w:hAnsi="黑体" w:eastAsia="黑体" w:cs="仿宋_GB2312"/>
          <w:color w:val="000000" w:themeColor="text1"/>
          <w:kern w:val="0"/>
          <w:sz w:val="28"/>
          <w:szCs w:val="28"/>
          <w:shd w:val="clear" w:color="auto" w:fill="FFFFFF"/>
        </w:rPr>
        <w:t>家庭医生签约是怎样管理的？..</w:t>
      </w:r>
      <w:r>
        <w:rPr>
          <w:rFonts w:hint="eastAsia" w:ascii="黑体" w:hAnsi="黑体" w:eastAsia="黑体"/>
          <w:color w:val="000000" w:themeColor="text1"/>
          <w:sz w:val="28"/>
          <w:szCs w:val="28"/>
        </w:rPr>
        <w:t>(13)</w:t>
      </w:r>
    </w:p>
    <w:p>
      <w:pPr>
        <w:spacing w:line="500" w:lineRule="exact"/>
        <w:ind w:firstLine="560" w:firstLineChars="200"/>
        <w:rPr>
          <w:rFonts w:ascii="黑体" w:hAnsi="黑体" w:eastAsia="黑体" w:cs="仿宋"/>
          <w:color w:val="000000" w:themeColor="text1"/>
          <w:sz w:val="28"/>
          <w:szCs w:val="28"/>
        </w:rPr>
      </w:pPr>
      <w:r>
        <w:rPr>
          <w:rFonts w:hint="eastAsia" w:ascii="黑体" w:hAnsi="黑体" w:eastAsia="黑体" w:cs="仿宋"/>
          <w:color w:val="000000" w:themeColor="text1"/>
          <w:sz w:val="28"/>
          <w:szCs w:val="28"/>
        </w:rPr>
        <w:t>33、区定精准扶贫开发对象享受哪方面医疗保障？............</w:t>
      </w:r>
      <w:r>
        <w:rPr>
          <w:rFonts w:hint="eastAsia" w:ascii="黑体" w:hAnsi="黑体" w:eastAsia="黑体"/>
          <w:color w:val="000000" w:themeColor="text1"/>
          <w:sz w:val="28"/>
          <w:szCs w:val="28"/>
        </w:rPr>
        <w:t>(13)</w:t>
      </w:r>
    </w:p>
    <w:p>
      <w:pPr>
        <w:spacing w:line="500" w:lineRule="exact"/>
        <w:ind w:firstLine="560" w:firstLineChars="200"/>
        <w:rPr>
          <w:rFonts w:ascii="黑体" w:hAnsi="黑体" w:eastAsia="黑体" w:cs="仿宋"/>
          <w:color w:val="000000" w:themeColor="text1"/>
          <w:sz w:val="28"/>
          <w:szCs w:val="28"/>
        </w:rPr>
      </w:pPr>
      <w:r>
        <w:rPr>
          <w:rFonts w:hint="eastAsia" w:ascii="黑体" w:hAnsi="黑体" w:eastAsia="黑体" w:cs="仿宋"/>
          <w:color w:val="000000" w:themeColor="text1"/>
          <w:sz w:val="28"/>
          <w:szCs w:val="28"/>
        </w:rPr>
        <w:t>34、区定精准扶贫开发对象医保扶贫政策执行期限是什么？....</w:t>
      </w:r>
      <w:r>
        <w:rPr>
          <w:rFonts w:hint="eastAsia" w:ascii="黑体" w:hAnsi="黑体" w:eastAsia="黑体"/>
          <w:color w:val="000000" w:themeColor="text1"/>
          <w:sz w:val="28"/>
          <w:szCs w:val="28"/>
        </w:rPr>
        <w:t>(13)</w:t>
      </w:r>
    </w:p>
    <w:p>
      <w:pPr>
        <w:spacing w:line="500" w:lineRule="exact"/>
        <w:ind w:firstLine="560" w:firstLineChars="200"/>
        <w:rPr>
          <w:rFonts w:ascii="黑体" w:hAnsi="黑体" w:eastAsia="黑体" w:cs="仿宋"/>
          <w:color w:val="000000" w:themeColor="text1"/>
          <w:sz w:val="28"/>
          <w:szCs w:val="28"/>
        </w:rPr>
      </w:pPr>
      <w:r>
        <w:rPr>
          <w:rFonts w:hint="eastAsia" w:ascii="黑体" w:hAnsi="黑体" w:eastAsia="黑体" w:cs="仿宋"/>
          <w:color w:val="000000" w:themeColor="text1"/>
          <w:sz w:val="28"/>
          <w:szCs w:val="28"/>
        </w:rPr>
        <w:t>35、区定精准扶贫开发对象大病保险待遇标准是什么？........</w:t>
      </w:r>
      <w:r>
        <w:rPr>
          <w:rFonts w:hint="eastAsia" w:ascii="黑体" w:hAnsi="黑体" w:eastAsia="黑体"/>
          <w:color w:val="000000" w:themeColor="text1"/>
          <w:sz w:val="28"/>
          <w:szCs w:val="28"/>
        </w:rPr>
        <w:t>(13)</w:t>
      </w:r>
    </w:p>
    <w:p>
      <w:pPr>
        <w:spacing w:line="500" w:lineRule="exact"/>
        <w:ind w:firstLine="560" w:firstLineChars="200"/>
        <w:rPr>
          <w:rFonts w:ascii="黑体" w:hAnsi="黑体" w:eastAsia="黑体" w:cs="仿宋"/>
          <w:color w:val="000000" w:themeColor="text1"/>
          <w:sz w:val="28"/>
          <w:szCs w:val="28"/>
        </w:rPr>
      </w:pPr>
      <w:r>
        <w:rPr>
          <w:rFonts w:hint="eastAsia" w:ascii="黑体" w:hAnsi="黑体" w:eastAsia="黑体" w:cs="仿宋"/>
          <w:color w:val="000000" w:themeColor="text1"/>
          <w:sz w:val="28"/>
          <w:szCs w:val="28"/>
        </w:rPr>
        <w:t>36、区定精准扶贫开发对象医疗救助待遇标准是什么？.......</w:t>
      </w:r>
      <w:r>
        <w:rPr>
          <w:rFonts w:hint="eastAsia" w:ascii="黑体" w:hAnsi="黑体" w:eastAsia="黑体"/>
          <w:color w:val="000000" w:themeColor="text1"/>
          <w:sz w:val="28"/>
          <w:szCs w:val="28"/>
        </w:rPr>
        <w:t xml:space="preserve"> (13)</w:t>
      </w:r>
    </w:p>
    <w:p>
      <w:pPr>
        <w:spacing w:line="500" w:lineRule="exact"/>
        <w:ind w:firstLine="560" w:firstLineChars="200"/>
        <w:rPr>
          <w:rFonts w:ascii="黑体" w:hAnsi="黑体" w:eastAsia="黑体" w:cs="仿宋"/>
          <w:color w:val="000000" w:themeColor="text1"/>
          <w:sz w:val="28"/>
          <w:szCs w:val="28"/>
        </w:rPr>
      </w:pPr>
      <w:r>
        <w:rPr>
          <w:rFonts w:hint="eastAsia" w:ascii="黑体" w:hAnsi="黑体" w:eastAsia="黑体" w:cs="仿宋"/>
          <w:color w:val="000000" w:themeColor="text1"/>
          <w:sz w:val="28"/>
          <w:szCs w:val="28"/>
        </w:rPr>
        <w:t>37、精准扶贫医疗救助如何结算？..........................</w:t>
      </w:r>
      <w:r>
        <w:rPr>
          <w:rFonts w:hint="eastAsia" w:ascii="黑体" w:hAnsi="黑体" w:eastAsia="黑体"/>
          <w:color w:val="000000" w:themeColor="text1"/>
          <w:sz w:val="28"/>
          <w:szCs w:val="28"/>
        </w:rPr>
        <w:t>(14)</w:t>
      </w:r>
    </w:p>
    <w:p>
      <w:pPr>
        <w:spacing w:line="500" w:lineRule="exact"/>
        <w:ind w:firstLine="560" w:firstLineChars="200"/>
        <w:rPr>
          <w:rFonts w:ascii="黑体" w:hAnsi="黑体" w:eastAsia="黑体" w:cs="仿宋"/>
          <w:color w:val="000000" w:themeColor="text1"/>
          <w:sz w:val="28"/>
          <w:szCs w:val="28"/>
        </w:rPr>
      </w:pPr>
      <w:r>
        <w:rPr>
          <w:rFonts w:hint="eastAsia" w:ascii="黑体" w:hAnsi="黑体" w:eastAsia="黑体" w:cs="仿宋"/>
          <w:color w:val="000000" w:themeColor="text1"/>
          <w:sz w:val="28"/>
          <w:szCs w:val="28"/>
        </w:rPr>
        <w:t>38、社会保障卡申领、补换应怎么办理？....................</w:t>
      </w:r>
      <w:r>
        <w:rPr>
          <w:rFonts w:hint="eastAsia" w:ascii="黑体" w:hAnsi="黑体" w:eastAsia="黑体"/>
          <w:color w:val="000000" w:themeColor="text1"/>
          <w:sz w:val="28"/>
          <w:szCs w:val="28"/>
        </w:rPr>
        <w:t>(14)</w:t>
      </w:r>
    </w:p>
    <w:p>
      <w:pPr>
        <w:spacing w:line="500" w:lineRule="exact"/>
        <w:ind w:firstLine="560" w:firstLineChars="200"/>
        <w:rPr>
          <w:rFonts w:ascii="黑体" w:hAnsi="黑体" w:eastAsia="黑体" w:cs="楷体"/>
          <w:color w:val="000000"/>
          <w:sz w:val="28"/>
          <w:szCs w:val="28"/>
        </w:rPr>
      </w:pPr>
      <w:r>
        <w:rPr>
          <w:rFonts w:hint="eastAsia" w:ascii="黑体" w:hAnsi="黑体" w:eastAsia="黑体" w:cs="楷体"/>
          <w:color w:val="000000"/>
          <w:sz w:val="28"/>
          <w:szCs w:val="28"/>
        </w:rPr>
        <w:t>39、什么叫医保“一卡通”？..............................</w:t>
      </w:r>
      <w:r>
        <w:rPr>
          <w:rFonts w:hint="eastAsia" w:ascii="黑体" w:hAnsi="黑体" w:eastAsia="黑体"/>
          <w:color w:val="000000" w:themeColor="text1"/>
          <w:sz w:val="28"/>
          <w:szCs w:val="28"/>
        </w:rPr>
        <w:t>(15)</w:t>
      </w:r>
    </w:p>
    <w:p>
      <w:pPr>
        <w:spacing w:line="500" w:lineRule="exact"/>
        <w:ind w:firstLine="560" w:firstLineChars="200"/>
        <w:rPr>
          <w:rFonts w:ascii="黑体" w:hAnsi="黑体" w:eastAsia="黑体" w:cs="楷体"/>
          <w:color w:val="000000"/>
          <w:sz w:val="28"/>
          <w:szCs w:val="28"/>
        </w:rPr>
      </w:pPr>
      <w:r>
        <w:rPr>
          <w:rFonts w:hint="eastAsia" w:ascii="黑体" w:hAnsi="黑体" w:eastAsia="黑体" w:cs="楷体"/>
          <w:color w:val="000000"/>
          <w:sz w:val="28"/>
          <w:szCs w:val="28"/>
        </w:rPr>
        <w:t>40、什么叫医保“一站式”结算？..........................</w:t>
      </w:r>
      <w:r>
        <w:rPr>
          <w:rFonts w:hint="eastAsia" w:ascii="黑体" w:hAnsi="黑体" w:eastAsia="黑体"/>
          <w:color w:val="000000" w:themeColor="text1"/>
          <w:sz w:val="28"/>
          <w:szCs w:val="28"/>
        </w:rPr>
        <w:t xml:space="preserve"> (15)</w:t>
      </w:r>
    </w:p>
    <w:p>
      <w:pPr>
        <w:spacing w:line="500" w:lineRule="exact"/>
        <w:ind w:firstLine="560" w:firstLineChars="200"/>
        <w:rPr>
          <w:rFonts w:ascii="黑体" w:hAnsi="黑体" w:eastAsia="黑体" w:cs="楷体"/>
          <w:color w:val="000000"/>
          <w:sz w:val="28"/>
          <w:szCs w:val="28"/>
        </w:rPr>
      </w:pPr>
      <w:r>
        <w:rPr>
          <w:rFonts w:hint="eastAsia" w:ascii="黑体" w:hAnsi="黑体" w:eastAsia="黑体" w:cs="楷体"/>
          <w:color w:val="000000"/>
          <w:sz w:val="28"/>
          <w:szCs w:val="28"/>
        </w:rPr>
        <w:t>41、如何享受医保“一卡通”、医保“一站式”待遇结算？....</w:t>
      </w:r>
      <w:r>
        <w:rPr>
          <w:rFonts w:hint="eastAsia" w:ascii="黑体" w:hAnsi="黑体" w:eastAsia="黑体"/>
          <w:color w:val="000000" w:themeColor="text1"/>
          <w:sz w:val="28"/>
          <w:szCs w:val="28"/>
        </w:rPr>
        <w:t>(15)</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42、国家扶贫日的时间？..................................</w:t>
      </w:r>
      <w:r>
        <w:rPr>
          <w:rFonts w:hint="eastAsia" w:ascii="黑体" w:hAnsi="黑体" w:eastAsia="黑体"/>
          <w:color w:val="000000" w:themeColor="text1"/>
          <w:sz w:val="28"/>
          <w:szCs w:val="28"/>
        </w:rPr>
        <w:t>(15)</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43、扶贫政策主要向哪里咨询？............................</w:t>
      </w:r>
      <w:r>
        <w:rPr>
          <w:rFonts w:hint="eastAsia" w:ascii="黑体" w:hAnsi="黑体" w:eastAsia="黑体"/>
          <w:color w:val="000000" w:themeColor="text1"/>
          <w:sz w:val="28"/>
          <w:szCs w:val="28"/>
        </w:rPr>
        <w:t>(16)</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44、扶贫相关扶持政策申请办理程序？......................</w:t>
      </w:r>
      <w:r>
        <w:rPr>
          <w:rFonts w:hint="eastAsia" w:ascii="黑体" w:hAnsi="黑体" w:eastAsia="黑体"/>
          <w:color w:val="000000" w:themeColor="text1"/>
          <w:sz w:val="28"/>
          <w:szCs w:val="28"/>
        </w:rPr>
        <w:t>(16)</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45、区直有关单位精准扶贫工作职责是什么？................</w:t>
      </w:r>
      <w:r>
        <w:rPr>
          <w:rFonts w:hint="eastAsia" w:ascii="黑体" w:hAnsi="黑体" w:eastAsia="黑体"/>
          <w:color w:val="000000" w:themeColor="text1"/>
          <w:sz w:val="28"/>
          <w:szCs w:val="28"/>
        </w:rPr>
        <w:t>(16)</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46、乡镇精准扶贫工作职责是什么？........................</w:t>
      </w:r>
      <w:r>
        <w:rPr>
          <w:rFonts w:hint="eastAsia" w:ascii="黑体" w:hAnsi="黑体" w:eastAsia="黑体"/>
          <w:color w:val="000000" w:themeColor="text1"/>
          <w:sz w:val="28"/>
          <w:szCs w:val="28"/>
        </w:rPr>
        <w:t>(18)</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47、我区区级干部脱贫攻坚工作职责是什么？................</w:t>
      </w:r>
      <w:r>
        <w:rPr>
          <w:rFonts w:hint="eastAsia" w:ascii="黑体" w:hAnsi="黑体" w:eastAsia="黑体"/>
          <w:color w:val="000000" w:themeColor="text1"/>
          <w:sz w:val="28"/>
          <w:szCs w:val="28"/>
        </w:rPr>
        <w:t>(18)</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48、我区乡镇干部脱贫攻坚工作职责是什么？...............</w:t>
      </w:r>
      <w:r>
        <w:rPr>
          <w:rFonts w:hint="eastAsia" w:ascii="黑体" w:hAnsi="黑体" w:eastAsia="黑体"/>
          <w:color w:val="000000" w:themeColor="text1"/>
          <w:sz w:val="28"/>
          <w:szCs w:val="28"/>
        </w:rPr>
        <w:t xml:space="preserve"> (19)</w:t>
      </w:r>
    </w:p>
    <w:p>
      <w:pPr>
        <w:pStyle w:val="6"/>
        <w:shd w:val="clear" w:color="auto" w:fill="FFFFFF"/>
        <w:spacing w:before="0" w:beforeAutospacing="0" w:after="0" w:afterAutospacing="0" w:line="500" w:lineRule="exact"/>
        <w:ind w:firstLine="560" w:firstLineChars="200"/>
        <w:jc w:val="both"/>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49、我区村干部脱贫攻坚工作职责是什么？..................</w:t>
      </w:r>
      <w:r>
        <w:rPr>
          <w:rFonts w:hint="eastAsia" w:ascii="黑体" w:hAnsi="黑体" w:eastAsia="黑体"/>
          <w:color w:val="000000" w:themeColor="text1"/>
          <w:sz w:val="28"/>
          <w:szCs w:val="28"/>
        </w:rPr>
        <w:t>(19)</w:t>
      </w:r>
    </w:p>
    <w:p>
      <w:pPr>
        <w:autoSpaceDE w:val="0"/>
        <w:spacing w:line="500" w:lineRule="exact"/>
        <w:ind w:firstLine="560" w:firstLineChars="200"/>
        <w:outlineLvl w:val="2"/>
        <w:rPr>
          <w:rFonts w:ascii="黑体" w:hAnsi="黑体" w:eastAsia="黑体" w:cs="楷体"/>
          <w:color w:val="000000" w:themeColor="text1"/>
          <w:sz w:val="28"/>
          <w:szCs w:val="28"/>
        </w:rPr>
      </w:pPr>
      <w:r>
        <w:rPr>
          <w:rFonts w:hint="eastAsia" w:ascii="黑体" w:hAnsi="黑体" w:eastAsia="黑体" w:cs="楷体"/>
          <w:color w:val="000000" w:themeColor="text1"/>
          <w:sz w:val="28"/>
          <w:szCs w:val="28"/>
        </w:rPr>
        <w:t>50、到贫困户家中要问什么？..............................</w:t>
      </w:r>
      <w:r>
        <w:rPr>
          <w:rFonts w:hint="eastAsia" w:ascii="黑体" w:hAnsi="黑体" w:eastAsia="黑体"/>
          <w:color w:val="000000" w:themeColor="text1"/>
          <w:sz w:val="28"/>
          <w:szCs w:val="28"/>
        </w:rPr>
        <w:t>(20)</w:t>
      </w:r>
    </w:p>
    <w:p>
      <w:pPr>
        <w:pStyle w:val="6"/>
        <w:shd w:val="clear" w:color="auto" w:fill="FFFFFF"/>
        <w:spacing w:before="0" w:beforeAutospacing="0" w:after="0" w:afterAutospacing="0" w:line="600" w:lineRule="exact"/>
        <w:ind w:firstLine="640" w:firstLineChars="200"/>
        <w:jc w:val="both"/>
        <w:rPr>
          <w:rFonts w:ascii="黑体" w:hAnsi="黑体" w:eastAsia="黑体"/>
          <w:color w:val="000000" w:themeColor="text1"/>
          <w:sz w:val="32"/>
          <w:szCs w:val="32"/>
        </w:rPr>
      </w:pP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sectPr>
          <w:footerReference r:id="rId6" w:type="default"/>
          <w:pgSz w:w="11906" w:h="16838"/>
          <w:pgMar w:top="1701" w:right="1531" w:bottom="1531" w:left="1531" w:header="851" w:footer="992" w:gutter="0"/>
          <w:pgNumType w:fmt="numberInDash" w:start="1"/>
          <w:cols w:equalWidth="0" w:num="1">
            <w:col w:w="8844"/>
          </w:cols>
          <w:docGrid w:type="lines" w:linePitch="312" w:charSpace="0"/>
        </w:sectPr>
      </w:pP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olor w:val="000000" w:themeColor="text1"/>
          <w:sz w:val="32"/>
          <w:szCs w:val="32"/>
        </w:rPr>
        <w:t>1、平潭扶贫工作基本情况？</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hint="eastAsia" w:ascii="仿宋_GB2312" w:eastAsia="仿宋_GB2312"/>
          <w:color w:val="000000" w:themeColor="text1"/>
          <w:sz w:val="32"/>
          <w:szCs w:val="32"/>
        </w:rPr>
        <w:t>答：我区纳入国家和省级扶贫对象动态管理平台的建档立卡贫困农户0户，省委、省政府未给我区下达脱贫减贫任务。但我区自我加压，紧紧围绕“两不愁、三保障”的脱贫总体目标，对农村家庭年人均纯收入低于区定最低生活标准的贫困人口实行应保尽保，对其中有劳动能力的农村贫困户采取区、乡（镇）、村三级挂钩帮扶，通过扶贫提升工程实现区定精准扶贫开发对象（241户、838人）自我脱贫。</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hint="eastAsia" w:ascii="黑体" w:eastAsia="黑体"/>
          <w:color w:val="000000" w:themeColor="text1"/>
          <w:sz w:val="32"/>
          <w:szCs w:val="32"/>
        </w:rPr>
        <w:t>2</w:t>
      </w:r>
      <w:r>
        <w:rPr>
          <w:rFonts w:ascii="黑体" w:eastAsia="黑体"/>
          <w:color w:val="000000" w:themeColor="text1"/>
          <w:sz w:val="32"/>
          <w:szCs w:val="32"/>
        </w:rPr>
        <w:t>、</w:t>
      </w:r>
      <w:r>
        <w:rPr>
          <w:rFonts w:hint="eastAsia" w:ascii="黑体" w:eastAsia="黑体"/>
          <w:color w:val="000000" w:themeColor="text1"/>
          <w:sz w:val="32"/>
          <w:szCs w:val="32"/>
        </w:rPr>
        <w:t>“两不愁、三保障”是指什么？</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hint="eastAsia" w:ascii="仿宋_GB2312" w:eastAsia="仿宋_GB2312"/>
          <w:color w:val="000000" w:themeColor="text1"/>
          <w:sz w:val="32"/>
          <w:szCs w:val="32"/>
        </w:rPr>
        <w:t>答：不愁吃、不愁穿，义务教育、基本医疗</w:t>
      </w:r>
      <w:r>
        <w:rPr>
          <w:rFonts w:ascii="仿宋_GB2312" w:eastAsia="仿宋_GB2312"/>
          <w:color w:val="000000" w:themeColor="text1"/>
          <w:sz w:val="32"/>
          <w:szCs w:val="32"/>
        </w:rPr>
        <w:t>和</w:t>
      </w:r>
      <w:r>
        <w:rPr>
          <w:rFonts w:hint="eastAsia" w:ascii="仿宋_GB2312" w:eastAsia="仿宋_GB2312"/>
          <w:color w:val="000000" w:themeColor="text1"/>
          <w:sz w:val="32"/>
          <w:szCs w:val="32"/>
        </w:rPr>
        <w:t>住房安全有保障。</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olor w:val="000000" w:themeColor="text1"/>
          <w:sz w:val="32"/>
          <w:szCs w:val="32"/>
        </w:rPr>
        <w:t>3</w:t>
      </w:r>
      <w:r>
        <w:rPr>
          <w:rFonts w:ascii="黑体" w:eastAsia="黑体"/>
          <w:color w:val="000000" w:themeColor="text1"/>
          <w:sz w:val="32"/>
          <w:szCs w:val="32"/>
        </w:rPr>
        <w:t>、</w:t>
      </w:r>
      <w:r>
        <w:rPr>
          <w:rFonts w:hint="eastAsia" w:ascii="黑体" w:eastAsia="黑体"/>
          <w:color w:val="000000" w:themeColor="text1"/>
          <w:sz w:val="32"/>
          <w:szCs w:val="32"/>
        </w:rPr>
        <w:t>区定精准扶贫开发对象的认定？</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hint="eastAsia" w:ascii="仿宋_GB2312" w:eastAsia="仿宋_GB2312"/>
          <w:color w:val="000000" w:themeColor="text1"/>
          <w:sz w:val="32"/>
          <w:szCs w:val="32"/>
        </w:rPr>
        <w:t>答：区定精准扶贫开发对象以户为单位</w:t>
      </w:r>
      <w:r>
        <w:rPr>
          <w:rFonts w:ascii="仿宋_GB2312" w:eastAsia="仿宋_GB2312"/>
          <w:color w:val="000000" w:themeColor="text1"/>
          <w:sz w:val="32"/>
          <w:szCs w:val="32"/>
        </w:rPr>
        <w:t>进行识别</w:t>
      </w:r>
      <w:r>
        <w:rPr>
          <w:rFonts w:hint="eastAsia" w:ascii="仿宋_GB2312" w:eastAsia="仿宋_GB2312"/>
          <w:color w:val="000000" w:themeColor="text1"/>
          <w:sz w:val="32"/>
          <w:szCs w:val="32"/>
        </w:rPr>
        <w:t>，将家庭年人均纯收入低于区定扶贫标准且有劳动能力的农村贫困人口</w:t>
      </w:r>
      <w:r>
        <w:rPr>
          <w:rFonts w:ascii="仿宋_GB2312" w:eastAsia="仿宋_GB2312"/>
          <w:color w:val="000000" w:themeColor="text1"/>
          <w:sz w:val="32"/>
          <w:szCs w:val="32"/>
        </w:rPr>
        <w:t>纳入</w:t>
      </w:r>
      <w:r>
        <w:rPr>
          <w:rFonts w:hint="eastAsia" w:ascii="仿宋_GB2312" w:eastAsia="仿宋_GB2312"/>
          <w:color w:val="000000" w:themeColor="text1"/>
          <w:sz w:val="32"/>
          <w:szCs w:val="32"/>
        </w:rPr>
        <w:t>区</w:t>
      </w:r>
      <w:r>
        <w:rPr>
          <w:rFonts w:ascii="仿宋_GB2312" w:eastAsia="仿宋_GB2312"/>
          <w:color w:val="000000" w:themeColor="text1"/>
          <w:sz w:val="32"/>
          <w:szCs w:val="32"/>
        </w:rPr>
        <w:t>定</w:t>
      </w:r>
      <w:r>
        <w:rPr>
          <w:rFonts w:hint="eastAsia" w:ascii="仿宋_GB2312" w:eastAsia="仿宋_GB2312"/>
          <w:color w:val="000000" w:themeColor="text1"/>
          <w:sz w:val="32"/>
          <w:szCs w:val="32"/>
        </w:rPr>
        <w:t>精准扶贫开发对象。</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s="楷体"/>
          <w:color w:val="000000" w:themeColor="text1"/>
          <w:sz w:val="32"/>
          <w:szCs w:val="32"/>
        </w:rPr>
        <w:t>4</w:t>
      </w:r>
      <w:r>
        <w:rPr>
          <w:rFonts w:ascii="黑体" w:eastAsia="黑体" w:cs="楷体"/>
          <w:color w:val="000000" w:themeColor="text1"/>
          <w:sz w:val="32"/>
          <w:szCs w:val="32"/>
        </w:rPr>
        <w:t>、</w:t>
      </w:r>
      <w:r>
        <w:rPr>
          <w:rFonts w:hint="eastAsia" w:ascii="黑体" w:eastAsia="黑体"/>
          <w:color w:val="000000" w:themeColor="text1"/>
          <w:sz w:val="32"/>
          <w:szCs w:val="32"/>
        </w:rPr>
        <w:t>现行区定扶贫标准？</w:t>
      </w:r>
    </w:p>
    <w:p>
      <w:pPr>
        <w:spacing w:line="600" w:lineRule="exact"/>
        <w:ind w:firstLine="640" w:firstLineChars="200"/>
        <w:rPr>
          <w:rFonts w:ascii="仿宋_GB2312" w:eastAsia="仿宋_GB2312"/>
          <w:color w:val="000000" w:themeColor="text1"/>
          <w:sz w:val="32"/>
          <w:szCs w:val="32"/>
        </w:rPr>
      </w:pPr>
      <w:r>
        <w:rPr>
          <w:rFonts w:ascii="仿宋_GB2312" w:eastAsia="仿宋_GB2312"/>
          <w:color w:val="000000" w:themeColor="text1"/>
          <w:sz w:val="32"/>
          <w:szCs w:val="32"/>
        </w:rPr>
        <w:t>答：201</w:t>
      </w:r>
      <w:r>
        <w:rPr>
          <w:rFonts w:hint="eastAsia" w:ascii="仿宋_GB2312" w:eastAsia="仿宋_GB2312"/>
          <w:color w:val="000000" w:themeColor="text1"/>
          <w:sz w:val="32"/>
          <w:szCs w:val="32"/>
        </w:rPr>
        <w:t>9</w:t>
      </w:r>
      <w:r>
        <w:rPr>
          <w:rFonts w:ascii="仿宋_GB2312" w:eastAsia="仿宋_GB2312"/>
          <w:color w:val="000000" w:themeColor="text1"/>
          <w:sz w:val="32"/>
          <w:szCs w:val="32"/>
        </w:rPr>
        <w:t>年</w:t>
      </w:r>
      <w:r>
        <w:rPr>
          <w:rFonts w:hint="eastAsia" w:ascii="仿宋_GB2312" w:eastAsia="仿宋_GB2312"/>
          <w:color w:val="000000" w:themeColor="text1"/>
          <w:sz w:val="32"/>
          <w:szCs w:val="32"/>
        </w:rPr>
        <w:t>4月起区</w:t>
      </w:r>
      <w:r>
        <w:rPr>
          <w:rFonts w:ascii="仿宋_GB2312" w:eastAsia="仿宋_GB2312"/>
          <w:color w:val="000000" w:themeColor="text1"/>
          <w:sz w:val="32"/>
          <w:szCs w:val="32"/>
        </w:rPr>
        <w:t>定扶贫标准为家庭</w:t>
      </w:r>
      <w:r>
        <w:rPr>
          <w:rFonts w:hint="eastAsia" w:ascii="仿宋_GB2312" w:eastAsia="仿宋_GB2312"/>
          <w:color w:val="000000" w:themeColor="text1"/>
          <w:sz w:val="32"/>
          <w:szCs w:val="32"/>
        </w:rPr>
        <w:t>年</w:t>
      </w:r>
      <w:r>
        <w:rPr>
          <w:rFonts w:ascii="仿宋_GB2312" w:eastAsia="仿宋_GB2312"/>
          <w:color w:val="000000" w:themeColor="text1"/>
          <w:sz w:val="32"/>
          <w:szCs w:val="32"/>
        </w:rPr>
        <w:t>人均纯收入</w:t>
      </w:r>
      <w:r>
        <w:rPr>
          <w:rFonts w:hint="eastAsia" w:ascii="仿宋_GB2312" w:hAnsi="Times New Roman" w:eastAsia="仿宋_GB2312" w:cs="Times New Roman"/>
          <w:color w:val="000000" w:themeColor="text1"/>
          <w:sz w:val="32"/>
          <w:szCs w:val="32"/>
        </w:rPr>
        <w:t>7920元。</w:t>
      </w:r>
    </w:p>
    <w:p>
      <w:pPr>
        <w:spacing w:line="600" w:lineRule="exact"/>
        <w:ind w:firstLine="640" w:firstLineChars="200"/>
        <w:rPr>
          <w:rFonts w:ascii="黑体" w:eastAsia="黑体"/>
          <w:color w:val="000000" w:themeColor="text1"/>
          <w:sz w:val="32"/>
          <w:szCs w:val="32"/>
        </w:rPr>
      </w:pPr>
      <w:r>
        <w:rPr>
          <w:rFonts w:hint="eastAsia" w:ascii="黑体" w:eastAsia="黑体"/>
          <w:color w:val="000000" w:themeColor="text1"/>
          <w:sz w:val="32"/>
          <w:szCs w:val="32"/>
        </w:rPr>
        <w:t>5</w:t>
      </w:r>
      <w:r>
        <w:rPr>
          <w:rFonts w:ascii="黑体" w:eastAsia="黑体"/>
          <w:color w:val="000000" w:themeColor="text1"/>
          <w:sz w:val="32"/>
          <w:szCs w:val="32"/>
        </w:rPr>
        <w:t>、我</w:t>
      </w:r>
      <w:r>
        <w:rPr>
          <w:rFonts w:hint="eastAsia" w:ascii="黑体" w:eastAsia="黑体"/>
          <w:color w:val="000000" w:themeColor="text1"/>
          <w:sz w:val="32"/>
          <w:szCs w:val="32"/>
        </w:rPr>
        <w:t>区</w:t>
      </w:r>
      <w:r>
        <w:rPr>
          <w:rFonts w:ascii="黑体" w:eastAsia="黑体"/>
          <w:color w:val="000000" w:themeColor="text1"/>
          <w:sz w:val="32"/>
          <w:szCs w:val="32"/>
        </w:rPr>
        <w:t>农村</w:t>
      </w:r>
      <w:r>
        <w:rPr>
          <w:rFonts w:hint="eastAsia" w:ascii="黑体" w:eastAsia="黑体"/>
          <w:color w:val="000000" w:themeColor="text1"/>
          <w:sz w:val="32"/>
          <w:szCs w:val="32"/>
        </w:rPr>
        <w:t>低保标准</w:t>
      </w:r>
      <w:r>
        <w:rPr>
          <w:rFonts w:ascii="黑体" w:eastAsia="黑体"/>
          <w:color w:val="000000" w:themeColor="text1"/>
          <w:sz w:val="32"/>
          <w:szCs w:val="32"/>
        </w:rPr>
        <w:t>？</w:t>
      </w:r>
    </w:p>
    <w:p>
      <w:pPr>
        <w:spacing w:line="600" w:lineRule="exact"/>
        <w:ind w:firstLine="640" w:firstLineChars="200"/>
        <w:rPr>
          <w:color w:val="000000" w:themeColor="text1"/>
        </w:rPr>
      </w:pPr>
      <w:r>
        <w:rPr>
          <w:rFonts w:ascii="仿宋_GB2312" w:eastAsia="仿宋_GB2312" w:cs="仿宋_GB2312"/>
          <w:color w:val="000000" w:themeColor="text1"/>
          <w:sz w:val="32"/>
          <w:szCs w:val="32"/>
        </w:rPr>
        <w:t>答：</w:t>
      </w:r>
      <w:r>
        <w:rPr>
          <w:rFonts w:hint="eastAsia" w:ascii="仿宋_GB2312" w:eastAsia="仿宋_GB2312" w:cs="仿宋_GB2312"/>
          <w:color w:val="000000" w:themeColor="text1"/>
          <w:sz w:val="32"/>
          <w:szCs w:val="32"/>
        </w:rPr>
        <w:t>2019年4月起</w:t>
      </w:r>
      <w:r>
        <w:rPr>
          <w:rFonts w:ascii="仿宋_GB2312" w:eastAsia="仿宋_GB2312" w:cs="仿宋_GB2312"/>
          <w:color w:val="000000" w:themeColor="text1"/>
          <w:sz w:val="32"/>
          <w:szCs w:val="32"/>
        </w:rPr>
        <w:t>我</w:t>
      </w:r>
      <w:r>
        <w:rPr>
          <w:rFonts w:hint="eastAsia" w:ascii="仿宋_GB2312" w:eastAsia="仿宋_GB2312" w:cs="仿宋_GB2312"/>
          <w:color w:val="000000" w:themeColor="text1"/>
          <w:sz w:val="32"/>
          <w:szCs w:val="32"/>
        </w:rPr>
        <w:t>区</w:t>
      </w:r>
      <w:r>
        <w:rPr>
          <w:rFonts w:ascii="仿宋_GB2312" w:eastAsia="仿宋_GB2312" w:cs="仿宋_GB2312"/>
          <w:color w:val="000000" w:themeColor="text1"/>
          <w:sz w:val="32"/>
          <w:szCs w:val="32"/>
        </w:rPr>
        <w:t>农村低保标准</w:t>
      </w:r>
      <w:r>
        <w:rPr>
          <w:rFonts w:hint="eastAsia" w:ascii="仿宋_GB2312" w:eastAsia="仿宋_GB2312" w:cs="仿宋_GB2312"/>
          <w:color w:val="000000" w:themeColor="text1"/>
          <w:sz w:val="32"/>
          <w:szCs w:val="32"/>
        </w:rPr>
        <w:t>为7920元</w:t>
      </w:r>
      <w:r>
        <w:rPr>
          <w:rFonts w:ascii="仿宋_GB2312" w:eastAsia="仿宋_GB2312" w:cs="仿宋_GB2312"/>
          <w:color w:val="000000" w:themeColor="text1"/>
          <w:sz w:val="32"/>
          <w:szCs w:val="32"/>
        </w:rPr>
        <w:t>。</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olor w:val="000000" w:themeColor="text1"/>
          <w:sz w:val="32"/>
          <w:szCs w:val="32"/>
        </w:rPr>
        <w:t>6、农户家庭年人均纯收入怎么计算？</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ascii="仿宋_GB2312" w:eastAsia="仿宋_GB2312" w:cs="仿宋_GB2312"/>
          <w:color w:val="000000" w:themeColor="text1"/>
          <w:sz w:val="32"/>
          <w:szCs w:val="32"/>
        </w:rPr>
        <w:t>答：</w:t>
      </w:r>
      <w:r>
        <w:rPr>
          <w:rFonts w:hint="eastAsia" w:ascii="仿宋_GB2312" w:eastAsia="仿宋_GB2312"/>
          <w:color w:val="000000" w:themeColor="text1"/>
          <w:sz w:val="32"/>
          <w:szCs w:val="32"/>
        </w:rPr>
        <w:t>农户家庭年人均纯收入是农户家庭各类收入总和扣除生产经营支出后,按家庭人口平均计算的,包括生产经营性收入、工资性收入、财产性收入和转移性收入。其中生产经营性收入是农户家庭从事一、二、三产业所获得的收入，既包括现金收入部分，也包括自产自用实物部分(如粮食、家禽家畜等)折成的收入；工资性收入包括本地临时务工和外出务工的收入;财产性收入是指家庭拥有的动产(如银行存款、有价证券)和不动产(如房屋、车辆、收藏品等)所获得的收入;转移性收入主要包括各种补贴和捐赠、赔偿等。农户家庭成员是指居住在同一住宅内，常住或者与户主共享开支或收入的成员。包含由本家庭供养的在外学生、未分家农村外出从业人员或随迁家属、轮流居住的老人、因探亲访友等原因临时外出人员；不包括不再供养的在外学生、已分家子女、出嫁人员、挂靠人员或寄宿者、帮工、已应征入伍者。</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olor w:val="000000" w:themeColor="text1"/>
          <w:sz w:val="32"/>
          <w:szCs w:val="32"/>
        </w:rPr>
        <w:t>7、区定精准扶贫开发对象的识别程序？</w:t>
      </w:r>
    </w:p>
    <w:p>
      <w:pPr>
        <w:pStyle w:val="6"/>
        <w:shd w:val="clear" w:color="auto" w:fill="FFFFFF"/>
        <w:spacing w:before="0" w:beforeAutospacing="0" w:after="0" w:afterAutospacing="0" w:line="600" w:lineRule="exact"/>
        <w:ind w:firstLine="640" w:firstLineChars="200"/>
        <w:jc w:val="both"/>
        <w:rPr>
          <w:rFonts w:ascii="黑体" w:eastAsia="黑体"/>
          <w:color w:val="FF0000"/>
          <w:sz w:val="32"/>
          <w:szCs w:val="32"/>
        </w:rPr>
      </w:pPr>
      <w:r>
        <w:rPr>
          <w:rFonts w:hint="eastAsia" w:ascii="仿宋_GB2312" w:eastAsia="仿宋_GB2312"/>
          <w:color w:val="000000" w:themeColor="text1"/>
          <w:sz w:val="32"/>
          <w:szCs w:val="32"/>
        </w:rPr>
        <w:t>答：区定精准扶贫开发对象识别工作严格按照贫困农户提出申请、入户调查信息采集、村级评议和公示、乡镇审核公示、上报区扶贫开发领导小组审核备案的程序进行，并纳入区定精准扶贫开发对象数据库。</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olor w:val="000000" w:themeColor="text1"/>
          <w:sz w:val="32"/>
          <w:szCs w:val="32"/>
        </w:rPr>
        <w:t>8、区定精准扶贫开发对象退出标准是什么？</w:t>
      </w:r>
    </w:p>
    <w:p>
      <w:pPr>
        <w:autoSpaceDE w:val="0"/>
        <w:spacing w:line="600" w:lineRule="exact"/>
        <w:ind w:firstLine="640" w:firstLineChars="200"/>
        <w:outlineLvl w:val="2"/>
        <w:rPr>
          <w:rFonts w:ascii="仿宋_GB2312" w:eastAsia="仿宋_GB2312"/>
          <w:bCs/>
          <w:color w:val="000000" w:themeColor="text1"/>
          <w:sz w:val="32"/>
          <w:szCs w:val="32"/>
        </w:rPr>
      </w:pPr>
      <w:r>
        <w:rPr>
          <w:rFonts w:hint="eastAsia" w:ascii="仿宋_GB2312" w:eastAsia="仿宋_GB2312"/>
          <w:color w:val="000000" w:themeColor="text1"/>
          <w:sz w:val="32"/>
          <w:szCs w:val="32"/>
        </w:rPr>
        <w:t>答：退出标准是以户为单位确定脱贫退出，按照“一超过、两不愁、三保障”标准执行。“一超过”，指家庭当年人均纯收入稳定超过区定扶贫标准。“两不愁”，指不愁吃，不愁穿。“三保障”，指基本医疗、义务教育、住房安全有保障。即基本医疗有保障，家庭成员均参加城乡居民基本医疗保险，大病有救助；义务教育有保障，适龄未成年人均能接受义务教育，没有因贫辍学的现象（因重度残疾、精神病或重大疾病等原因不能正常上学的除外）；住房安全有保障，房屋场地安全，结构安全，满足正常使用要求</w:t>
      </w:r>
      <w:r>
        <w:rPr>
          <w:rFonts w:hint="eastAsia" w:ascii="仿宋_GB2312" w:eastAsia="仿宋_GB2312"/>
          <w:bCs/>
          <w:color w:val="000000" w:themeColor="text1"/>
          <w:sz w:val="32"/>
          <w:szCs w:val="32"/>
        </w:rPr>
        <w:t>。</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9</w:t>
      </w:r>
      <w:r>
        <w:rPr>
          <w:rFonts w:ascii="黑体" w:eastAsia="黑体" w:cs="楷体"/>
          <w:color w:val="000000" w:themeColor="text1"/>
          <w:sz w:val="32"/>
          <w:szCs w:val="32"/>
        </w:rPr>
        <w:t>、</w:t>
      </w:r>
      <w:r>
        <w:rPr>
          <w:rFonts w:hint="eastAsia" w:ascii="黑体" w:eastAsia="黑体" w:cs="楷体"/>
          <w:color w:val="000000" w:themeColor="text1"/>
          <w:sz w:val="32"/>
          <w:szCs w:val="32"/>
        </w:rPr>
        <w:t>区定</w:t>
      </w:r>
      <w:r>
        <w:rPr>
          <w:rFonts w:hint="eastAsia" w:ascii="黑体" w:eastAsia="黑体"/>
          <w:color w:val="000000" w:themeColor="text1"/>
          <w:sz w:val="32"/>
          <w:szCs w:val="32"/>
        </w:rPr>
        <w:t>精准扶贫开发对象</w:t>
      </w:r>
      <w:r>
        <w:rPr>
          <w:rFonts w:hint="eastAsia" w:ascii="黑体" w:eastAsia="黑体" w:cs="楷体"/>
          <w:color w:val="000000" w:themeColor="text1"/>
          <w:sz w:val="32"/>
          <w:szCs w:val="32"/>
        </w:rPr>
        <w:t>的退出程序?</w:t>
      </w:r>
    </w:p>
    <w:p>
      <w:pPr>
        <w:spacing w:line="600" w:lineRule="exact"/>
        <w:ind w:firstLine="640" w:firstLineChars="200"/>
        <w:rPr>
          <w:rFonts w:ascii="仿宋_GB2312" w:eastAsia="仿宋_GB2312"/>
          <w:color w:val="000000" w:themeColor="text1"/>
          <w:sz w:val="32"/>
          <w:szCs w:val="32"/>
        </w:rPr>
      </w:pPr>
      <w:r>
        <w:rPr>
          <w:rFonts w:hint="eastAsia" w:ascii="仿宋_GB2312" w:eastAsia="仿宋_GB2312" w:cs="楷体"/>
          <w:color w:val="000000" w:themeColor="text1"/>
          <w:sz w:val="32"/>
          <w:szCs w:val="32"/>
        </w:rPr>
        <w:t>答：</w:t>
      </w:r>
      <w:r>
        <w:rPr>
          <w:rFonts w:hint="eastAsia" w:ascii="仿宋_GB2312" w:eastAsia="仿宋_GB2312" w:cs="Times New Roman"/>
          <w:color w:val="000000" w:themeColor="text1"/>
          <w:sz w:val="32"/>
          <w:szCs w:val="32"/>
        </w:rPr>
        <w:t>凡经过帮扶和自身努力，家庭人均纯收入超过现行扶贫标准，不愁吃、不愁穿，饮水安全、义务教育、基本医疗和住房安全有保障，</w:t>
      </w:r>
      <w:r>
        <w:rPr>
          <w:rFonts w:hint="eastAsia" w:ascii="仿宋_GB2312" w:eastAsia="仿宋_GB2312"/>
          <w:color w:val="000000" w:themeColor="text1"/>
          <w:sz w:val="32"/>
          <w:szCs w:val="32"/>
        </w:rPr>
        <w:t>由村“两委”组织民主评议后提出，经村“两委”和驻村工作队（驻村、包村干部）核实、拟退出贫困户认可，在村内公示无异议后，报乡镇人民政府审核公示，由乡（镇）书记、乡（镇）长签字确认后，上报区扶贫开发领导小组审查确认，在所在行政村公告退出，</w:t>
      </w:r>
      <w:r>
        <w:rPr>
          <w:rFonts w:ascii="仿宋_GB2312" w:eastAsia="仿宋_GB2312"/>
          <w:color w:val="000000" w:themeColor="text1"/>
          <w:sz w:val="32"/>
          <w:szCs w:val="32"/>
        </w:rPr>
        <w:t>并</w:t>
      </w:r>
      <w:r>
        <w:rPr>
          <w:rFonts w:hint="eastAsia" w:ascii="仿宋_GB2312" w:eastAsia="仿宋_GB2312"/>
          <w:color w:val="000000" w:themeColor="text1"/>
          <w:sz w:val="32"/>
          <w:szCs w:val="32"/>
        </w:rPr>
        <w:t>在区定</w:t>
      </w:r>
      <w:r>
        <w:rPr>
          <w:rFonts w:hint="eastAsia" w:ascii="仿宋_GB2312" w:eastAsia="仿宋_GB2312" w:cs="Times New Roman"/>
          <w:color w:val="000000" w:themeColor="text1"/>
          <w:sz w:val="32"/>
          <w:szCs w:val="32"/>
        </w:rPr>
        <w:t>精准扶贫开发对象数据库</w:t>
      </w:r>
      <w:r>
        <w:rPr>
          <w:rFonts w:ascii="仿宋_GB2312" w:eastAsia="仿宋_GB2312"/>
          <w:color w:val="000000" w:themeColor="text1"/>
          <w:sz w:val="32"/>
          <w:szCs w:val="32"/>
        </w:rPr>
        <w:t>中标示退出</w:t>
      </w:r>
      <w:r>
        <w:rPr>
          <w:rFonts w:hint="eastAsia" w:ascii="仿宋_GB2312" w:eastAsia="仿宋_GB2312"/>
          <w:color w:val="000000" w:themeColor="text1"/>
          <w:sz w:val="32"/>
          <w:szCs w:val="32"/>
        </w:rPr>
        <w:t>。</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olor w:val="000000" w:themeColor="text1"/>
          <w:sz w:val="32"/>
          <w:szCs w:val="32"/>
        </w:rPr>
        <w:t>10、区定精准扶贫开发对象清退标准是什么？</w:t>
      </w:r>
    </w:p>
    <w:p>
      <w:pPr>
        <w:autoSpaceDE w:val="0"/>
        <w:spacing w:line="600" w:lineRule="exact"/>
        <w:ind w:firstLine="640" w:firstLineChars="200"/>
        <w:outlineLvl w:val="2"/>
        <w:rPr>
          <w:rFonts w:ascii="仿宋_GB2312" w:eastAsia="仿宋_GB2312"/>
          <w:color w:val="000000" w:themeColor="text1"/>
          <w:sz w:val="32"/>
          <w:szCs w:val="32"/>
        </w:rPr>
      </w:pPr>
      <w:r>
        <w:rPr>
          <w:rFonts w:hint="eastAsia" w:ascii="仿宋_GB2312" w:eastAsia="仿宋_GB2312"/>
          <w:color w:val="000000" w:themeColor="text1"/>
          <w:sz w:val="32"/>
          <w:szCs w:val="32"/>
        </w:rPr>
        <w:t>答：清退标准是以户为单位确定清退，对明显不符合扶贫标准或存在优亲厚友、弄虚作假、恶意分户等问题的扶贫开发对象坚决予以清退，并取消相关扶贫政策待遇享受。以下几类情形可视为不符合扶贫标准：1、购买商品房的；2、雇佣他人从事经营活动；3、领取财政工资；4、存款明显高于我区平均水平；5、共同生活的家庭成员有自费出国留学的；6、购置汽车、珠宝、高级电子产品等奢侈品；7、子女完全具备赡养能力，分户居住且无慢性病、大病的农户；8、举家多年（3年及以上）在外打工不归的农户。</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11</w:t>
      </w:r>
      <w:r>
        <w:rPr>
          <w:rFonts w:ascii="黑体" w:eastAsia="黑体" w:cs="楷体"/>
          <w:color w:val="000000" w:themeColor="text1"/>
          <w:sz w:val="32"/>
          <w:szCs w:val="32"/>
        </w:rPr>
        <w:t>、</w:t>
      </w:r>
      <w:r>
        <w:rPr>
          <w:rFonts w:hint="eastAsia" w:ascii="黑体" w:eastAsia="黑体" w:cs="楷体"/>
          <w:color w:val="000000" w:themeColor="text1"/>
          <w:sz w:val="32"/>
          <w:szCs w:val="32"/>
        </w:rPr>
        <w:t>区定</w:t>
      </w:r>
      <w:r>
        <w:rPr>
          <w:rFonts w:hint="eastAsia" w:ascii="黑体" w:eastAsia="黑体"/>
          <w:color w:val="000000" w:themeColor="text1"/>
          <w:sz w:val="32"/>
          <w:szCs w:val="32"/>
        </w:rPr>
        <w:t>精准扶贫开发对象</w:t>
      </w:r>
      <w:r>
        <w:rPr>
          <w:rFonts w:hint="eastAsia" w:ascii="黑体" w:eastAsia="黑体" w:cs="楷体"/>
          <w:color w:val="000000" w:themeColor="text1"/>
          <w:sz w:val="32"/>
          <w:szCs w:val="32"/>
        </w:rPr>
        <w:t>的清退程序?</w:t>
      </w:r>
    </w:p>
    <w:p>
      <w:pPr>
        <w:spacing w:line="600" w:lineRule="exact"/>
        <w:ind w:firstLine="640" w:firstLineChars="200"/>
        <w:rPr>
          <w:rFonts w:ascii="仿宋_GB2312" w:eastAsia="仿宋_GB2312"/>
          <w:color w:val="000000" w:themeColor="text1"/>
          <w:sz w:val="32"/>
          <w:szCs w:val="32"/>
        </w:rPr>
      </w:pPr>
      <w:r>
        <w:rPr>
          <w:rFonts w:hint="eastAsia" w:ascii="仿宋_GB2312" w:eastAsia="仿宋_GB2312"/>
          <w:color w:val="000000" w:themeColor="text1"/>
          <w:sz w:val="32"/>
          <w:szCs w:val="32"/>
        </w:rPr>
        <w:t>答：拟清退的扶贫开发对象按照核实信息、入户告知、农户确认、村级评议和公示、乡镇审核公示、上报区扶贫开发领导小组备案的程序进行，</w:t>
      </w:r>
      <w:r>
        <w:rPr>
          <w:rFonts w:ascii="仿宋_GB2312" w:eastAsia="仿宋_GB2312"/>
          <w:color w:val="000000" w:themeColor="text1"/>
          <w:sz w:val="32"/>
          <w:szCs w:val="32"/>
        </w:rPr>
        <w:t>并</w:t>
      </w:r>
      <w:r>
        <w:rPr>
          <w:rFonts w:hint="eastAsia" w:ascii="仿宋_GB2312" w:eastAsia="仿宋_GB2312"/>
          <w:color w:val="000000" w:themeColor="text1"/>
          <w:sz w:val="32"/>
          <w:szCs w:val="32"/>
        </w:rPr>
        <w:t>在区定</w:t>
      </w:r>
      <w:r>
        <w:rPr>
          <w:rFonts w:hint="eastAsia" w:ascii="仿宋_GB2312" w:eastAsia="仿宋_GB2312" w:cs="Times New Roman"/>
          <w:color w:val="000000" w:themeColor="text1"/>
          <w:sz w:val="32"/>
          <w:szCs w:val="32"/>
        </w:rPr>
        <w:t>精准扶贫开发对象数据库</w:t>
      </w:r>
      <w:r>
        <w:rPr>
          <w:rFonts w:ascii="仿宋_GB2312" w:eastAsia="仿宋_GB2312"/>
          <w:color w:val="000000" w:themeColor="text1"/>
          <w:sz w:val="32"/>
          <w:szCs w:val="32"/>
        </w:rPr>
        <w:t>中标示</w:t>
      </w:r>
      <w:r>
        <w:rPr>
          <w:rFonts w:hint="eastAsia" w:ascii="仿宋_GB2312" w:eastAsia="仿宋_GB2312"/>
          <w:color w:val="000000" w:themeColor="text1"/>
          <w:sz w:val="32"/>
          <w:szCs w:val="32"/>
        </w:rPr>
        <w:t>清退。</w:t>
      </w:r>
    </w:p>
    <w:p>
      <w:pPr>
        <w:spacing w:line="600" w:lineRule="exact"/>
        <w:ind w:firstLine="640" w:firstLineChars="200"/>
        <w:rPr>
          <w:rFonts w:ascii="黑体" w:eastAsia="黑体" w:cs="楷体"/>
          <w:color w:val="000000" w:themeColor="text1"/>
          <w:sz w:val="32"/>
          <w:szCs w:val="32"/>
        </w:rPr>
      </w:pPr>
      <w:r>
        <w:rPr>
          <w:rFonts w:hint="eastAsia" w:ascii="黑体" w:eastAsia="黑体" w:cs="楷体"/>
          <w:color w:val="000000" w:themeColor="text1"/>
          <w:sz w:val="32"/>
          <w:szCs w:val="32"/>
        </w:rPr>
        <w:t>12、哪一类情形不得享受低保？</w:t>
      </w:r>
    </w:p>
    <w:p>
      <w:pPr>
        <w:spacing w:line="600" w:lineRule="exact"/>
        <w:ind w:firstLine="645"/>
        <w:rPr>
          <w:rFonts w:ascii="仿宋_GB2312" w:eastAsia="仿宋_GB2312"/>
          <w:bCs/>
          <w:color w:val="000000" w:themeColor="text1"/>
          <w:sz w:val="32"/>
          <w:szCs w:val="32"/>
        </w:rPr>
      </w:pPr>
      <w:r>
        <w:rPr>
          <w:rFonts w:ascii="仿宋_GB2312" w:eastAsia="仿宋_GB2312" w:cs="仿宋"/>
          <w:color w:val="000000" w:themeColor="text1"/>
          <w:sz w:val="32"/>
          <w:szCs w:val="32"/>
        </w:rPr>
        <w:t>答：</w:t>
      </w:r>
      <w:r>
        <w:rPr>
          <w:rFonts w:hint="eastAsia" w:ascii="仿宋_GB2312" w:eastAsia="仿宋_GB2312"/>
          <w:bCs/>
          <w:color w:val="000000" w:themeColor="text1"/>
          <w:sz w:val="32"/>
          <w:szCs w:val="32"/>
        </w:rPr>
        <w:t>（1）实际生活水平明显高于当地城乡低保标准的家庭：拥有机动车、船舶和大型农机具的家庭（不含残疾人专用代步车辆）；家庭人均金融资产超过当地月低保标准24倍的家庭；拥有两套以上产权住房并且住房总面积超过当地住房保障标准面积两倍的家庭；有高额价值收藏品的家庭；家庭成员有出国工作（包括劳务输出）、学习、经商的；有经商、办企业或雇佣他人从事各种经营性活动的家庭；自费安排子女借读、择校、进入私立学校就读的家庭；申请低保之前一年内或者享受低保期间，购买商品房、兴建或者购买非居住用房、装修用房并且装修水平明显高于当地低保标准的家庭。（2）拒绝配合低保工作部门对申请者家庭状况进行调查，致使无法核实收入的家庭。（3）故意隐瞒家庭真实收入和家庭人口变动情况，或者提供虚假申请材料或虚假证明的家庭。（4）通过离婚、赠予、转让等方式放弃自己应得财产或份额，或者放弃法定应得赡养费、抚养费、扶养费和其他合法资产或收入的家庭。（5）法定赡养、抚养、扶养人有赡养、抚养、扶养能力，但未依法履行义务，致使申请人未获得赡养、抚养、扶养权益的家庭。（6）人为故意闲置承包土地的家庭。（7）在法定劳动年龄段内并且有劳动能力，无正当理由拒绝就业或者从事生产劳动的家庭。（8）因赌博、吸毒、嫖娼等违法行为造成生活困难且尚未改正的违法人员本人。</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13</w:t>
      </w:r>
      <w:r>
        <w:rPr>
          <w:rFonts w:ascii="黑体" w:eastAsia="黑体" w:cs="楷体"/>
          <w:color w:val="000000" w:themeColor="text1"/>
          <w:sz w:val="32"/>
          <w:szCs w:val="32"/>
        </w:rPr>
        <w:t>、</w:t>
      </w:r>
      <w:r>
        <w:rPr>
          <w:rFonts w:hint="eastAsia" w:ascii="黑体" w:eastAsia="黑体" w:cs="楷体"/>
          <w:color w:val="000000" w:themeColor="text1"/>
          <w:sz w:val="32"/>
          <w:szCs w:val="32"/>
        </w:rPr>
        <w:t>区定</w:t>
      </w:r>
      <w:r>
        <w:rPr>
          <w:rFonts w:hint="eastAsia" w:ascii="黑体" w:eastAsia="黑体"/>
          <w:color w:val="000000" w:themeColor="text1"/>
          <w:sz w:val="32"/>
          <w:szCs w:val="32"/>
        </w:rPr>
        <w:t>精准扶贫开发对象</w:t>
      </w:r>
      <w:r>
        <w:rPr>
          <w:rFonts w:hint="eastAsia" w:ascii="黑体" w:eastAsia="黑体" w:cs="楷体"/>
          <w:color w:val="000000" w:themeColor="text1"/>
          <w:sz w:val="32"/>
          <w:szCs w:val="32"/>
        </w:rPr>
        <w:t>脱贫后，是否仍然享受原有扶贫政策？</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hint="eastAsia" w:ascii="仿宋_GB2312" w:eastAsia="仿宋_GB2312"/>
          <w:color w:val="000000" w:themeColor="text1"/>
          <w:sz w:val="32"/>
          <w:szCs w:val="32"/>
        </w:rPr>
        <w:t>答：区定精准扶贫开发对象脱贫后，在脱贫攻坚期内仍然享受原有扶贫政策至2020年。</w:t>
      </w:r>
    </w:p>
    <w:p>
      <w:pPr>
        <w:pStyle w:val="6"/>
        <w:shd w:val="clear" w:color="auto" w:fill="FFFFFF"/>
        <w:spacing w:before="0" w:beforeAutospacing="0" w:after="0" w:afterAutospacing="0" w:line="600" w:lineRule="exact"/>
        <w:ind w:firstLine="640" w:firstLineChars="200"/>
        <w:jc w:val="both"/>
        <w:rPr>
          <w:rFonts w:ascii="黑体" w:eastAsia="黑体"/>
          <w:color w:val="000000" w:themeColor="text1"/>
          <w:sz w:val="32"/>
          <w:szCs w:val="32"/>
        </w:rPr>
      </w:pPr>
      <w:r>
        <w:rPr>
          <w:rFonts w:hint="eastAsia" w:ascii="黑体" w:eastAsia="黑体"/>
          <w:color w:val="000000" w:themeColor="text1"/>
          <w:sz w:val="32"/>
          <w:szCs w:val="32"/>
        </w:rPr>
        <w:t>14、区定精准扶贫开发对象脱贫了，是否还需要挂钩帮扶？</w:t>
      </w:r>
    </w:p>
    <w:p>
      <w:pPr>
        <w:pStyle w:val="6"/>
        <w:shd w:val="clear" w:color="auto" w:fill="FFFFFF"/>
        <w:spacing w:before="0" w:beforeAutospacing="0" w:after="0" w:afterAutospacing="0" w:line="600" w:lineRule="exact"/>
        <w:ind w:firstLine="640" w:firstLineChars="200"/>
        <w:jc w:val="both"/>
        <w:rPr>
          <w:rFonts w:ascii="黑体" w:eastAsia="仿宋_GB2312"/>
          <w:color w:val="000000" w:themeColor="text1"/>
          <w:sz w:val="32"/>
          <w:szCs w:val="32"/>
        </w:rPr>
      </w:pPr>
      <w:r>
        <w:rPr>
          <w:rFonts w:hint="eastAsia" w:ascii="仿宋_GB2312" w:eastAsia="仿宋_GB2312"/>
          <w:color w:val="000000" w:themeColor="text1"/>
          <w:sz w:val="32"/>
          <w:szCs w:val="32"/>
        </w:rPr>
        <w:t>答：区定精准扶贫开发对象脱贫后，要坚持“脱贫不脱钩”，加强后续帮扶、跟踪回访和监测评估；已清退的精准扶贫开发对象属于不符合扶贫标准人员，不再进行挂钩帮扶。</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ascii="黑体" w:eastAsia="黑体" w:cs="楷体"/>
          <w:color w:val="000000" w:themeColor="text1"/>
          <w:sz w:val="32"/>
          <w:szCs w:val="32"/>
        </w:rPr>
        <w:t>1</w:t>
      </w:r>
      <w:r>
        <w:rPr>
          <w:rFonts w:hint="eastAsia" w:ascii="黑体" w:eastAsia="黑体" w:cs="楷体"/>
          <w:color w:val="000000" w:themeColor="text1"/>
          <w:sz w:val="32"/>
          <w:szCs w:val="32"/>
        </w:rPr>
        <w:t>5</w:t>
      </w:r>
      <w:r>
        <w:rPr>
          <w:rFonts w:ascii="黑体" w:eastAsia="黑体" w:cs="楷体"/>
          <w:color w:val="000000" w:themeColor="text1"/>
          <w:sz w:val="32"/>
          <w:szCs w:val="32"/>
        </w:rPr>
        <w:t>、</w:t>
      </w:r>
      <w:r>
        <w:rPr>
          <w:rFonts w:hint="eastAsia" w:ascii="黑体" w:eastAsia="黑体" w:cs="楷体"/>
          <w:color w:val="000000" w:themeColor="text1"/>
          <w:sz w:val="32"/>
          <w:szCs w:val="32"/>
        </w:rPr>
        <w:t>就业扶贫</w:t>
      </w:r>
      <w:r>
        <w:rPr>
          <w:rFonts w:ascii="黑体" w:eastAsia="黑体" w:cs="楷体"/>
          <w:color w:val="000000" w:themeColor="text1"/>
          <w:sz w:val="32"/>
          <w:szCs w:val="32"/>
        </w:rPr>
        <w:t>有什么</w:t>
      </w:r>
      <w:r>
        <w:rPr>
          <w:rFonts w:hint="eastAsia" w:ascii="黑体" w:eastAsia="黑体" w:cs="楷体"/>
          <w:color w:val="000000" w:themeColor="text1"/>
          <w:sz w:val="32"/>
          <w:szCs w:val="32"/>
        </w:rPr>
        <w:t>政策？</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hint="eastAsia" w:ascii="仿宋_GB2312" w:eastAsia="仿宋_GB2312"/>
          <w:color w:val="000000" w:themeColor="text1"/>
          <w:sz w:val="32"/>
          <w:szCs w:val="32"/>
        </w:rPr>
        <w:t>答：</w:t>
      </w:r>
      <w:r>
        <w:rPr>
          <w:rFonts w:hint="eastAsia" w:ascii="楷体_GB2312" w:hAnsi="楷体_GB2312" w:eastAsia="楷体_GB2312" w:cs="楷体_GB2312"/>
          <w:bCs/>
          <w:sz w:val="32"/>
          <w:szCs w:val="32"/>
        </w:rPr>
        <w:t>（1）发挥政府就业示范作用。</w:t>
      </w:r>
      <w:r>
        <w:rPr>
          <w:rFonts w:hint="eastAsia" w:ascii="仿宋_GB2312" w:eastAsia="仿宋_GB2312"/>
          <w:sz w:val="32"/>
          <w:szCs w:val="32"/>
        </w:rPr>
        <w:t>可报名乡镇、村居，基层学校、卫生院，基层站所及国有企业下属子公司等单位提供的公益性工作岗位。应聘区内机关、事业单位及国有企业临时人员岗位，如基本符合岗位条件的，用人单位应予接收，且不受名额限制。可报名参加区级支农、支医、支教和扶贫“三支一扶”专门岗位，符合条件的区定精准扶贫开发对象直接考核给予聘用，并参照省级“三支一扶”对象在我区享受相关政策，待遇补贴从区就业专项资金支出。我区事业单位、公共事务助理员、村级文员、国有企业招聘岗位中，设置一定数量的专门岗位供区定精准扶贫开发对象子女报考。报考非专门岗位的公共事务助理员、村级文员、国有企业岗位的，可享受笔试加分政策，给予加3分。报考区内机关、事业单位及国有企业岗位的，均免予缴纳报考费，体检费用从区考试专项经费支出。</w:t>
      </w:r>
      <w:r>
        <w:rPr>
          <w:rFonts w:hint="eastAsia" w:ascii="楷体_GB2312" w:hAnsi="楷体_GB2312" w:eastAsia="楷体_GB2312" w:cs="楷体_GB2312"/>
          <w:bCs/>
          <w:sz w:val="32"/>
          <w:szCs w:val="32"/>
        </w:rPr>
        <w:t>（2）鼓励企业吸纳劳动力。</w:t>
      </w:r>
      <w:r>
        <w:rPr>
          <w:rFonts w:hint="eastAsia" w:ascii="仿宋_GB2312" w:eastAsia="仿宋_GB2312"/>
          <w:sz w:val="32"/>
          <w:szCs w:val="32"/>
        </w:rPr>
        <w:t>鼓励引导民营企业、个体工商户、农牧渔养殖基地、养殖户、养老基地及行业协会等吸纳区定精准扶贫开发对象就业，对签订劳动合同（或经确认）并实际聘用一年以上的，从就业专项资金按吸纳人数给予每人每年1万元奖励，补助年限最高不超过5年，公益性岗位除外。吸纳就业实际聘用一年以上的人数达5人的，另增加奖补1万元，以后每增加5人加奖补1万元。企业为区定精准扶贫开发对象缴纳社会保险、失业保险，单位缴纳部分从就业专项资金全额给予补贴。</w:t>
      </w:r>
      <w:r>
        <w:rPr>
          <w:rFonts w:hint="eastAsia" w:ascii="楷体_GB2312" w:hAnsi="楷体_GB2312" w:eastAsia="楷体_GB2312" w:cs="楷体_GB2312"/>
          <w:bCs/>
          <w:sz w:val="32"/>
          <w:szCs w:val="32"/>
        </w:rPr>
        <w:t>（3）支持自主创业。</w:t>
      </w:r>
      <w:r>
        <w:rPr>
          <w:rFonts w:hint="eastAsia" w:ascii="仿宋_GB2312" w:eastAsia="仿宋_GB2312"/>
          <w:sz w:val="32"/>
          <w:szCs w:val="32"/>
        </w:rPr>
        <w:t>对首次创办小微企业或从事个体经营等灵活就业区定精准扶贫开发对象，符合《闽人社文〔2018〕266号》有关规定的，从就业专项资金给予一次性创业扶持补贴3-5万元，办理营业执照和执业许可开设绿色通道，免收相关费用。租用国有资产场地经营的，按面积大小给予50%-100%租金减免。如个人缴纳基本养老保险费、基本医疗保险费、失业保险费的，从就业专项资金按其实际缴费额的2/3给予补贴。鼓励创业孵化基地吸纳区定精准扶贫开发对象进驻，进驻费用从就业专项资金给予全额补助，孵化成功并领办企业的，经确认每个项目从就业专项资金给予创业孵化基地1-3万元奖励。</w:t>
      </w:r>
      <w:r>
        <w:rPr>
          <w:rFonts w:hint="eastAsia" w:ascii="楷体_GB2312" w:hAnsi="楷体_GB2312" w:eastAsia="楷体_GB2312" w:cs="楷体_GB2312"/>
          <w:bCs/>
          <w:sz w:val="32"/>
          <w:szCs w:val="32"/>
        </w:rPr>
        <w:t>（4）提供就业信息及技能等帮扶。</w:t>
      </w:r>
      <w:r>
        <w:rPr>
          <w:rFonts w:hint="eastAsia" w:ascii="仿宋_GB2312" w:eastAsia="仿宋_GB2312"/>
          <w:color w:val="000000"/>
          <w:sz w:val="32"/>
          <w:szCs w:val="32"/>
        </w:rPr>
        <w:t>鼓励区定精准扶贫开发对象子女的适合对象到技工学校就读，每学年给予</w:t>
      </w:r>
      <w:r>
        <w:rPr>
          <w:rFonts w:ascii="仿宋_GB2312" w:eastAsia="仿宋_GB2312"/>
          <w:color w:val="000000"/>
          <w:sz w:val="32"/>
          <w:szCs w:val="32"/>
        </w:rPr>
        <w:t>5000</w:t>
      </w:r>
      <w:r>
        <w:rPr>
          <w:rFonts w:hint="eastAsia" w:ascii="仿宋_GB2312" w:eastAsia="仿宋_GB2312"/>
          <w:color w:val="000000"/>
          <w:sz w:val="32"/>
          <w:szCs w:val="32"/>
        </w:rPr>
        <w:t>元资助；提供就业信息推送服务，每年至少应向每户区定精准扶贫开发对象推送</w:t>
      </w:r>
      <w:r>
        <w:rPr>
          <w:rFonts w:ascii="仿宋_GB2312" w:eastAsia="仿宋_GB2312"/>
          <w:color w:val="000000"/>
          <w:sz w:val="32"/>
          <w:szCs w:val="32"/>
        </w:rPr>
        <w:t>2</w:t>
      </w:r>
      <w:r>
        <w:rPr>
          <w:rFonts w:hint="eastAsia" w:ascii="仿宋_GB2312" w:eastAsia="仿宋_GB2312"/>
          <w:color w:val="000000"/>
          <w:sz w:val="32"/>
          <w:szCs w:val="32"/>
        </w:rPr>
        <w:t>次以上就业用工信息；推动人力资源服务机构助力扶贫，组织实施“开展精准对接、开展专场招聘、开展创业指导、开展技能扶贫、开展对口援助”等五项行动措施，充分发挥人力资源服务机构在扶贫攻坚工作中的作用</w:t>
      </w:r>
      <w:r>
        <w:rPr>
          <w:rFonts w:hint="eastAsia" w:ascii="仿宋_GB2312" w:eastAsia="仿宋_GB2312"/>
          <w:color w:val="000000" w:themeColor="text1"/>
          <w:sz w:val="32"/>
          <w:szCs w:val="32"/>
        </w:rPr>
        <w:t>。</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ascii="黑体" w:eastAsia="黑体" w:cs="楷体"/>
          <w:color w:val="000000" w:themeColor="text1"/>
          <w:sz w:val="32"/>
          <w:szCs w:val="32"/>
        </w:rPr>
        <w:t>1</w:t>
      </w:r>
      <w:r>
        <w:rPr>
          <w:rFonts w:hint="eastAsia" w:ascii="黑体" w:eastAsia="黑体" w:cs="楷体"/>
          <w:color w:val="000000" w:themeColor="text1"/>
          <w:sz w:val="32"/>
          <w:szCs w:val="32"/>
        </w:rPr>
        <w:t>6</w:t>
      </w:r>
      <w:r>
        <w:rPr>
          <w:rFonts w:ascii="黑体" w:eastAsia="黑体" w:cs="楷体"/>
          <w:color w:val="000000" w:themeColor="text1"/>
          <w:sz w:val="32"/>
          <w:szCs w:val="32"/>
        </w:rPr>
        <w:t>、扶贫小额信贷政策是什么？</w:t>
      </w:r>
    </w:p>
    <w:p>
      <w:pPr>
        <w:pStyle w:val="6"/>
        <w:shd w:val="clear" w:color="auto" w:fill="FFFFFF"/>
        <w:spacing w:before="0" w:beforeAutospacing="0" w:after="0" w:afterAutospacing="0" w:line="600" w:lineRule="exact"/>
        <w:ind w:firstLine="640" w:firstLineChars="200"/>
        <w:jc w:val="both"/>
        <w:rPr>
          <w:rFonts w:ascii="仿宋_GB2312" w:eastAsia="仿宋_GB2312"/>
          <w:color w:val="000000" w:themeColor="text1"/>
          <w:sz w:val="32"/>
          <w:szCs w:val="32"/>
        </w:rPr>
      </w:pPr>
      <w:r>
        <w:rPr>
          <w:rFonts w:hint="eastAsia" w:ascii="仿宋_GB2312" w:eastAsia="仿宋_GB2312"/>
          <w:color w:val="000000" w:themeColor="text1"/>
          <w:sz w:val="32"/>
          <w:szCs w:val="32"/>
        </w:rPr>
        <w:t>答：</w:t>
      </w:r>
      <w:r>
        <w:rPr>
          <w:rFonts w:ascii="仿宋_GB2312" w:eastAsia="仿宋_GB2312"/>
          <w:color w:val="000000" w:themeColor="text1"/>
          <w:sz w:val="32"/>
          <w:szCs w:val="32"/>
        </w:rPr>
        <w:t>（1）</w:t>
      </w:r>
      <w:r>
        <w:rPr>
          <w:rFonts w:hint="eastAsia" w:ascii="仿宋_GB2312" w:eastAsia="仿宋_GB2312"/>
          <w:color w:val="000000" w:themeColor="text1"/>
          <w:sz w:val="32"/>
          <w:szCs w:val="32"/>
        </w:rPr>
        <w:t>区定精准扶贫开发对象、低保户可申请5万元以下、3年以内的无抵押担保、无息</w:t>
      </w:r>
      <w:r>
        <w:rPr>
          <w:rFonts w:ascii="仿宋_GB2312" w:eastAsia="仿宋_GB2312"/>
          <w:color w:val="000000" w:themeColor="text1"/>
          <w:sz w:val="32"/>
          <w:szCs w:val="32"/>
        </w:rPr>
        <w:t>扶贫小额信用</w:t>
      </w:r>
      <w:r>
        <w:rPr>
          <w:rFonts w:hint="eastAsia" w:ascii="仿宋_GB2312" w:eastAsia="仿宋_GB2312"/>
          <w:color w:val="000000" w:themeColor="text1"/>
          <w:sz w:val="32"/>
          <w:szCs w:val="32"/>
        </w:rPr>
        <w:t>贷款（政府贴息）</w:t>
      </w:r>
      <w:r>
        <w:rPr>
          <w:rFonts w:ascii="仿宋_GB2312" w:eastAsia="仿宋_GB2312"/>
          <w:color w:val="000000" w:themeColor="text1"/>
          <w:sz w:val="32"/>
          <w:szCs w:val="32"/>
        </w:rPr>
        <w:t>。（2）扶贫小额信贷坚持户贷、户用、户还原则，</w:t>
      </w:r>
      <w:r>
        <w:rPr>
          <w:rFonts w:hint="eastAsia" w:ascii="仿宋_GB2312" w:eastAsia="仿宋_GB2312"/>
          <w:color w:val="000000" w:themeColor="text1"/>
          <w:sz w:val="32"/>
          <w:szCs w:val="32"/>
        </w:rPr>
        <w:t>禁止户贷企用，贫困户贷款必须用于个人发展生产或</w:t>
      </w:r>
      <w:r>
        <w:rPr>
          <w:rFonts w:ascii="仿宋_GB2312" w:eastAsia="仿宋_GB2312"/>
          <w:color w:val="000000" w:themeColor="text1"/>
          <w:sz w:val="32"/>
          <w:szCs w:val="32"/>
        </w:rPr>
        <w:t>能有效带动贫困户致富脱贫的特色优势产业</w:t>
      </w:r>
      <w:r>
        <w:rPr>
          <w:rFonts w:hint="eastAsia" w:ascii="仿宋_GB2312" w:eastAsia="仿宋_GB2312"/>
          <w:color w:val="000000" w:themeColor="text1"/>
          <w:sz w:val="32"/>
          <w:szCs w:val="32"/>
        </w:rPr>
        <w:t>。</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ascii="黑体" w:eastAsia="黑体" w:cs="楷体"/>
          <w:color w:val="000000" w:themeColor="text1"/>
          <w:sz w:val="32"/>
          <w:szCs w:val="32"/>
        </w:rPr>
        <w:t>1</w:t>
      </w:r>
      <w:r>
        <w:rPr>
          <w:rFonts w:hint="eastAsia" w:ascii="黑体" w:eastAsia="黑体" w:cs="楷体"/>
          <w:color w:val="000000" w:themeColor="text1"/>
          <w:sz w:val="32"/>
          <w:szCs w:val="32"/>
        </w:rPr>
        <w:t>7</w:t>
      </w:r>
      <w:r>
        <w:rPr>
          <w:rFonts w:ascii="黑体" w:eastAsia="黑体" w:cs="楷体"/>
          <w:color w:val="000000" w:themeColor="text1"/>
          <w:sz w:val="32"/>
          <w:szCs w:val="32"/>
        </w:rPr>
        <w:t>、</w:t>
      </w:r>
      <w:r>
        <w:rPr>
          <w:rFonts w:hint="eastAsia" w:ascii="黑体" w:eastAsia="黑体" w:cs="楷体"/>
          <w:color w:val="000000" w:themeColor="text1"/>
          <w:sz w:val="32"/>
          <w:szCs w:val="32"/>
        </w:rPr>
        <w:t>申请扶贫小额信贷有什么程序？</w:t>
      </w:r>
    </w:p>
    <w:p>
      <w:pPr>
        <w:spacing w:line="600" w:lineRule="exact"/>
        <w:ind w:firstLine="640" w:firstLineChars="200"/>
        <w:rPr>
          <w:rFonts w:ascii="仿宋_GB2312" w:eastAsia="仿宋_GB2312"/>
          <w:color w:val="000000" w:themeColor="text1"/>
          <w:sz w:val="32"/>
          <w:szCs w:val="32"/>
        </w:rPr>
      </w:pPr>
      <w:r>
        <w:rPr>
          <w:rFonts w:hint="eastAsia" w:ascii="仿宋_GB2312" w:eastAsia="仿宋_GB2312" w:cs="楷体"/>
          <w:bCs/>
          <w:color w:val="000000" w:themeColor="text1"/>
          <w:sz w:val="32"/>
          <w:szCs w:val="32"/>
        </w:rPr>
        <w:t>答：区定</w:t>
      </w:r>
      <w:r>
        <w:rPr>
          <w:rFonts w:hint="eastAsia" w:ascii="仿宋_GB2312" w:eastAsia="仿宋_GB2312"/>
          <w:color w:val="000000" w:themeColor="text1"/>
          <w:sz w:val="32"/>
          <w:szCs w:val="32"/>
        </w:rPr>
        <w:t>精准扶贫开发对象、低保户贷款需本人提出申请，由挂钩帮扶人和村委会推荐，经乡镇扶贫办对贫困户精准性、项目合理性审核把关后，报区扶贫办（社会事业局）统一审定，审定后由合作金融机构放贷。</w:t>
      </w:r>
    </w:p>
    <w:p>
      <w:pPr>
        <w:spacing w:line="600" w:lineRule="exact"/>
        <w:ind w:firstLine="640" w:firstLineChars="200"/>
        <w:rPr>
          <w:rFonts w:ascii="黑体" w:eastAsia="黑体" w:cs="仿宋_GB2312"/>
          <w:color w:val="000000" w:themeColor="text1"/>
          <w:sz w:val="32"/>
          <w:szCs w:val="32"/>
        </w:rPr>
      </w:pPr>
      <w:r>
        <w:rPr>
          <w:rFonts w:hint="eastAsia" w:ascii="黑体" w:eastAsia="黑体" w:cs="仿宋_GB2312"/>
          <w:color w:val="000000" w:themeColor="text1"/>
          <w:sz w:val="32"/>
          <w:szCs w:val="32"/>
        </w:rPr>
        <w:t>18、我区农村危房改造补助对象有哪些？</w:t>
      </w:r>
    </w:p>
    <w:p>
      <w:pPr>
        <w:spacing w:line="600" w:lineRule="exact"/>
        <w:ind w:firstLine="640" w:firstLineChars="200"/>
        <w:rPr>
          <w:rFonts w:ascii="仿宋_GB2312" w:eastAsia="仿宋_GB2312" w:cs="仿宋_GB2312"/>
          <w:color w:val="000000" w:themeColor="text1"/>
          <w:sz w:val="32"/>
          <w:szCs w:val="32"/>
        </w:rPr>
      </w:pPr>
      <w:r>
        <w:rPr>
          <w:rFonts w:hint="eastAsia" w:ascii="仿宋_GB2312" w:eastAsia="仿宋_GB2312" w:cs="仿宋_GB2312"/>
          <w:color w:val="000000" w:themeColor="text1"/>
          <w:sz w:val="32"/>
          <w:szCs w:val="32"/>
        </w:rPr>
        <w:t>答：居住在危房中的区定精准扶贫开发对象、分散供养</w:t>
      </w:r>
      <w:r>
        <w:rPr>
          <w:rFonts w:ascii="仿宋_GB2312" w:eastAsia="仿宋_GB2312" w:cs="仿宋_GB2312"/>
          <w:color w:val="000000" w:themeColor="text1"/>
          <w:sz w:val="32"/>
          <w:szCs w:val="32"/>
        </w:rPr>
        <w:t>农村</w:t>
      </w:r>
      <w:r>
        <w:rPr>
          <w:rFonts w:hint="eastAsia" w:ascii="仿宋_GB2312" w:eastAsia="仿宋_GB2312" w:cs="仿宋_GB2312"/>
          <w:color w:val="000000" w:themeColor="text1"/>
          <w:sz w:val="32"/>
          <w:szCs w:val="32"/>
        </w:rPr>
        <w:t>特困人员、低保户、贫困残疾人家庭和其他贫困</w:t>
      </w:r>
      <w:r>
        <w:rPr>
          <w:rFonts w:ascii="仿宋_GB2312" w:eastAsia="仿宋_GB2312" w:cs="仿宋_GB2312"/>
          <w:color w:val="000000" w:themeColor="text1"/>
          <w:sz w:val="32"/>
          <w:szCs w:val="32"/>
        </w:rPr>
        <w:t>农</w:t>
      </w:r>
      <w:r>
        <w:rPr>
          <w:rFonts w:hint="eastAsia" w:ascii="仿宋_GB2312" w:eastAsia="仿宋_GB2312" w:cs="仿宋_GB2312"/>
          <w:color w:val="000000" w:themeColor="text1"/>
          <w:sz w:val="32"/>
          <w:szCs w:val="32"/>
        </w:rPr>
        <w:t>户（年人均纯收入低于国家贫困线1.5倍），以及原中央苏区（革命老区）国家重点优抚对象和革命“五老”人员家庭。居住在C级或D级危房的4类重点对象和其他贫困户列为农村危房改造对象。</w:t>
      </w:r>
    </w:p>
    <w:p>
      <w:pPr>
        <w:pStyle w:val="7"/>
        <w:spacing w:after="0" w:line="600" w:lineRule="exact"/>
        <w:ind w:firstLine="640" w:firstLineChars="200"/>
        <w:rPr>
          <w:rFonts w:ascii="黑体" w:eastAsia="黑体"/>
          <w:color w:val="000000" w:themeColor="text1"/>
        </w:rPr>
      </w:pPr>
      <w:r>
        <w:rPr>
          <w:rFonts w:hint="eastAsia" w:ascii="黑体" w:eastAsia="黑体"/>
          <w:color w:val="000000" w:themeColor="text1"/>
        </w:rPr>
        <w:t>19、农村危房改造如何申请？</w:t>
      </w:r>
    </w:p>
    <w:p>
      <w:pPr>
        <w:pStyle w:val="7"/>
        <w:spacing w:after="0" w:line="600" w:lineRule="exact"/>
        <w:ind w:firstLine="640" w:firstLineChars="200"/>
        <w:rPr>
          <w:color w:val="000000" w:themeColor="text1"/>
        </w:rPr>
      </w:pPr>
      <w:r>
        <w:rPr>
          <w:rFonts w:hint="eastAsia"/>
          <w:color w:val="000000" w:themeColor="text1"/>
        </w:rPr>
        <w:t>答：符合农村危房改造条件的家庭，由户主自愿向所在的村委会提出书面申请。申请农村危房改造应提供申请书、户口簿、身份证（夫妻双方）、农村五保供养证、低保金领取证、贫困残疾人证明、重点优抚对象证件、贫困户证明和危房照片等材料。</w:t>
      </w:r>
    </w:p>
    <w:p>
      <w:pPr>
        <w:pStyle w:val="7"/>
        <w:spacing w:after="0" w:line="600" w:lineRule="exact"/>
        <w:ind w:firstLine="640" w:firstLineChars="200"/>
        <w:rPr>
          <w:rFonts w:ascii="黑体" w:eastAsia="黑体"/>
          <w:color w:val="000000" w:themeColor="text1"/>
        </w:rPr>
      </w:pPr>
      <w:r>
        <w:rPr>
          <w:rFonts w:hint="eastAsia" w:ascii="黑体" w:eastAsia="黑体"/>
          <w:color w:val="000000" w:themeColor="text1"/>
        </w:rPr>
        <w:t>20、</w:t>
      </w:r>
      <w:r>
        <w:rPr>
          <w:rFonts w:ascii="黑体" w:eastAsia="黑体"/>
          <w:color w:val="000000" w:themeColor="text1"/>
        </w:rPr>
        <w:t>农村危房改造</w:t>
      </w:r>
      <w:r>
        <w:rPr>
          <w:rFonts w:hint="eastAsia" w:ascii="黑体" w:eastAsia="黑体"/>
          <w:color w:val="000000" w:themeColor="text1"/>
        </w:rPr>
        <w:t>确定补助对象的程序有哪些？</w:t>
      </w:r>
    </w:p>
    <w:p>
      <w:pPr>
        <w:pStyle w:val="7"/>
        <w:spacing w:after="0" w:line="600" w:lineRule="exact"/>
        <w:ind w:firstLine="640" w:firstLineChars="200"/>
        <w:rPr>
          <w:color w:val="000000" w:themeColor="text1"/>
        </w:rPr>
      </w:pPr>
      <w:r>
        <w:rPr>
          <w:rFonts w:hint="eastAsia"/>
          <w:color w:val="000000" w:themeColor="text1"/>
        </w:rPr>
        <w:t>答：补助对象要按照“农户自愿申请、村民会议或村民代表会议民主评议、乡（镇）审核、区级审批”的程序来确定。补助对象的基本情况和各审查环节的结果必须在村务公开栏公示，真正做到公开、公平、公正。</w:t>
      </w:r>
    </w:p>
    <w:p>
      <w:pPr>
        <w:pStyle w:val="7"/>
        <w:spacing w:after="0" w:line="600" w:lineRule="exact"/>
        <w:ind w:firstLine="640" w:firstLineChars="200"/>
        <w:rPr>
          <w:rFonts w:ascii="黑体" w:eastAsia="黑体"/>
          <w:color w:val="000000" w:themeColor="text1"/>
        </w:rPr>
      </w:pPr>
      <w:r>
        <w:rPr>
          <w:rFonts w:hint="eastAsia" w:ascii="黑体" w:eastAsia="黑体"/>
          <w:color w:val="000000" w:themeColor="text1"/>
        </w:rPr>
        <w:t>21</w:t>
      </w:r>
      <w:r>
        <w:rPr>
          <w:rFonts w:ascii="黑体" w:eastAsia="黑体"/>
          <w:color w:val="000000" w:themeColor="text1"/>
        </w:rPr>
        <w:t>、</w:t>
      </w:r>
      <w:r>
        <w:rPr>
          <w:rFonts w:hint="eastAsia" w:ascii="黑体" w:eastAsia="黑体"/>
          <w:color w:val="000000" w:themeColor="text1"/>
        </w:rPr>
        <w:t>2018年</w:t>
      </w:r>
      <w:r>
        <w:rPr>
          <w:rFonts w:ascii="黑体" w:eastAsia="黑体"/>
          <w:color w:val="000000" w:themeColor="text1"/>
        </w:rPr>
        <w:t>农村危房改造的补助标准有哪些？</w:t>
      </w:r>
    </w:p>
    <w:p>
      <w:pPr>
        <w:pStyle w:val="7"/>
        <w:spacing w:after="0" w:line="600" w:lineRule="exact"/>
        <w:ind w:firstLine="640" w:firstLineChars="200"/>
        <w:rPr>
          <w:color w:val="000000" w:themeColor="text1"/>
        </w:rPr>
      </w:pPr>
      <w:r>
        <w:rPr>
          <w:rFonts w:hint="eastAsia"/>
          <w:color w:val="000000" w:themeColor="text1"/>
        </w:rPr>
        <w:t>答：主要包含中央财政、省级财政补助，以及区根据实际情况安排地方补助资金。中央财政只补助我省四类重点对象危房改造，2018年补助标准每户12600元。省级财政依据危房改造对象的改造方式和困难程度，确定不同类型的分类补助标准。（1）农村分散供养特困人员、原中央苏区（革命老区）国家重点优抚对象和革命“五老”人员危房拆除重建的，按每户7000元给予补助；修缮加固的，按每户5500元给予补助。（2）区定精准扶贫开发对象、低保户、贫困残疾人家庭危房拆除重建的，按每户5500元给予补助；修缮加固的，按每户4500元给予补助。（3）其他贫困农户危房拆除重建的，按每户4000元给予补助；修缮加固的，按每户2500元给予补助。</w:t>
      </w:r>
    </w:p>
    <w:p>
      <w:pPr>
        <w:pStyle w:val="7"/>
        <w:spacing w:after="0" w:line="600" w:lineRule="exact"/>
        <w:ind w:firstLine="640" w:firstLineChars="200"/>
        <w:rPr>
          <w:rFonts w:ascii="黑体" w:eastAsia="黑体"/>
          <w:color w:val="000000" w:themeColor="text1"/>
        </w:rPr>
      </w:pPr>
      <w:r>
        <w:rPr>
          <w:rFonts w:hint="eastAsia" w:ascii="黑体" w:eastAsia="黑体"/>
          <w:color w:val="000000" w:themeColor="text1"/>
        </w:rPr>
        <w:t>22、补助资金怎么发放？</w:t>
      </w:r>
    </w:p>
    <w:p>
      <w:pPr>
        <w:spacing w:line="600" w:lineRule="exact"/>
        <w:ind w:firstLine="640" w:firstLineChars="200"/>
        <w:rPr>
          <w:rFonts w:ascii="仿宋_GB2312" w:eastAsia="仿宋_GB2312" w:cs="仿宋_GB2312"/>
          <w:color w:val="000000" w:themeColor="text1"/>
          <w:sz w:val="32"/>
          <w:szCs w:val="32"/>
        </w:rPr>
      </w:pPr>
      <w:r>
        <w:rPr>
          <w:rFonts w:hint="eastAsia" w:ascii="仿宋_GB2312" w:eastAsia="仿宋_GB2312" w:cs="仿宋_GB2312"/>
          <w:color w:val="000000" w:themeColor="text1"/>
          <w:sz w:val="32"/>
          <w:szCs w:val="32"/>
        </w:rPr>
        <w:t>答：</w:t>
      </w:r>
      <w:r>
        <w:rPr>
          <w:rFonts w:ascii="仿宋_GB2312" w:eastAsia="仿宋_GB2312" w:cs="仿宋_GB2312"/>
          <w:color w:val="000000" w:themeColor="text1"/>
          <w:sz w:val="32"/>
          <w:szCs w:val="32"/>
        </w:rPr>
        <w:t>住建部门将核定的补助对象及发放补助金额报送同级财政部门，财政部门在竣工验收后30日内将核定资金拨付到补助对象一卡通账户。</w:t>
      </w:r>
    </w:p>
    <w:p>
      <w:pPr>
        <w:spacing w:line="600" w:lineRule="exact"/>
        <w:ind w:firstLine="640" w:firstLineChars="200"/>
        <w:rPr>
          <w:rFonts w:ascii="黑体" w:eastAsia="黑体" w:cs="Times New Roman"/>
          <w:color w:val="000000" w:themeColor="text1"/>
          <w:sz w:val="32"/>
          <w:szCs w:val="32"/>
        </w:rPr>
      </w:pPr>
      <w:r>
        <w:rPr>
          <w:rFonts w:hint="eastAsia" w:ascii="黑体" w:eastAsia="黑体" w:cs="Times New Roman"/>
          <w:color w:val="000000" w:themeColor="text1"/>
          <w:sz w:val="32"/>
          <w:szCs w:val="32"/>
        </w:rPr>
        <w:t>23、危房改造建设标准是什么？</w:t>
      </w:r>
    </w:p>
    <w:p>
      <w:pPr>
        <w:spacing w:line="600" w:lineRule="exact"/>
        <w:ind w:firstLine="640" w:firstLineChars="200"/>
        <w:rPr>
          <w:rFonts w:ascii="Times New Roman" w:hAnsi="Times New Roman" w:eastAsia="仿宋_GB2312" w:cs="Times New Roman"/>
          <w:color w:val="000000" w:themeColor="text1"/>
          <w:sz w:val="32"/>
          <w:szCs w:val="32"/>
        </w:rPr>
      </w:pPr>
      <w:r>
        <w:rPr>
          <w:rFonts w:hint="eastAsia" w:ascii="Times New Roman" w:hAnsi="Times New Roman" w:eastAsia="仿宋_GB2312" w:cs="Times New Roman"/>
          <w:color w:val="000000" w:themeColor="text1"/>
          <w:sz w:val="32"/>
          <w:szCs w:val="32"/>
        </w:rPr>
        <w:t>答：坚持保障居住安全，又不盲目吊高胃口的建设标准，引导农户尽力而行、量力而为，避免因盲目攀比加重农户经济负担。对于拆除重建的建筑面积原则上1-2人户上限控制在60-75平米，3人及以上户人均建筑面积不超过25平米，并不得超出《福建省农村村民住宅建设管理办法》（闽政办〔2011〕189号）规定的每户占地面积和建筑面积的控制标准。各地可根据当地的民族习俗、气候特点等实际情况制定细化建设标准。合理制定设计方案，为将来扩建预留接口，满足农户基本使用和未来扩建需求。</w:t>
      </w:r>
    </w:p>
    <w:p>
      <w:pPr>
        <w:spacing w:line="600" w:lineRule="exact"/>
        <w:ind w:firstLine="640" w:firstLineChars="200"/>
        <w:rPr>
          <w:rFonts w:ascii="黑体" w:eastAsia="黑体" w:cs="楷体"/>
          <w:color w:val="000000" w:themeColor="text1"/>
          <w:sz w:val="32"/>
          <w:szCs w:val="32"/>
        </w:rPr>
      </w:pPr>
      <w:r>
        <w:rPr>
          <w:rFonts w:hint="eastAsia" w:ascii="黑体" w:eastAsia="黑体" w:cs="楷体"/>
          <w:color w:val="000000" w:themeColor="text1"/>
          <w:sz w:val="32"/>
          <w:szCs w:val="32"/>
        </w:rPr>
        <w:t>24、我区保障性住房政策对贫困户有哪些优惠？</w:t>
      </w:r>
    </w:p>
    <w:p>
      <w:pPr>
        <w:spacing w:line="600" w:lineRule="exact"/>
        <w:ind w:firstLine="640" w:firstLineChars="200"/>
        <w:rPr>
          <w:rFonts w:ascii="Times New Roman" w:hAnsi="Times New Roman" w:eastAsia="仿宋_GB2312" w:cs="Times New Roman"/>
          <w:color w:val="000000" w:themeColor="text1"/>
          <w:sz w:val="32"/>
          <w:szCs w:val="32"/>
        </w:rPr>
      </w:pPr>
      <w:r>
        <w:rPr>
          <w:rFonts w:hint="eastAsia" w:ascii="Times New Roman" w:hAnsi="Times New Roman" w:eastAsia="仿宋_GB2312" w:cs="Times New Roman"/>
          <w:color w:val="000000" w:themeColor="text1"/>
          <w:sz w:val="32"/>
          <w:szCs w:val="32"/>
        </w:rPr>
        <w:t>答：针对公共租赁住房申请家庭，执行统一的公共租赁住房租金标准，根据民政部门认定的承租家庭人均收入水平，按其家庭收入情况实施差别化租金，分档计租。五保户入住保障性住房，在保障面积内（1人家庭45㎡、2人家庭55㎡、3人及以上家庭65㎡）租金全免；家庭全员低保户入住保障性住房，在保障面积内租金为0.9元/㎡，超过保障面积的部分均按照公租房租金标准的1.5倍执行，此项工作走在全省前列。</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ascii="黑体" w:eastAsia="黑体" w:cs="楷体"/>
          <w:color w:val="000000" w:themeColor="text1"/>
          <w:sz w:val="32"/>
          <w:szCs w:val="32"/>
        </w:rPr>
        <w:t>2</w:t>
      </w:r>
      <w:r>
        <w:rPr>
          <w:rFonts w:hint="eastAsia" w:ascii="黑体" w:eastAsia="黑体" w:cs="楷体"/>
          <w:color w:val="000000" w:themeColor="text1"/>
          <w:sz w:val="32"/>
          <w:szCs w:val="32"/>
        </w:rPr>
        <w:t>5</w:t>
      </w:r>
      <w:r>
        <w:rPr>
          <w:rFonts w:ascii="黑体" w:eastAsia="黑体" w:cs="楷体"/>
          <w:color w:val="000000" w:themeColor="text1"/>
          <w:sz w:val="32"/>
          <w:szCs w:val="32"/>
        </w:rPr>
        <w:t>、</w:t>
      </w:r>
      <w:r>
        <w:rPr>
          <w:rFonts w:hint="eastAsia" w:ascii="黑体" w:eastAsia="黑体" w:cs="楷体"/>
          <w:color w:val="000000" w:themeColor="text1"/>
          <w:sz w:val="32"/>
          <w:szCs w:val="32"/>
        </w:rPr>
        <w:t>教育扶贫</w:t>
      </w:r>
      <w:r>
        <w:rPr>
          <w:rFonts w:ascii="黑体" w:eastAsia="黑体" w:cs="楷体"/>
          <w:color w:val="000000" w:themeColor="text1"/>
          <w:sz w:val="32"/>
          <w:szCs w:val="32"/>
        </w:rPr>
        <w:t>有什么</w:t>
      </w:r>
      <w:r>
        <w:rPr>
          <w:rFonts w:hint="eastAsia" w:ascii="黑体" w:eastAsia="黑体" w:cs="楷体"/>
          <w:color w:val="000000" w:themeColor="text1"/>
          <w:sz w:val="32"/>
          <w:szCs w:val="32"/>
        </w:rPr>
        <w:t>政策？</w:t>
      </w:r>
    </w:p>
    <w:p>
      <w:pPr>
        <w:widowControl/>
        <w:spacing w:line="600" w:lineRule="exact"/>
        <w:ind w:firstLine="640" w:firstLineChars="200"/>
        <w:rPr>
          <w:rFonts w:ascii="仿宋_GB2312" w:eastAsia="仿宋_GB2312" w:cs="仿宋"/>
          <w:color w:val="000000" w:themeColor="text1"/>
          <w:sz w:val="32"/>
          <w:szCs w:val="32"/>
        </w:rPr>
      </w:pPr>
      <w:r>
        <w:rPr>
          <w:rFonts w:hint="eastAsia" w:ascii="仿宋_GB2312" w:eastAsia="仿宋_GB2312"/>
          <w:color w:val="000000" w:themeColor="text1"/>
          <w:sz w:val="32"/>
          <w:szCs w:val="32"/>
        </w:rPr>
        <w:t>答：坚持“保基本、</w:t>
      </w:r>
      <w:r>
        <w:rPr>
          <w:rFonts w:ascii="仿宋_GB2312" w:eastAsia="仿宋_GB2312"/>
          <w:color w:val="000000" w:themeColor="text1"/>
          <w:sz w:val="32"/>
          <w:szCs w:val="32"/>
        </w:rPr>
        <w:t>兜底</w:t>
      </w:r>
      <w:r>
        <w:rPr>
          <w:rFonts w:hint="eastAsia" w:ascii="仿宋_GB2312" w:eastAsia="仿宋_GB2312"/>
          <w:color w:val="000000" w:themeColor="text1"/>
          <w:sz w:val="32"/>
          <w:szCs w:val="32"/>
        </w:rPr>
        <w:t>线、补短板”原则，以扶贫部门认定的区定精准扶贫开发对象家庭</w:t>
      </w:r>
      <w:r>
        <w:rPr>
          <w:rFonts w:ascii="仿宋_GB2312" w:eastAsia="仿宋_GB2312"/>
          <w:color w:val="000000" w:themeColor="text1"/>
          <w:sz w:val="32"/>
          <w:szCs w:val="32"/>
        </w:rPr>
        <w:t>经济困难</w:t>
      </w:r>
      <w:r>
        <w:rPr>
          <w:rFonts w:hint="eastAsia" w:ascii="仿宋_GB2312" w:eastAsia="仿宋_GB2312"/>
          <w:color w:val="000000" w:themeColor="text1"/>
          <w:sz w:val="32"/>
          <w:szCs w:val="32"/>
        </w:rPr>
        <w:t>人口和民政部门认定的低保家庭人口（含特困人员）为重点，精确对准全日制在校家庭经济困难学生群体，落实教育多元扶持与资助政策。</w:t>
      </w:r>
      <w:r>
        <w:rPr>
          <w:rFonts w:hint="eastAsia" w:ascii="仿宋_GB2312" w:eastAsia="仿宋_GB2312"/>
          <w:b/>
          <w:bCs/>
          <w:color w:val="000000" w:themeColor="text1"/>
          <w:sz w:val="32"/>
          <w:szCs w:val="32"/>
        </w:rPr>
        <w:t>（</w:t>
      </w:r>
      <w:r>
        <w:rPr>
          <w:rFonts w:ascii="仿宋_GB2312" w:eastAsia="仿宋_GB2312"/>
          <w:b/>
          <w:bCs/>
          <w:color w:val="000000" w:themeColor="text1"/>
          <w:sz w:val="32"/>
          <w:szCs w:val="32"/>
        </w:rPr>
        <w:t>1）学</w:t>
      </w:r>
      <w:r>
        <w:rPr>
          <w:rFonts w:hint="eastAsia" w:ascii="仿宋_GB2312" w:eastAsia="仿宋_GB2312"/>
          <w:b/>
          <w:bCs/>
          <w:color w:val="000000" w:themeColor="text1"/>
          <w:sz w:val="32"/>
          <w:szCs w:val="32"/>
        </w:rPr>
        <w:t>前教育资助</w:t>
      </w:r>
      <w:r>
        <w:rPr>
          <w:rFonts w:ascii="仿宋_GB2312" w:eastAsia="仿宋_GB2312"/>
          <w:b/>
          <w:bCs/>
          <w:color w:val="000000" w:themeColor="text1"/>
          <w:sz w:val="32"/>
          <w:szCs w:val="32"/>
        </w:rPr>
        <w:t>。</w:t>
      </w:r>
      <w:r>
        <w:rPr>
          <w:rFonts w:hint="eastAsia" w:ascii="仿宋_GB2312" w:eastAsia="仿宋_GB2312"/>
          <w:color w:val="000000" w:themeColor="text1"/>
          <w:sz w:val="32"/>
          <w:szCs w:val="32"/>
        </w:rPr>
        <w:t>区定精准扶贫开发对象家庭经济困难幼儿、低保家庭（含特困</w:t>
      </w:r>
      <w:r>
        <w:rPr>
          <w:rFonts w:ascii="仿宋_GB2312" w:eastAsia="仿宋_GB2312"/>
          <w:color w:val="000000" w:themeColor="text1"/>
          <w:sz w:val="32"/>
          <w:szCs w:val="32"/>
        </w:rPr>
        <w:t>救助供养</w:t>
      </w:r>
      <w:r>
        <w:rPr>
          <w:rFonts w:hint="eastAsia" w:ascii="仿宋_GB2312" w:eastAsia="仿宋_GB2312"/>
          <w:color w:val="000000" w:themeColor="text1"/>
          <w:sz w:val="32"/>
          <w:szCs w:val="32"/>
        </w:rPr>
        <w:t>人员）幼儿、孤儿或残疾幼儿、烈士子女或</w:t>
      </w:r>
      <w:r>
        <w:rPr>
          <w:rFonts w:ascii="仿宋_GB2312" w:eastAsia="仿宋_GB2312"/>
          <w:color w:val="000000" w:themeColor="text1"/>
          <w:sz w:val="32"/>
          <w:szCs w:val="32"/>
        </w:rPr>
        <w:t>享受国家定期抚恤补助的优抚对象子女</w:t>
      </w:r>
      <w:r>
        <w:rPr>
          <w:rFonts w:hint="eastAsia" w:ascii="仿宋_GB2312" w:eastAsia="仿宋_GB2312"/>
          <w:color w:val="000000" w:themeColor="text1"/>
          <w:sz w:val="32"/>
          <w:szCs w:val="32"/>
        </w:rPr>
        <w:t>按每生每年2000元政府助学金标准予以资助。</w:t>
      </w:r>
      <w:r>
        <w:rPr>
          <w:rFonts w:hint="eastAsia" w:ascii="仿宋_GB2312" w:eastAsia="仿宋_GB2312"/>
          <w:b/>
          <w:bCs/>
          <w:color w:val="000000" w:themeColor="text1"/>
          <w:sz w:val="32"/>
          <w:szCs w:val="32"/>
        </w:rPr>
        <w:t>（</w:t>
      </w:r>
      <w:r>
        <w:rPr>
          <w:rFonts w:ascii="仿宋_GB2312" w:eastAsia="仿宋_GB2312"/>
          <w:b/>
          <w:bCs/>
          <w:color w:val="000000" w:themeColor="text1"/>
          <w:sz w:val="32"/>
          <w:szCs w:val="32"/>
        </w:rPr>
        <w:t>2）义务</w:t>
      </w:r>
      <w:r>
        <w:rPr>
          <w:rFonts w:hint="eastAsia" w:ascii="仿宋_GB2312" w:eastAsia="仿宋_GB2312"/>
          <w:b/>
          <w:bCs/>
          <w:color w:val="000000" w:themeColor="text1"/>
          <w:sz w:val="32"/>
          <w:szCs w:val="32"/>
        </w:rPr>
        <w:t>教育资助</w:t>
      </w:r>
      <w:r>
        <w:rPr>
          <w:rFonts w:ascii="仿宋_GB2312" w:eastAsia="仿宋_GB2312"/>
          <w:b/>
          <w:bCs/>
          <w:color w:val="000000" w:themeColor="text1"/>
          <w:sz w:val="32"/>
          <w:szCs w:val="32"/>
        </w:rPr>
        <w:t>。</w:t>
      </w:r>
      <w:r>
        <w:rPr>
          <w:rFonts w:hint="eastAsia" w:ascii="仿宋_GB2312" w:eastAsia="仿宋_GB2312"/>
          <w:color w:val="000000" w:themeColor="text1"/>
          <w:sz w:val="32"/>
          <w:szCs w:val="32"/>
        </w:rPr>
        <w:t>对农村义务教育公办寄宿制学校寄宿生和城乡义务教育公办寄宿制学校中区定精准扶贫开发对象家庭经济困难、低保家庭（含特困</w:t>
      </w:r>
      <w:r>
        <w:rPr>
          <w:rFonts w:ascii="仿宋_GB2312" w:eastAsia="仿宋_GB2312"/>
          <w:color w:val="000000" w:themeColor="text1"/>
          <w:sz w:val="32"/>
          <w:szCs w:val="32"/>
        </w:rPr>
        <w:t>救助供养</w:t>
      </w:r>
      <w:r>
        <w:rPr>
          <w:rFonts w:hint="eastAsia" w:ascii="仿宋_GB2312" w:eastAsia="仿宋_GB2312"/>
          <w:color w:val="000000" w:themeColor="text1"/>
          <w:sz w:val="32"/>
          <w:szCs w:val="32"/>
        </w:rPr>
        <w:t>人员）</w:t>
      </w:r>
      <w:r>
        <w:rPr>
          <w:rFonts w:ascii="仿宋_GB2312" w:eastAsia="仿宋_GB2312"/>
          <w:color w:val="000000" w:themeColor="text1"/>
          <w:sz w:val="32"/>
          <w:szCs w:val="32"/>
        </w:rPr>
        <w:t>寄午餐学生，按每生每年1000元标准进行营养餐补助；</w:t>
      </w:r>
      <w:r>
        <w:rPr>
          <w:rFonts w:hint="eastAsia" w:ascii="仿宋_GB2312" w:hAnsi="仿宋" w:eastAsia="仿宋_GB2312" w:cs="仿宋_GB2312"/>
          <w:sz w:val="32"/>
          <w:szCs w:val="32"/>
        </w:rPr>
        <w:t>同时，对城乡义务教育公办寄宿制学校中</w:t>
      </w:r>
      <w:r>
        <w:rPr>
          <w:rFonts w:hint="eastAsia" w:ascii="仿宋_GB2312" w:eastAsia="仿宋_GB2312"/>
          <w:color w:val="000000" w:themeColor="text1"/>
          <w:sz w:val="32"/>
          <w:szCs w:val="32"/>
        </w:rPr>
        <w:t>区定</w:t>
      </w:r>
      <w:r>
        <w:rPr>
          <w:rFonts w:hint="eastAsia" w:ascii="仿宋_GB2312" w:hAnsi="仿宋" w:eastAsia="仿宋_GB2312" w:cs="仿宋_GB2312"/>
          <w:sz w:val="32"/>
          <w:szCs w:val="32"/>
        </w:rPr>
        <w:t>精准扶贫开发对象家庭经济困难、低保家庭（含特困救助供养人员）寄宿生，按小学每生每年1000元、初中每生每年1250元标准补助生活费</w:t>
      </w:r>
      <w:r>
        <w:rPr>
          <w:rFonts w:hint="eastAsia" w:ascii="仿宋_GB2312" w:eastAsia="仿宋_GB2312"/>
          <w:color w:val="000000" w:themeColor="text1"/>
          <w:sz w:val="32"/>
          <w:szCs w:val="32"/>
        </w:rPr>
        <w:t>。</w:t>
      </w:r>
      <w:r>
        <w:rPr>
          <w:rFonts w:ascii="仿宋_GB2312" w:eastAsia="仿宋_GB2312"/>
          <w:b/>
          <w:bCs/>
          <w:color w:val="000000" w:themeColor="text1"/>
          <w:sz w:val="32"/>
          <w:szCs w:val="32"/>
        </w:rPr>
        <w:t>（3）普通高中教育资助。</w:t>
      </w:r>
      <w:r>
        <w:rPr>
          <w:rFonts w:hint="eastAsia" w:ascii="仿宋_GB2312" w:eastAsia="仿宋_GB2312"/>
          <w:color w:val="000000" w:themeColor="text1"/>
          <w:sz w:val="32"/>
          <w:szCs w:val="32"/>
        </w:rPr>
        <w:t>①</w:t>
      </w:r>
      <w:r>
        <w:rPr>
          <w:rFonts w:ascii="仿宋_GB2312" w:eastAsia="仿宋_GB2312"/>
          <w:color w:val="000000" w:themeColor="text1"/>
          <w:sz w:val="32"/>
          <w:szCs w:val="32"/>
        </w:rPr>
        <w:t>助学金，对</w:t>
      </w:r>
      <w:r>
        <w:rPr>
          <w:rFonts w:hint="eastAsia" w:ascii="仿宋_GB2312" w:eastAsia="仿宋_GB2312"/>
          <w:color w:val="000000" w:themeColor="text1"/>
          <w:sz w:val="32"/>
          <w:szCs w:val="32"/>
        </w:rPr>
        <w:t>区定精准扶贫开发对象</w:t>
      </w:r>
      <w:r>
        <w:rPr>
          <w:rFonts w:ascii="仿宋_GB2312" w:eastAsia="仿宋_GB2312"/>
          <w:color w:val="000000" w:themeColor="text1"/>
          <w:sz w:val="32"/>
          <w:szCs w:val="32"/>
        </w:rPr>
        <w:t>家庭经济困难学生、低保家庭（</w:t>
      </w:r>
      <w:r>
        <w:rPr>
          <w:rFonts w:hint="eastAsia" w:ascii="仿宋_GB2312" w:eastAsia="仿宋_GB2312"/>
          <w:color w:val="000000" w:themeColor="text1"/>
          <w:sz w:val="32"/>
          <w:szCs w:val="32"/>
        </w:rPr>
        <w:t>含特困</w:t>
      </w:r>
      <w:r>
        <w:rPr>
          <w:rFonts w:ascii="仿宋_GB2312" w:eastAsia="仿宋_GB2312"/>
          <w:color w:val="000000" w:themeColor="text1"/>
          <w:sz w:val="32"/>
          <w:szCs w:val="32"/>
        </w:rPr>
        <w:t>救助供养</w:t>
      </w:r>
      <w:r>
        <w:rPr>
          <w:rFonts w:hint="eastAsia" w:ascii="仿宋_GB2312" w:eastAsia="仿宋_GB2312"/>
          <w:color w:val="000000" w:themeColor="text1"/>
          <w:sz w:val="32"/>
          <w:szCs w:val="32"/>
        </w:rPr>
        <w:t>人员</w:t>
      </w:r>
      <w:r>
        <w:rPr>
          <w:rFonts w:ascii="仿宋_GB2312" w:eastAsia="仿宋_GB2312"/>
          <w:color w:val="000000" w:themeColor="text1"/>
          <w:sz w:val="32"/>
          <w:szCs w:val="32"/>
        </w:rPr>
        <w:t>）学生、孤儿或残疾学生、烈士子女或享受国家定期抚恤补助的优抚对象子女，按每生每年3000元国家助学金标准子以资助。</w:t>
      </w:r>
      <w:r>
        <w:rPr>
          <w:rFonts w:hint="eastAsia" w:ascii="仿宋_GB2312" w:eastAsia="仿宋_GB2312"/>
          <w:color w:val="000000" w:themeColor="text1"/>
          <w:sz w:val="32"/>
          <w:szCs w:val="32"/>
        </w:rPr>
        <w:t>②</w:t>
      </w:r>
      <w:r>
        <w:rPr>
          <w:rFonts w:ascii="仿宋_GB2312" w:eastAsia="仿宋_GB2312"/>
          <w:color w:val="000000" w:themeColor="text1"/>
          <w:sz w:val="32"/>
          <w:szCs w:val="32"/>
        </w:rPr>
        <w:t>免学杂费，</w:t>
      </w:r>
      <w:r>
        <w:rPr>
          <w:rFonts w:hint="eastAsia" w:ascii="仿宋_GB2312" w:hAnsi="仿宋" w:eastAsia="仿宋_GB2312" w:cs="Times New Roman"/>
          <w:sz w:val="32"/>
          <w:szCs w:val="32"/>
        </w:rPr>
        <w:t>我区从2011年春季起，实行公民办高中学校免学费，公办学校不再向学生收取学费，民办高中也按同类型公办学校免学费标准给予补助。</w:t>
      </w:r>
      <w:r>
        <w:rPr>
          <w:rFonts w:hint="eastAsia" w:ascii="仿宋_GB2312" w:eastAsia="仿宋_GB2312"/>
          <w:color w:val="000000" w:themeColor="text1"/>
          <w:sz w:val="32"/>
          <w:szCs w:val="32"/>
        </w:rPr>
        <w:t>区定</w:t>
      </w:r>
      <w:r>
        <w:rPr>
          <w:rFonts w:hint="eastAsia" w:ascii="仿宋_GB2312" w:hAnsi="仿宋" w:eastAsia="仿宋_GB2312" w:cs="仿宋_GB2312"/>
          <w:sz w:val="32"/>
          <w:szCs w:val="32"/>
        </w:rPr>
        <w:t>精准扶贫开发对象等家庭经济困难学生（含非</w:t>
      </w:r>
      <w:r>
        <w:rPr>
          <w:rFonts w:hint="eastAsia" w:ascii="仿宋_GB2312" w:eastAsia="仿宋_GB2312"/>
          <w:color w:val="000000" w:themeColor="text1"/>
          <w:sz w:val="32"/>
          <w:szCs w:val="32"/>
        </w:rPr>
        <w:t>区定</w:t>
      </w:r>
      <w:r>
        <w:rPr>
          <w:rFonts w:hint="eastAsia" w:ascii="仿宋_GB2312" w:hAnsi="仿宋" w:eastAsia="仿宋_GB2312" w:cs="仿宋_GB2312"/>
          <w:sz w:val="32"/>
          <w:szCs w:val="32"/>
        </w:rPr>
        <w:t>精准扶贫开发对象家庭经济困难残疾学生、低保家庭学生、农村特困救助供养学生）按省定标准每生每年1600元标准给予补助，</w:t>
      </w:r>
      <w:r>
        <w:rPr>
          <w:rFonts w:hint="eastAsia" w:ascii="仿宋_GB2312" w:hAnsi="仿宋" w:eastAsia="仿宋_GB2312"/>
          <w:sz w:val="32"/>
          <w:szCs w:val="32"/>
        </w:rPr>
        <w:t>所需资金由</w:t>
      </w:r>
      <w:r>
        <w:rPr>
          <w:rFonts w:hint="eastAsia" w:ascii="仿宋_GB2312" w:hAnsi="仿宋" w:eastAsia="仿宋_GB2312" w:cs="Times New Roman"/>
          <w:sz w:val="32"/>
          <w:szCs w:val="32"/>
        </w:rPr>
        <w:t>区财政全额承担。</w:t>
      </w:r>
      <w:r>
        <w:rPr>
          <w:rFonts w:ascii="仿宋_GB2312" w:eastAsia="仿宋_GB2312"/>
          <w:b/>
          <w:bCs/>
          <w:color w:val="000000" w:themeColor="text1"/>
          <w:sz w:val="32"/>
          <w:szCs w:val="32"/>
        </w:rPr>
        <w:t>（4）中职教育资助。</w:t>
      </w:r>
      <w:r>
        <w:rPr>
          <w:rFonts w:hint="eastAsia" w:ascii="仿宋_GB2312" w:hAnsi="宋体" w:eastAsia="仿宋_GB2312"/>
          <w:kern w:val="0"/>
          <w:sz w:val="32"/>
          <w:szCs w:val="32"/>
        </w:rPr>
        <w:t>对中职学校全日制在校学生(含技工学校)免除学费，并</w:t>
      </w:r>
      <w:r>
        <w:rPr>
          <w:rFonts w:hint="eastAsia" w:ascii="仿宋_GB2312" w:hAnsi="仿宋" w:eastAsia="仿宋_GB2312" w:cs="仿宋_GB2312"/>
          <w:sz w:val="32"/>
          <w:szCs w:val="32"/>
        </w:rPr>
        <w:t>对一、二年级有正式学籍的所有在校学生按每生每年2000元国家助学金标准予以资助。</w:t>
      </w:r>
      <w:r>
        <w:rPr>
          <w:rFonts w:ascii="仿宋_GB2312" w:eastAsia="仿宋_GB2312" w:cs="仿宋"/>
          <w:b/>
          <w:bCs/>
          <w:color w:val="000000" w:themeColor="text1"/>
          <w:sz w:val="32"/>
          <w:szCs w:val="32"/>
        </w:rPr>
        <w:t>（5）普通高等教育资助。</w:t>
      </w:r>
      <w:r>
        <w:rPr>
          <w:rFonts w:hint="eastAsia" w:ascii="仿宋_GB2312" w:eastAsia="仿宋_GB2312"/>
          <w:color w:val="000000" w:themeColor="text1"/>
          <w:sz w:val="32"/>
          <w:szCs w:val="32"/>
        </w:rPr>
        <w:t>区定精准扶贫开发对象</w:t>
      </w:r>
      <w:r>
        <w:rPr>
          <w:rFonts w:ascii="仿宋_GB2312" w:eastAsia="仿宋_GB2312" w:cs="仿宋"/>
          <w:color w:val="000000" w:themeColor="text1"/>
          <w:sz w:val="32"/>
          <w:szCs w:val="32"/>
        </w:rPr>
        <w:t>家庭经济困难、低保家庭（</w:t>
      </w:r>
      <w:r>
        <w:rPr>
          <w:rFonts w:hint="eastAsia" w:ascii="仿宋_GB2312" w:eastAsia="仿宋_GB2312"/>
          <w:color w:val="000000" w:themeColor="text1"/>
          <w:sz w:val="32"/>
          <w:szCs w:val="32"/>
        </w:rPr>
        <w:t>含特困</w:t>
      </w:r>
      <w:r>
        <w:rPr>
          <w:rFonts w:ascii="仿宋_GB2312" w:eastAsia="仿宋_GB2312"/>
          <w:color w:val="000000" w:themeColor="text1"/>
          <w:sz w:val="32"/>
          <w:szCs w:val="32"/>
        </w:rPr>
        <w:t>救助供养</w:t>
      </w:r>
      <w:r>
        <w:rPr>
          <w:rFonts w:hint="eastAsia" w:ascii="仿宋_GB2312" w:eastAsia="仿宋_GB2312"/>
          <w:color w:val="000000" w:themeColor="text1"/>
          <w:sz w:val="32"/>
          <w:szCs w:val="32"/>
        </w:rPr>
        <w:t>人员</w:t>
      </w:r>
      <w:r>
        <w:rPr>
          <w:rFonts w:ascii="仿宋_GB2312" w:eastAsia="仿宋_GB2312" w:cs="仿宋"/>
          <w:color w:val="000000" w:themeColor="text1"/>
          <w:sz w:val="32"/>
          <w:szCs w:val="32"/>
        </w:rPr>
        <w:t>）学生无需提交家庭经济困难证明材料即可申请本专科每生每年8000元、研究生每生每年12000元国家助学贷款，在校期间贷款利息全部由国家承担；对</w:t>
      </w:r>
      <w:r>
        <w:rPr>
          <w:rFonts w:hint="eastAsia" w:ascii="仿宋_GB2312" w:eastAsia="仿宋_GB2312"/>
          <w:color w:val="000000" w:themeColor="text1"/>
          <w:sz w:val="32"/>
          <w:szCs w:val="32"/>
        </w:rPr>
        <w:t>区定精准扶贫开发对象</w:t>
      </w:r>
      <w:r>
        <w:rPr>
          <w:rFonts w:ascii="仿宋_GB2312" w:eastAsia="仿宋_GB2312" w:cs="仿宋"/>
          <w:color w:val="000000" w:themeColor="text1"/>
          <w:sz w:val="32"/>
          <w:szCs w:val="32"/>
        </w:rPr>
        <w:t>家庭经济困难、低保家庭（</w:t>
      </w:r>
      <w:r>
        <w:rPr>
          <w:rFonts w:hint="eastAsia" w:ascii="仿宋_GB2312" w:eastAsia="仿宋_GB2312"/>
          <w:color w:val="000000" w:themeColor="text1"/>
          <w:sz w:val="32"/>
          <w:szCs w:val="32"/>
        </w:rPr>
        <w:t>含特困</w:t>
      </w:r>
      <w:r>
        <w:rPr>
          <w:rFonts w:ascii="仿宋_GB2312" w:eastAsia="仿宋_GB2312"/>
          <w:color w:val="000000" w:themeColor="text1"/>
          <w:sz w:val="32"/>
          <w:szCs w:val="32"/>
        </w:rPr>
        <w:t>救助供养</w:t>
      </w:r>
      <w:r>
        <w:rPr>
          <w:rFonts w:hint="eastAsia" w:ascii="仿宋_GB2312" w:eastAsia="仿宋_GB2312"/>
          <w:color w:val="000000" w:themeColor="text1"/>
          <w:sz w:val="32"/>
          <w:szCs w:val="32"/>
        </w:rPr>
        <w:t>人员</w:t>
      </w:r>
      <w:r>
        <w:rPr>
          <w:rFonts w:ascii="仿宋_GB2312" w:eastAsia="仿宋_GB2312" w:cs="仿宋"/>
          <w:color w:val="000000" w:themeColor="text1"/>
          <w:sz w:val="32"/>
          <w:szCs w:val="32"/>
        </w:rPr>
        <w:t>）、家庭经济困难残疾本专科学生按每生每年4000元国家助学金标准予以资助，同时优先享受新生入学资助、勤工助学、校内奖助学金、困难补助、学费减免等。</w:t>
      </w:r>
      <w:r>
        <w:rPr>
          <w:rFonts w:ascii="仿宋_GB2312" w:eastAsia="仿宋_GB2312" w:cs="仿宋"/>
          <w:b/>
          <w:bCs/>
          <w:color w:val="000000" w:themeColor="text1"/>
          <w:sz w:val="32"/>
          <w:szCs w:val="32"/>
        </w:rPr>
        <w:t>（6）少数民族学生资助。</w:t>
      </w:r>
      <w:r>
        <w:rPr>
          <w:rFonts w:ascii="仿宋_GB2312" w:eastAsia="仿宋_GB2312" w:cs="仿宋"/>
          <w:color w:val="000000" w:themeColor="text1"/>
          <w:sz w:val="32"/>
          <w:szCs w:val="32"/>
        </w:rPr>
        <w:t>按初中每生每年1000元、高中每生每年1600元助学金给予资助；同时，对</w:t>
      </w:r>
      <w:r>
        <w:rPr>
          <w:rFonts w:hint="eastAsia" w:ascii="仿宋_GB2312" w:eastAsia="仿宋_GB2312"/>
          <w:color w:val="000000" w:themeColor="text1"/>
          <w:sz w:val="32"/>
          <w:szCs w:val="32"/>
        </w:rPr>
        <w:t>区定精准扶贫开发对象</w:t>
      </w:r>
      <w:r>
        <w:rPr>
          <w:rFonts w:ascii="仿宋_GB2312" w:eastAsia="仿宋_GB2312" w:cs="仿宋"/>
          <w:color w:val="000000" w:themeColor="text1"/>
          <w:sz w:val="32"/>
          <w:szCs w:val="32"/>
        </w:rPr>
        <w:t>家庭经济困难、低保家庭（</w:t>
      </w:r>
      <w:r>
        <w:rPr>
          <w:rFonts w:hint="eastAsia" w:ascii="仿宋_GB2312" w:eastAsia="仿宋_GB2312"/>
          <w:color w:val="000000" w:themeColor="text1"/>
          <w:sz w:val="32"/>
          <w:szCs w:val="32"/>
        </w:rPr>
        <w:t>含特困</w:t>
      </w:r>
      <w:r>
        <w:rPr>
          <w:rFonts w:ascii="仿宋_GB2312" w:eastAsia="仿宋_GB2312"/>
          <w:color w:val="000000" w:themeColor="text1"/>
          <w:sz w:val="32"/>
          <w:szCs w:val="32"/>
        </w:rPr>
        <w:t>救助供养</w:t>
      </w:r>
      <w:r>
        <w:rPr>
          <w:rFonts w:hint="eastAsia" w:ascii="仿宋_GB2312" w:eastAsia="仿宋_GB2312"/>
          <w:color w:val="000000" w:themeColor="text1"/>
          <w:sz w:val="32"/>
          <w:szCs w:val="32"/>
        </w:rPr>
        <w:t>人员</w:t>
      </w:r>
      <w:r>
        <w:rPr>
          <w:rFonts w:ascii="仿宋_GB2312" w:eastAsia="仿宋_GB2312" w:cs="仿宋"/>
          <w:color w:val="000000" w:themeColor="text1"/>
          <w:sz w:val="32"/>
          <w:szCs w:val="32"/>
        </w:rPr>
        <w:t>）、家庭经济困难残疾普通高中少数民族学生按每生每年3000元国家助学金标准予以资助。</w:t>
      </w:r>
    </w:p>
    <w:p>
      <w:pPr>
        <w:widowControl/>
        <w:spacing w:line="600" w:lineRule="exact"/>
        <w:ind w:firstLine="640" w:firstLineChars="200"/>
        <w:rPr>
          <w:rFonts w:ascii="仿宋_GB2312" w:eastAsia="仿宋_GB2312" w:cs="仿宋"/>
          <w:color w:val="000000" w:themeColor="text1"/>
          <w:sz w:val="32"/>
          <w:szCs w:val="32"/>
        </w:rPr>
      </w:pPr>
      <w:r>
        <w:rPr>
          <w:rFonts w:ascii="仿宋_GB2312" w:eastAsia="仿宋_GB2312" w:cs="仿宋"/>
          <w:color w:val="000000" w:themeColor="text1"/>
          <w:sz w:val="32"/>
          <w:szCs w:val="32"/>
        </w:rPr>
        <w:t>学校建立应急救助机制，确保因病、因灾以及突发性事件等导致生活困难学生及时得到救助。</w:t>
      </w:r>
    </w:p>
    <w:p>
      <w:pPr>
        <w:spacing w:line="600" w:lineRule="exact"/>
        <w:ind w:firstLine="640" w:firstLineChars="200"/>
        <w:rPr>
          <w:rFonts w:ascii="黑体" w:eastAsia="黑体" w:cs="仿宋"/>
          <w:color w:val="000000" w:themeColor="text1"/>
          <w:sz w:val="32"/>
          <w:szCs w:val="32"/>
        </w:rPr>
      </w:pPr>
      <w:r>
        <w:rPr>
          <w:rFonts w:hint="eastAsia" w:ascii="黑体" w:eastAsia="黑体" w:cs="仿宋"/>
          <w:color w:val="000000" w:themeColor="text1"/>
          <w:sz w:val="32"/>
          <w:szCs w:val="32"/>
        </w:rPr>
        <w:t>26、区定精准扶贫开发对象参加医疗保险费用</w:t>
      </w:r>
      <w:r>
        <w:rPr>
          <w:rFonts w:ascii="黑体" w:eastAsia="黑体" w:cs="仿宋"/>
          <w:color w:val="000000" w:themeColor="text1"/>
          <w:sz w:val="32"/>
          <w:szCs w:val="32"/>
        </w:rPr>
        <w:t>由谁支付</w:t>
      </w:r>
      <w:r>
        <w:rPr>
          <w:rFonts w:hint="eastAsia" w:ascii="黑体" w:eastAsia="黑体" w:cs="仿宋"/>
          <w:color w:val="000000" w:themeColor="text1"/>
          <w:sz w:val="32"/>
          <w:szCs w:val="32"/>
        </w:rPr>
        <w:t>？</w:t>
      </w:r>
    </w:p>
    <w:p>
      <w:pPr>
        <w:spacing w:line="600" w:lineRule="exact"/>
        <w:ind w:firstLine="640" w:firstLineChars="200"/>
        <w:rPr>
          <w:rFonts w:ascii="仿宋_GB2312" w:eastAsia="仿宋_GB2312" w:cs="仿宋"/>
          <w:color w:val="000000" w:themeColor="text1"/>
          <w:sz w:val="32"/>
          <w:szCs w:val="32"/>
        </w:rPr>
      </w:pPr>
      <w:r>
        <w:rPr>
          <w:rFonts w:hint="eastAsia" w:ascii="仿宋_GB2312" w:eastAsia="仿宋_GB2312" w:cs="仿宋"/>
          <w:color w:val="000000" w:themeColor="text1"/>
          <w:sz w:val="32"/>
          <w:szCs w:val="32"/>
        </w:rPr>
        <w:t>答：</w:t>
      </w:r>
      <w:r>
        <w:rPr>
          <w:rFonts w:hint="eastAsia" w:ascii="仿宋_GB2312" w:eastAsia="仿宋_GB2312"/>
          <w:color w:val="000000" w:themeColor="text1"/>
          <w:sz w:val="32"/>
          <w:szCs w:val="32"/>
        </w:rPr>
        <w:t>区定精准扶贫开发对象</w:t>
      </w:r>
      <w:r>
        <w:rPr>
          <w:rFonts w:hint="eastAsia" w:ascii="仿宋_GB2312" w:eastAsia="仿宋_GB2312" w:cs="仿宋"/>
          <w:color w:val="000000" w:themeColor="text1"/>
          <w:sz w:val="32"/>
          <w:szCs w:val="32"/>
        </w:rPr>
        <w:t>参加城乡居民医保、意外伤害及医疗补充保险等费用，由政府全额资助。</w:t>
      </w:r>
    </w:p>
    <w:p>
      <w:pPr>
        <w:spacing w:line="600" w:lineRule="exact"/>
        <w:ind w:firstLine="640" w:firstLineChars="200"/>
        <w:rPr>
          <w:rFonts w:ascii="黑体" w:eastAsia="黑体" w:cs="仿宋_GB2312"/>
          <w:color w:val="000000" w:themeColor="text1"/>
          <w:sz w:val="32"/>
          <w:szCs w:val="32"/>
        </w:rPr>
      </w:pPr>
      <w:r>
        <w:rPr>
          <w:rFonts w:ascii="黑体" w:eastAsia="黑体" w:cs="仿宋_GB2312"/>
          <w:color w:val="000000" w:themeColor="text1"/>
          <w:sz w:val="32"/>
          <w:szCs w:val="32"/>
        </w:rPr>
        <w:t>2</w:t>
      </w:r>
      <w:r>
        <w:rPr>
          <w:rFonts w:hint="eastAsia" w:ascii="黑体" w:eastAsia="黑体" w:cs="仿宋_GB2312"/>
          <w:color w:val="000000" w:themeColor="text1"/>
          <w:sz w:val="32"/>
          <w:szCs w:val="32"/>
        </w:rPr>
        <w:t>7、农村人口大病专项救治的对象是？</w:t>
      </w:r>
    </w:p>
    <w:p>
      <w:pPr>
        <w:spacing w:line="600" w:lineRule="exact"/>
        <w:ind w:firstLine="640" w:firstLineChars="200"/>
        <w:rPr>
          <w:rFonts w:ascii="仿宋_GB2312" w:eastAsia="仿宋_GB2312" w:cs="仿宋_GB2312"/>
          <w:color w:val="000000" w:themeColor="text1"/>
          <w:sz w:val="32"/>
          <w:szCs w:val="32"/>
        </w:rPr>
      </w:pPr>
      <w:r>
        <w:rPr>
          <w:rFonts w:hint="eastAsia" w:ascii="仿宋_GB2312" w:eastAsia="仿宋_GB2312" w:cs="仿宋_GB2312"/>
          <w:bCs/>
          <w:color w:val="000000" w:themeColor="text1"/>
          <w:sz w:val="32"/>
          <w:szCs w:val="32"/>
        </w:rPr>
        <w:t>答：</w:t>
      </w:r>
      <w:r>
        <w:rPr>
          <w:rFonts w:hint="eastAsia" w:ascii="仿宋_GB2312" w:eastAsia="仿宋_GB2312"/>
          <w:color w:val="000000" w:themeColor="text1"/>
          <w:sz w:val="32"/>
          <w:szCs w:val="32"/>
        </w:rPr>
        <w:t>区定精准扶贫开发对象</w:t>
      </w:r>
      <w:r>
        <w:rPr>
          <w:rFonts w:hint="eastAsia" w:ascii="仿宋_GB2312" w:eastAsia="仿宋_GB2312" w:cs="仿宋_GB2312"/>
          <w:color w:val="000000" w:themeColor="text1"/>
          <w:sz w:val="32"/>
          <w:szCs w:val="32"/>
        </w:rPr>
        <w:t>以及经区扶贫办、社会事业局严格按照有关规定确认、汇总后的新增</w:t>
      </w:r>
      <w:r>
        <w:rPr>
          <w:rFonts w:hint="eastAsia" w:ascii="仿宋_GB2312" w:eastAsia="仿宋_GB2312"/>
          <w:color w:val="000000" w:themeColor="text1"/>
          <w:sz w:val="32"/>
          <w:szCs w:val="32"/>
        </w:rPr>
        <w:t>区定精准</w:t>
      </w:r>
      <w:r>
        <w:rPr>
          <w:rFonts w:hint="eastAsia" w:ascii="仿宋_GB2312" w:eastAsia="仿宋_GB2312" w:cs="仿宋_GB2312"/>
          <w:color w:val="000000" w:themeColor="text1"/>
          <w:sz w:val="32"/>
          <w:szCs w:val="32"/>
        </w:rPr>
        <w:t>扶贫开发对象和低保对象。</w:t>
      </w:r>
    </w:p>
    <w:p>
      <w:pPr>
        <w:spacing w:line="600" w:lineRule="exact"/>
        <w:ind w:firstLine="640" w:firstLineChars="200"/>
        <w:rPr>
          <w:rFonts w:ascii="黑体" w:eastAsia="黑体" w:cs="仿宋_GB2312"/>
          <w:color w:val="000000" w:themeColor="text1"/>
          <w:sz w:val="32"/>
          <w:szCs w:val="32"/>
        </w:rPr>
      </w:pPr>
      <w:r>
        <w:rPr>
          <w:rFonts w:hint="eastAsia" w:ascii="黑体" w:eastAsia="黑体" w:cs="仿宋_GB2312"/>
          <w:color w:val="000000" w:themeColor="text1"/>
          <w:sz w:val="32"/>
          <w:szCs w:val="32"/>
        </w:rPr>
        <w:t>28、农村人口大病专项救治如何支付？</w:t>
      </w:r>
    </w:p>
    <w:p>
      <w:pPr>
        <w:spacing w:line="600" w:lineRule="exact"/>
        <w:ind w:firstLine="640" w:firstLineChars="200"/>
        <w:rPr>
          <w:rFonts w:ascii="仿宋_GB2312" w:eastAsia="仿宋_GB2312" w:cs="仿宋_GB2312"/>
          <w:color w:val="000000" w:themeColor="text1"/>
          <w:sz w:val="32"/>
          <w:szCs w:val="32"/>
        </w:rPr>
      </w:pPr>
      <w:r>
        <w:rPr>
          <w:rFonts w:hint="eastAsia" w:ascii="仿宋_GB2312" w:eastAsia="仿宋_GB2312" w:cs="仿宋_GB2312"/>
          <w:bCs/>
          <w:color w:val="000000" w:themeColor="text1"/>
          <w:sz w:val="32"/>
          <w:szCs w:val="32"/>
        </w:rPr>
        <w:t>答：</w:t>
      </w:r>
      <w:r>
        <w:rPr>
          <w:rFonts w:hint="eastAsia" w:ascii="仿宋_GB2312" w:eastAsia="仿宋_GB2312" w:cs="仿宋_GB2312"/>
          <w:color w:val="000000" w:themeColor="text1"/>
          <w:sz w:val="32"/>
          <w:szCs w:val="32"/>
        </w:rPr>
        <w:t>区域内定点医院住院实行先诊疗后付费。患者只需在出院时支付自付医疗费用，其余部分由各保险、救助经办管理机构直接向医疗机构支付。</w:t>
      </w:r>
    </w:p>
    <w:p>
      <w:pPr>
        <w:spacing w:line="600" w:lineRule="exact"/>
        <w:ind w:firstLine="640" w:firstLineChars="200"/>
        <w:rPr>
          <w:rFonts w:ascii="黑体" w:eastAsia="黑体" w:cs="仿宋_GB2312"/>
          <w:color w:val="000000" w:themeColor="text1"/>
          <w:sz w:val="32"/>
          <w:szCs w:val="32"/>
        </w:rPr>
      </w:pPr>
      <w:r>
        <w:rPr>
          <w:rFonts w:hint="eastAsia" w:ascii="黑体" w:eastAsia="黑体" w:cs="仿宋_GB2312"/>
          <w:color w:val="000000" w:themeColor="text1"/>
          <w:sz w:val="32"/>
          <w:szCs w:val="32"/>
        </w:rPr>
        <w:t>29、农村人口大病专项救治包括哪些病种？</w:t>
      </w:r>
    </w:p>
    <w:p>
      <w:pPr>
        <w:spacing w:line="600" w:lineRule="exact"/>
        <w:ind w:firstLine="640" w:firstLineChars="200"/>
        <w:rPr>
          <w:rFonts w:ascii="仿宋_GB2312" w:eastAsia="仿宋_GB2312" w:cs="仿宋_GB2312"/>
          <w:color w:val="000000" w:themeColor="text1"/>
          <w:sz w:val="32"/>
          <w:szCs w:val="32"/>
        </w:rPr>
      </w:pPr>
      <w:r>
        <w:rPr>
          <w:rFonts w:hint="eastAsia" w:ascii="仿宋_GB2312" w:eastAsia="仿宋_GB2312" w:cs="仿宋_GB2312"/>
          <w:bCs/>
          <w:color w:val="000000" w:themeColor="text1"/>
          <w:sz w:val="32"/>
          <w:szCs w:val="32"/>
        </w:rPr>
        <w:t>答：</w:t>
      </w:r>
      <w:r>
        <w:rPr>
          <w:rFonts w:hint="eastAsia" w:ascii="仿宋_GB2312" w:eastAsia="仿宋_GB2312" w:cs="仿宋_GB2312"/>
          <w:color w:val="000000" w:themeColor="text1"/>
          <w:sz w:val="32"/>
          <w:szCs w:val="32"/>
        </w:rPr>
        <w:t>目前包括儿童急性淋巴细胞白血病、儿童急性早幼粒细胞白血病、儿童先天性心脏病房间隔缺损、儿童先天性心脏病室间隔缺损、儿童先天性动脉导管未闭、儿童先天性肺动脉瓣狭窄、食管癌、胃癌、结肠癌、直肠癌、终末期肾病、乳腺癌、宫颈癌等13种疾病。</w:t>
      </w:r>
    </w:p>
    <w:p>
      <w:pPr>
        <w:spacing w:line="600" w:lineRule="exact"/>
        <w:ind w:firstLine="640" w:firstLineChars="200"/>
        <w:rPr>
          <w:rFonts w:ascii="黑体" w:eastAsia="黑体" w:cs="仿宋_GB2312"/>
          <w:color w:val="000000" w:themeColor="text1"/>
          <w:sz w:val="32"/>
          <w:szCs w:val="32"/>
        </w:rPr>
      </w:pPr>
      <w:r>
        <w:rPr>
          <w:rFonts w:hint="eastAsia" w:ascii="黑体" w:eastAsia="黑体" w:cs="仿宋_GB2312"/>
          <w:color w:val="000000" w:themeColor="text1"/>
          <w:sz w:val="32"/>
          <w:szCs w:val="32"/>
        </w:rPr>
        <w:t>30、农村人口大病专项救治需要自付多少费用？</w:t>
      </w:r>
    </w:p>
    <w:p>
      <w:pPr>
        <w:spacing w:line="600" w:lineRule="exact"/>
        <w:ind w:firstLine="640" w:firstLineChars="200"/>
        <w:rPr>
          <w:rFonts w:ascii="仿宋_GB2312" w:eastAsia="仿宋_GB2312" w:cs="仿宋_GB2312"/>
          <w:color w:val="000000" w:themeColor="text1"/>
          <w:sz w:val="32"/>
          <w:szCs w:val="32"/>
        </w:rPr>
      </w:pPr>
      <w:r>
        <w:rPr>
          <w:rFonts w:hint="eastAsia" w:ascii="仿宋_GB2312" w:eastAsia="仿宋_GB2312" w:cs="仿宋_GB2312"/>
          <w:bCs/>
          <w:color w:val="000000" w:themeColor="text1"/>
          <w:sz w:val="32"/>
          <w:szCs w:val="32"/>
        </w:rPr>
        <w:t>答：扣除</w:t>
      </w:r>
      <w:r>
        <w:rPr>
          <w:rFonts w:hint="eastAsia" w:ascii="仿宋_GB2312" w:eastAsia="仿宋_GB2312" w:cs="仿宋_GB2312"/>
          <w:color w:val="000000" w:themeColor="text1"/>
          <w:sz w:val="32"/>
          <w:szCs w:val="32"/>
        </w:rPr>
        <w:t>城乡居民基本医保、大病保险、医疗救助补助后，剩余部分由患者个人负担。</w:t>
      </w:r>
    </w:p>
    <w:p>
      <w:pPr>
        <w:spacing w:line="600" w:lineRule="exact"/>
        <w:ind w:firstLine="640" w:firstLineChars="200"/>
        <w:rPr>
          <w:rFonts w:ascii="仿宋_GB2312" w:eastAsia="仿宋_GB2312" w:cs="仿宋_GB2312"/>
          <w:b/>
          <w:bCs/>
          <w:color w:val="000000" w:themeColor="text1"/>
          <w:kern w:val="0"/>
          <w:sz w:val="32"/>
          <w:szCs w:val="32"/>
          <w:shd w:val="clear" w:color="auto" w:fill="FFFFFF"/>
        </w:rPr>
      </w:pPr>
      <w:r>
        <w:rPr>
          <w:rFonts w:hint="eastAsia" w:ascii="黑体" w:eastAsia="黑体" w:cs="仿宋_GB2312"/>
          <w:color w:val="000000" w:themeColor="text1"/>
          <w:kern w:val="0"/>
          <w:sz w:val="32"/>
          <w:szCs w:val="32"/>
          <w:shd w:val="clear" w:color="auto" w:fill="FFFFFF"/>
        </w:rPr>
        <w:t>31、区定</w:t>
      </w:r>
      <w:r>
        <w:rPr>
          <w:rFonts w:hint="eastAsia" w:ascii="黑体" w:eastAsia="黑体" w:cs="仿宋"/>
          <w:color w:val="000000" w:themeColor="text1"/>
          <w:sz w:val="32"/>
          <w:szCs w:val="32"/>
        </w:rPr>
        <w:t>精准扶贫开发对象</w:t>
      </w:r>
      <w:r>
        <w:rPr>
          <w:rFonts w:hint="eastAsia" w:ascii="黑体" w:eastAsia="黑体" w:cs="仿宋_GB2312"/>
          <w:color w:val="000000" w:themeColor="text1"/>
          <w:kern w:val="0"/>
          <w:sz w:val="32"/>
          <w:szCs w:val="32"/>
          <w:shd w:val="clear" w:color="auto" w:fill="FFFFFF"/>
        </w:rPr>
        <w:t>家庭医生签约服务工作重点有哪些？</w:t>
      </w:r>
    </w:p>
    <w:p>
      <w:pPr>
        <w:spacing w:line="600" w:lineRule="exact"/>
        <w:ind w:firstLine="640" w:firstLineChars="200"/>
        <w:rPr>
          <w:rFonts w:ascii="仿宋_GB2312" w:eastAsia="仿宋_GB2312" w:cs="仿宋_GB2312"/>
          <w:color w:val="000000" w:themeColor="text1"/>
          <w:kern w:val="0"/>
          <w:sz w:val="32"/>
          <w:szCs w:val="32"/>
          <w:shd w:val="clear" w:color="auto" w:fill="FFFFFF"/>
        </w:rPr>
      </w:pPr>
      <w:r>
        <w:rPr>
          <w:rFonts w:hint="eastAsia" w:ascii="仿宋_GB2312" w:eastAsia="仿宋_GB2312" w:cs="仿宋_GB2312"/>
          <w:color w:val="000000" w:themeColor="text1"/>
          <w:kern w:val="0"/>
          <w:sz w:val="32"/>
          <w:szCs w:val="32"/>
          <w:shd w:val="clear" w:color="auto" w:fill="FFFFFF"/>
        </w:rPr>
        <w:t>答：实行分类管理，重点加强已签约</w:t>
      </w:r>
      <w:r>
        <w:rPr>
          <w:rFonts w:hint="eastAsia" w:ascii="仿宋_GB2312" w:eastAsia="仿宋_GB2312"/>
          <w:color w:val="000000" w:themeColor="text1"/>
          <w:sz w:val="32"/>
          <w:szCs w:val="32"/>
        </w:rPr>
        <w:t>区定精准扶贫开发对象</w:t>
      </w:r>
      <w:r>
        <w:rPr>
          <w:rFonts w:hint="eastAsia" w:ascii="仿宋_GB2312" w:eastAsia="仿宋_GB2312" w:cs="仿宋_GB2312"/>
          <w:color w:val="000000" w:themeColor="text1"/>
          <w:kern w:val="0"/>
          <w:sz w:val="32"/>
          <w:szCs w:val="32"/>
          <w:shd w:val="clear" w:color="auto" w:fill="FFFFFF"/>
        </w:rPr>
        <w:t>中的高血压、糖尿病、结核病、严重精神障碍等慢性病患者的规范化管理和服务。</w:t>
      </w:r>
    </w:p>
    <w:p>
      <w:pPr>
        <w:spacing w:line="600" w:lineRule="exact"/>
        <w:ind w:firstLine="640" w:firstLineChars="200"/>
        <w:rPr>
          <w:rFonts w:ascii="黑体" w:eastAsia="黑体" w:cs="仿宋_GB2312"/>
          <w:color w:val="000000" w:themeColor="text1"/>
          <w:kern w:val="0"/>
          <w:sz w:val="32"/>
          <w:szCs w:val="32"/>
          <w:shd w:val="clear" w:color="auto" w:fill="FFFFFF"/>
        </w:rPr>
      </w:pPr>
      <w:r>
        <w:rPr>
          <w:rFonts w:hint="eastAsia" w:ascii="黑体" w:eastAsia="黑体" w:cs="仿宋_GB2312"/>
          <w:color w:val="000000" w:themeColor="text1"/>
          <w:kern w:val="0"/>
          <w:sz w:val="32"/>
          <w:szCs w:val="32"/>
          <w:shd w:val="clear" w:color="auto" w:fill="FFFFFF"/>
        </w:rPr>
        <w:t>32、对于区定</w:t>
      </w:r>
      <w:r>
        <w:rPr>
          <w:rFonts w:hint="eastAsia" w:ascii="黑体" w:eastAsia="黑体" w:cs="仿宋"/>
          <w:color w:val="000000" w:themeColor="text1"/>
          <w:sz w:val="32"/>
          <w:szCs w:val="32"/>
        </w:rPr>
        <w:t>精准扶贫开发对象</w:t>
      </w:r>
      <w:r>
        <w:rPr>
          <w:rFonts w:hint="eastAsia" w:ascii="黑体" w:eastAsia="黑体" w:cs="仿宋_GB2312"/>
          <w:color w:val="000000" w:themeColor="text1"/>
          <w:kern w:val="0"/>
          <w:sz w:val="32"/>
          <w:szCs w:val="32"/>
          <w:shd w:val="clear" w:color="auto" w:fill="FFFFFF"/>
        </w:rPr>
        <w:t>家庭医生签约是怎样管理的？</w:t>
      </w:r>
    </w:p>
    <w:p>
      <w:pPr>
        <w:spacing w:line="600" w:lineRule="exact"/>
        <w:ind w:firstLine="640" w:firstLineChars="200"/>
        <w:rPr>
          <w:rFonts w:ascii="仿宋_GB2312" w:eastAsia="仿宋_GB2312" w:cs="仿宋_GB2312"/>
          <w:color w:val="000000" w:themeColor="text1"/>
          <w:kern w:val="0"/>
          <w:sz w:val="32"/>
          <w:szCs w:val="32"/>
          <w:shd w:val="clear" w:color="auto" w:fill="FFFFFF"/>
        </w:rPr>
      </w:pPr>
      <w:r>
        <w:rPr>
          <w:rFonts w:hint="eastAsia" w:ascii="仿宋_GB2312" w:eastAsia="仿宋_GB2312" w:cs="仿宋_GB2312"/>
          <w:color w:val="000000" w:themeColor="text1"/>
          <w:kern w:val="0"/>
          <w:sz w:val="32"/>
          <w:szCs w:val="32"/>
          <w:shd w:val="clear" w:color="auto" w:fill="FFFFFF"/>
        </w:rPr>
        <w:t>答：</w:t>
      </w:r>
      <w:r>
        <w:rPr>
          <w:rFonts w:ascii="仿宋_GB2312" w:eastAsia="仿宋_GB2312" w:cs="仿宋_GB2312"/>
          <w:color w:val="000000" w:themeColor="text1"/>
          <w:kern w:val="0"/>
          <w:sz w:val="32"/>
          <w:szCs w:val="32"/>
          <w:shd w:val="clear" w:color="auto" w:fill="FFFFFF"/>
        </w:rPr>
        <w:t>做好慢性病签约服务，</w:t>
      </w:r>
      <w:r>
        <w:rPr>
          <w:rFonts w:hint="eastAsia" w:ascii="仿宋_GB2312" w:eastAsia="仿宋_GB2312" w:cs="仿宋_GB2312"/>
          <w:color w:val="000000" w:themeColor="text1"/>
          <w:kern w:val="0"/>
          <w:sz w:val="32"/>
          <w:szCs w:val="32"/>
          <w:shd w:val="clear" w:color="auto" w:fill="FFFFFF"/>
        </w:rPr>
        <w:t>对患有重大疾病的，指导就医路径，做好转诊服务；对</w:t>
      </w:r>
      <w:r>
        <w:rPr>
          <w:rFonts w:hint="eastAsia" w:ascii="仿宋_GB2312" w:eastAsia="仿宋_GB2312"/>
          <w:color w:val="000000" w:themeColor="text1"/>
          <w:sz w:val="32"/>
          <w:szCs w:val="32"/>
        </w:rPr>
        <w:t>区定精准扶贫开发对象</w:t>
      </w:r>
      <w:r>
        <w:rPr>
          <w:rFonts w:hint="eastAsia" w:ascii="仿宋_GB2312" w:eastAsia="仿宋_GB2312" w:cs="仿宋_GB2312"/>
          <w:color w:val="000000" w:themeColor="text1"/>
          <w:kern w:val="0"/>
          <w:sz w:val="32"/>
          <w:szCs w:val="32"/>
          <w:shd w:val="clear" w:color="auto" w:fill="FFFFFF"/>
        </w:rPr>
        <w:t>一般人群，每年至少开展二次的健康教育和指导，以及健康扶贫政策的宣传。</w:t>
      </w:r>
    </w:p>
    <w:p>
      <w:pPr>
        <w:spacing w:line="600" w:lineRule="exact"/>
        <w:ind w:firstLine="640" w:firstLineChars="200"/>
        <w:rPr>
          <w:rFonts w:ascii="黑体" w:eastAsia="黑体" w:cs="仿宋"/>
          <w:color w:val="000000" w:themeColor="text1"/>
          <w:sz w:val="32"/>
          <w:szCs w:val="32"/>
        </w:rPr>
      </w:pPr>
      <w:r>
        <w:rPr>
          <w:rFonts w:hint="eastAsia" w:ascii="黑体" w:eastAsia="黑体" w:cs="仿宋"/>
          <w:color w:val="000000" w:themeColor="text1"/>
          <w:sz w:val="32"/>
          <w:szCs w:val="32"/>
        </w:rPr>
        <w:t>33、区定精准扶贫开发对象享受哪方面医疗保障？</w:t>
      </w:r>
    </w:p>
    <w:p>
      <w:pPr>
        <w:pStyle w:val="2"/>
        <w:spacing w:after="0" w:line="600" w:lineRule="exact"/>
        <w:ind w:left="0" w:leftChars="0" w:firstLine="640" w:firstLineChars="200"/>
        <w:rPr>
          <w:rFonts w:ascii="仿宋_GB2312" w:hAnsi="仿宋_GB2312" w:eastAsia="仿宋_GB2312" w:cs="Times New Roman"/>
          <w:sz w:val="32"/>
          <w:szCs w:val="24"/>
        </w:rPr>
      </w:pPr>
      <w:r>
        <w:rPr>
          <w:rFonts w:hint="eastAsia" w:ascii="仿宋_GB2312" w:hAnsi="仿宋_GB2312" w:eastAsia="仿宋_GB2312" w:cs="Times New Roman"/>
          <w:sz w:val="32"/>
          <w:szCs w:val="24"/>
        </w:rPr>
        <w:t>答：区定精准扶贫开发对象在享受基本医疗保险、大病</w:t>
      </w:r>
    </w:p>
    <w:p>
      <w:pPr>
        <w:pStyle w:val="2"/>
        <w:spacing w:after="0" w:line="600" w:lineRule="exact"/>
        <w:ind w:left="640" w:leftChars="0" w:hanging="640" w:hangingChars="200"/>
        <w:rPr>
          <w:rFonts w:ascii="仿宋_GB2312" w:hAnsi="仿宋_GB2312" w:eastAsia="仿宋_GB2312" w:cs="Times New Roman"/>
          <w:sz w:val="32"/>
          <w:szCs w:val="24"/>
        </w:rPr>
      </w:pPr>
      <w:r>
        <w:rPr>
          <w:rFonts w:hint="eastAsia" w:ascii="仿宋_GB2312" w:hAnsi="仿宋_GB2312" w:eastAsia="仿宋_GB2312" w:cs="Times New Roman"/>
          <w:sz w:val="32"/>
          <w:szCs w:val="24"/>
        </w:rPr>
        <w:t>保险的基础上，</w:t>
      </w:r>
      <w:r>
        <w:rPr>
          <w:rFonts w:hint="eastAsia" w:cs="Times New Roman"/>
          <w:sz w:val="32"/>
          <w:szCs w:val="24"/>
        </w:rPr>
        <w:t>再</w:t>
      </w:r>
      <w:r>
        <w:rPr>
          <w:rFonts w:hint="eastAsia" w:ascii="仿宋_GB2312" w:hAnsi="仿宋_GB2312" w:eastAsia="仿宋_GB2312" w:cs="Times New Roman"/>
          <w:sz w:val="32"/>
          <w:szCs w:val="24"/>
        </w:rPr>
        <w:t>享受医疗救助保障。</w:t>
      </w:r>
    </w:p>
    <w:p>
      <w:pPr>
        <w:spacing w:line="600" w:lineRule="exact"/>
        <w:ind w:firstLine="640" w:firstLineChars="200"/>
        <w:rPr>
          <w:rFonts w:ascii="黑体" w:eastAsia="黑体" w:cs="仿宋"/>
          <w:color w:val="000000" w:themeColor="text1"/>
          <w:sz w:val="32"/>
          <w:szCs w:val="32"/>
        </w:rPr>
      </w:pPr>
      <w:r>
        <w:rPr>
          <w:rFonts w:hint="eastAsia" w:ascii="黑体" w:eastAsia="黑体" w:cs="仿宋"/>
          <w:color w:val="000000" w:themeColor="text1"/>
          <w:sz w:val="32"/>
          <w:szCs w:val="32"/>
        </w:rPr>
        <w:t>34、区定精准扶贫开发对象医保扶贫政策执行期限是什么？</w:t>
      </w:r>
    </w:p>
    <w:p>
      <w:pPr>
        <w:pStyle w:val="2"/>
        <w:spacing w:after="0" w:line="600" w:lineRule="exact"/>
        <w:ind w:left="0" w:leftChars="0" w:firstLine="640" w:firstLineChars="200"/>
        <w:rPr>
          <w:rFonts w:ascii="仿宋_GB2312" w:hAnsi="仿宋_GB2312" w:eastAsia="仿宋_GB2312" w:cs="Times New Roman"/>
          <w:sz w:val="32"/>
          <w:szCs w:val="24"/>
        </w:rPr>
      </w:pPr>
      <w:r>
        <w:rPr>
          <w:rFonts w:hint="eastAsia" w:ascii="仿宋_GB2312" w:hAnsi="仿宋_GB2312" w:eastAsia="仿宋_GB2312" w:cs="Times New Roman"/>
          <w:sz w:val="32"/>
          <w:szCs w:val="24"/>
        </w:rPr>
        <w:t>答：区定精准扶贫医保政策从2019年1月1日至2020年12月31日。</w:t>
      </w:r>
    </w:p>
    <w:p>
      <w:pPr>
        <w:spacing w:line="600" w:lineRule="exact"/>
        <w:ind w:firstLine="640" w:firstLineChars="200"/>
        <w:rPr>
          <w:rFonts w:ascii="黑体" w:eastAsia="黑体" w:cs="仿宋"/>
          <w:color w:val="000000" w:themeColor="text1"/>
          <w:sz w:val="32"/>
          <w:szCs w:val="32"/>
        </w:rPr>
      </w:pPr>
      <w:r>
        <w:rPr>
          <w:rFonts w:hint="eastAsia" w:ascii="黑体" w:eastAsia="黑体" w:cs="仿宋"/>
          <w:color w:val="000000" w:themeColor="text1"/>
          <w:sz w:val="32"/>
          <w:szCs w:val="32"/>
        </w:rPr>
        <w:t>35、区定精准扶贫开发对象大病保险待遇标准是什么？</w:t>
      </w:r>
    </w:p>
    <w:p>
      <w:pPr>
        <w:pStyle w:val="2"/>
        <w:spacing w:after="0" w:line="600" w:lineRule="exact"/>
        <w:ind w:left="0" w:leftChars="0" w:firstLine="640" w:firstLineChars="200"/>
        <w:rPr>
          <w:rFonts w:ascii="仿宋_GB2312" w:hAnsi="仿宋_GB2312" w:eastAsia="仿宋_GB2312" w:cs="Times New Roman"/>
          <w:sz w:val="32"/>
          <w:szCs w:val="24"/>
        </w:rPr>
      </w:pPr>
      <w:r>
        <w:rPr>
          <w:rFonts w:hint="eastAsia" w:ascii="仿宋_GB2312" w:hAnsi="仿宋_GB2312" w:eastAsia="仿宋_GB2312" w:cs="Times New Roman"/>
          <w:sz w:val="32"/>
          <w:szCs w:val="24"/>
        </w:rPr>
        <w:t>答：2019年起，区定精准扶贫开发对象大病保险不设年度最高支付限额，起付线在城乡居民大病保险的基础上降低50%，起付线为1.5万元，报销比例提高5个百分点，支付比例为55%。</w:t>
      </w:r>
    </w:p>
    <w:p>
      <w:pPr>
        <w:spacing w:line="600" w:lineRule="exact"/>
        <w:ind w:firstLine="640" w:firstLineChars="200"/>
        <w:rPr>
          <w:rFonts w:ascii="黑体" w:eastAsia="黑体" w:cs="仿宋"/>
          <w:color w:val="000000" w:themeColor="text1"/>
          <w:sz w:val="32"/>
          <w:szCs w:val="32"/>
        </w:rPr>
      </w:pPr>
      <w:r>
        <w:rPr>
          <w:rFonts w:hint="eastAsia" w:ascii="黑体" w:eastAsia="黑体" w:cs="仿宋"/>
          <w:color w:val="000000" w:themeColor="text1"/>
          <w:sz w:val="32"/>
          <w:szCs w:val="32"/>
        </w:rPr>
        <w:t>36、区定精准扶贫开发对象医疗救助待遇标准是什么？</w:t>
      </w:r>
    </w:p>
    <w:p>
      <w:pPr>
        <w:pStyle w:val="2"/>
        <w:spacing w:after="0" w:line="600" w:lineRule="exact"/>
        <w:ind w:left="0" w:leftChars="0" w:firstLine="640" w:firstLineChars="200"/>
        <w:rPr>
          <w:rFonts w:ascii="仿宋_GB2312" w:hAnsi="仿宋_GB2312" w:eastAsia="仿宋_GB2312" w:cs="Times New Roman"/>
          <w:sz w:val="32"/>
          <w:szCs w:val="24"/>
        </w:rPr>
      </w:pPr>
      <w:r>
        <w:rPr>
          <w:rFonts w:hint="eastAsia" w:ascii="仿宋_GB2312" w:hAnsi="仿宋_GB2312" w:eastAsia="仿宋_GB2312" w:cs="Times New Roman"/>
          <w:sz w:val="32"/>
          <w:szCs w:val="24"/>
        </w:rPr>
        <w:t>答：区定精准扶贫开发对象医疗救助包含两个方面：</w:t>
      </w:r>
    </w:p>
    <w:p>
      <w:pPr>
        <w:adjustRightInd w:val="0"/>
        <w:snapToGrid w:val="0"/>
        <w:spacing w:line="600" w:lineRule="exact"/>
        <w:ind w:firstLine="643" w:firstLineChars="200"/>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第一道救助：住院、特殊门诊救助</w:t>
      </w:r>
    </w:p>
    <w:p>
      <w:pPr>
        <w:adjustRightInd w:val="0"/>
        <w:snapToGrid w:val="0"/>
        <w:spacing w:line="600" w:lineRule="exact"/>
        <w:ind w:firstLine="640" w:firstLineChars="200"/>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区定精准扶贫开发对象发生的住院、门诊特殊病种费用，经基本医保、大病保险及各类补充医疗保险、商业保险报销后个人负担的合规医疗费用，救助比例80%，年度最高支付限额不超过10万元。</w:t>
      </w:r>
    </w:p>
    <w:p>
      <w:pPr>
        <w:adjustRightInd w:val="0"/>
        <w:snapToGrid w:val="0"/>
        <w:spacing w:line="600" w:lineRule="exact"/>
        <w:ind w:firstLine="643" w:firstLineChars="200"/>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第二道救助：重特大疾病救助</w:t>
      </w:r>
    </w:p>
    <w:p>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符合14类病种（恶性肿瘤（含白血病）、先天性心脏病、终末期肾病、重性精神病、耐多药肺结核、艾滋病机会感染、急性心肌梗塞、脑梗死、唇腭裂、尿道下裂、苯丙酮尿症、血友病、再生障碍性贫血和地中海贫血）的区定精准扶贫对象另行补助。标准为：个人自付合规医疗费用在3万元以内（含3万元），按50%给予救助；个人自付合规医疗费用在3万元～5万元（含5万元）的部分，按60%给予救助；个人自付合规医疗费用在5万元以上的部分，按70%给予救助。原则上每人每年救助总额不超过10万元。</w:t>
      </w:r>
    </w:p>
    <w:p>
      <w:pPr>
        <w:spacing w:line="600" w:lineRule="exact"/>
        <w:ind w:firstLine="640" w:firstLineChars="200"/>
        <w:rPr>
          <w:rFonts w:ascii="黑体" w:eastAsia="黑体" w:cs="仿宋"/>
          <w:color w:val="000000" w:themeColor="text1"/>
          <w:sz w:val="32"/>
          <w:szCs w:val="32"/>
        </w:rPr>
      </w:pPr>
      <w:r>
        <w:rPr>
          <w:rFonts w:hint="eastAsia" w:ascii="黑体" w:eastAsia="黑体" w:cs="仿宋"/>
          <w:color w:val="000000" w:themeColor="text1"/>
          <w:sz w:val="32"/>
          <w:szCs w:val="32"/>
        </w:rPr>
        <w:t>37、精准扶贫医疗救助如何结算？</w:t>
      </w:r>
    </w:p>
    <w:p>
      <w:pPr>
        <w:adjustRightInd w:val="0"/>
        <w:spacing w:line="600" w:lineRule="exact"/>
        <w:ind w:firstLine="640" w:firstLineChars="200"/>
      </w:pPr>
      <w:r>
        <w:rPr>
          <w:rFonts w:ascii="仿宋_GB2312" w:eastAsia="仿宋_GB2312"/>
          <w:color w:val="000000"/>
          <w:sz w:val="32"/>
          <w:szCs w:val="32"/>
        </w:rPr>
        <w:t>答：</w:t>
      </w:r>
      <w:r>
        <w:rPr>
          <w:rFonts w:hint="eastAsia" w:ascii="仿宋_GB2312" w:eastAsia="仿宋_GB2312"/>
          <w:color w:val="000000"/>
          <w:sz w:val="32"/>
          <w:szCs w:val="32"/>
        </w:rPr>
        <w:t>基本医疗保险、大病保险、医疗救助、精准扶贫医疗叠加保险实行“一站式”即时结算。即：保障对象持社会保障卡及相关证件到定点医疗机构就诊，定点医疗机构按照有关规定，为保障对象提供医疗费用“一站式”即时结算服务，保障对象只需支付自付部分。</w:t>
      </w:r>
    </w:p>
    <w:p>
      <w:pPr>
        <w:spacing w:line="600" w:lineRule="exact"/>
        <w:ind w:firstLine="640" w:firstLineChars="200"/>
        <w:rPr>
          <w:rFonts w:ascii="黑体" w:eastAsia="黑体" w:cs="仿宋"/>
          <w:color w:val="000000" w:themeColor="text1"/>
          <w:sz w:val="32"/>
          <w:szCs w:val="32"/>
        </w:rPr>
      </w:pPr>
      <w:r>
        <w:rPr>
          <w:rFonts w:hint="eastAsia" w:ascii="黑体" w:eastAsia="黑体" w:cs="仿宋"/>
          <w:color w:val="000000" w:themeColor="text1"/>
          <w:sz w:val="32"/>
          <w:szCs w:val="32"/>
        </w:rPr>
        <w:t>38、社会保障卡申领、补换应怎么办理？</w:t>
      </w:r>
    </w:p>
    <w:p>
      <w:pPr>
        <w:adjustRightInd w:val="0"/>
        <w:spacing w:line="600"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答：参保人员持有效身份证原件、近期1寸免冠白底彩照1张（二周岁以下新生儿可不用提供照片）到全区13个乡镇卫生院制卡点、5个24小时自助制卡点（医保经办大厅2台，协和医院、潭城镇和流水便民服务中心各1台）办理社保卡申领、补换。他人代办需另行提供代理人身份证。</w:t>
      </w:r>
    </w:p>
    <w:p>
      <w:pPr>
        <w:spacing w:line="600" w:lineRule="exact"/>
        <w:ind w:firstLine="640" w:firstLineChars="200"/>
        <w:rPr>
          <w:rFonts w:ascii="黑体" w:eastAsia="黑体" w:cs="楷体"/>
          <w:color w:val="000000"/>
          <w:sz w:val="32"/>
          <w:szCs w:val="32"/>
        </w:rPr>
      </w:pPr>
      <w:r>
        <w:rPr>
          <w:rFonts w:hint="eastAsia" w:ascii="黑体" w:eastAsia="黑体" w:cs="楷体"/>
          <w:color w:val="000000"/>
          <w:sz w:val="32"/>
          <w:szCs w:val="32"/>
        </w:rPr>
        <w:t>39、什么叫医保“一卡通”？</w:t>
      </w:r>
    </w:p>
    <w:p>
      <w:pPr>
        <w:adjustRightInd w:val="0"/>
        <w:spacing w:line="600"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答：医保“一卡通”指参保人只需要持社会保障卡，就可以办理医保就诊的所有手续，包括挂号、就诊、取药、检查、取报告、入院登记、缴费、结算、出院登记等。目前我省所有定点医疗机构均已实现社会保障卡医保“一卡通”，参保人持卡即可完成就诊的全部业务流程。</w:t>
      </w:r>
    </w:p>
    <w:p>
      <w:pPr>
        <w:spacing w:line="600" w:lineRule="exact"/>
        <w:ind w:firstLine="640" w:firstLineChars="200"/>
        <w:rPr>
          <w:rFonts w:ascii="黑体" w:eastAsia="黑体" w:cs="楷体"/>
          <w:color w:val="000000"/>
          <w:sz w:val="32"/>
          <w:szCs w:val="32"/>
        </w:rPr>
      </w:pPr>
      <w:r>
        <w:rPr>
          <w:rFonts w:hint="eastAsia" w:ascii="黑体" w:eastAsia="黑体" w:cs="楷体"/>
          <w:color w:val="000000"/>
          <w:sz w:val="32"/>
          <w:szCs w:val="32"/>
        </w:rPr>
        <w:t>40、什么叫医保“一站式”结算？</w:t>
      </w:r>
    </w:p>
    <w:p>
      <w:pPr>
        <w:adjustRightInd w:val="0"/>
        <w:spacing w:line="600"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答：医保“一站式”结算，是指参保人持社会保障卡到医院就医时，由医保结算或代为结算的所有待遇类型，均可一次性结算，无需持相关资料到相关部门的经办窗口办理报销手续。我区医保结算和代为结算的待遇类型主要有：职工基本医疗保险统筹基金、城镇职工基本医疗保险个人账户、公务员医疗补助基金、大额医疗费用补助基金、城乡居民基本医疗保险基金、医疗补助等。</w:t>
      </w:r>
    </w:p>
    <w:p>
      <w:pPr>
        <w:spacing w:line="600" w:lineRule="exact"/>
        <w:ind w:firstLine="640" w:firstLineChars="200"/>
        <w:rPr>
          <w:rFonts w:ascii="黑体" w:eastAsia="黑体" w:cs="楷体"/>
          <w:color w:val="000000"/>
          <w:sz w:val="32"/>
          <w:szCs w:val="32"/>
        </w:rPr>
      </w:pPr>
      <w:r>
        <w:rPr>
          <w:rFonts w:hint="eastAsia" w:ascii="黑体" w:eastAsia="黑体" w:cs="楷体"/>
          <w:color w:val="000000"/>
          <w:sz w:val="32"/>
          <w:szCs w:val="32"/>
        </w:rPr>
        <w:t>41、如何享受医保“一卡通”、医保“一站式”待遇结算？</w:t>
      </w:r>
    </w:p>
    <w:p>
      <w:pPr>
        <w:adjustRightInd w:val="0"/>
        <w:spacing w:line="600"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答：参保人到定点医疗机构就医时，应携带社会保障卡，就诊过程中只需出示社保卡并刷卡验证，即可完成所有业务流程，并享受医保“一站式”待遇结算。</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42</w:t>
      </w:r>
      <w:r>
        <w:rPr>
          <w:rFonts w:ascii="黑体" w:eastAsia="黑体" w:cs="楷体"/>
          <w:color w:val="000000" w:themeColor="text1"/>
          <w:sz w:val="32"/>
          <w:szCs w:val="32"/>
        </w:rPr>
        <w:t>、</w:t>
      </w:r>
      <w:r>
        <w:rPr>
          <w:rFonts w:hint="eastAsia" w:ascii="黑体" w:eastAsia="黑体" w:cs="楷体"/>
          <w:color w:val="000000" w:themeColor="text1"/>
          <w:sz w:val="32"/>
          <w:szCs w:val="32"/>
        </w:rPr>
        <w:t>国家扶贫日的时间？</w:t>
      </w:r>
    </w:p>
    <w:p>
      <w:pPr>
        <w:spacing w:line="600" w:lineRule="exact"/>
        <w:ind w:firstLine="640" w:firstLineChars="200"/>
        <w:rPr>
          <w:rFonts w:ascii="仿宋_GB2312" w:eastAsia="仿宋_GB2312" w:cs="仿宋_GB2312"/>
          <w:bCs/>
          <w:color w:val="000000" w:themeColor="text1"/>
          <w:sz w:val="32"/>
          <w:szCs w:val="32"/>
        </w:rPr>
      </w:pPr>
      <w:r>
        <w:rPr>
          <w:rFonts w:hint="eastAsia" w:ascii="仿宋_GB2312" w:eastAsia="仿宋_GB2312"/>
          <w:color w:val="000000" w:themeColor="text1"/>
          <w:sz w:val="32"/>
          <w:szCs w:val="32"/>
        </w:rPr>
        <w:t>答：</w:t>
      </w:r>
      <w:r>
        <w:rPr>
          <w:rFonts w:hint="eastAsia" w:ascii="仿宋_GB2312" w:eastAsia="仿宋_GB2312" w:cs="仿宋_GB2312"/>
          <w:bCs/>
          <w:color w:val="000000" w:themeColor="text1"/>
          <w:sz w:val="32"/>
          <w:szCs w:val="32"/>
        </w:rPr>
        <w:t>2014年8月1日，国务院决定从2014年起，将每年的10月17日设立为“扶贫日”。</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43</w:t>
      </w:r>
      <w:r>
        <w:rPr>
          <w:rFonts w:ascii="黑体" w:eastAsia="黑体" w:cs="楷体"/>
          <w:color w:val="000000" w:themeColor="text1"/>
          <w:sz w:val="32"/>
          <w:szCs w:val="32"/>
        </w:rPr>
        <w:t>、</w:t>
      </w:r>
      <w:r>
        <w:rPr>
          <w:rFonts w:hint="eastAsia" w:ascii="黑体" w:eastAsia="黑体" w:cs="楷体"/>
          <w:color w:val="000000" w:themeColor="text1"/>
          <w:sz w:val="32"/>
          <w:szCs w:val="32"/>
        </w:rPr>
        <w:t>扶贫政策</w:t>
      </w:r>
      <w:r>
        <w:rPr>
          <w:rFonts w:ascii="黑体" w:eastAsia="黑体" w:cs="楷体"/>
          <w:color w:val="000000" w:themeColor="text1"/>
          <w:sz w:val="32"/>
          <w:szCs w:val="32"/>
        </w:rPr>
        <w:t>主要</w:t>
      </w:r>
      <w:r>
        <w:rPr>
          <w:rFonts w:hint="eastAsia" w:ascii="黑体" w:eastAsia="黑体" w:cs="楷体"/>
          <w:color w:val="000000" w:themeColor="text1"/>
          <w:sz w:val="32"/>
          <w:szCs w:val="32"/>
        </w:rPr>
        <w:t>向哪</w:t>
      </w:r>
      <w:r>
        <w:rPr>
          <w:rFonts w:ascii="黑体" w:eastAsia="黑体" w:cs="楷体"/>
          <w:color w:val="000000" w:themeColor="text1"/>
          <w:sz w:val="32"/>
          <w:szCs w:val="32"/>
        </w:rPr>
        <w:t>里</w:t>
      </w:r>
      <w:r>
        <w:rPr>
          <w:rFonts w:hint="eastAsia" w:ascii="黑体" w:eastAsia="黑体" w:cs="楷体"/>
          <w:color w:val="000000" w:themeColor="text1"/>
          <w:sz w:val="32"/>
          <w:szCs w:val="32"/>
        </w:rPr>
        <w:t>咨询？</w:t>
      </w:r>
    </w:p>
    <w:p>
      <w:pPr>
        <w:spacing w:line="600" w:lineRule="exact"/>
        <w:ind w:firstLine="640" w:firstLineChars="200"/>
        <w:rPr>
          <w:rFonts w:ascii="仿宋_GB2312" w:eastAsia="仿宋_GB2312"/>
          <w:color w:val="000000" w:themeColor="text1"/>
          <w:sz w:val="32"/>
          <w:szCs w:val="32"/>
        </w:rPr>
      </w:pPr>
      <w:r>
        <w:rPr>
          <w:rFonts w:ascii="仿宋_GB2312" w:eastAsia="仿宋_GB2312"/>
          <w:color w:val="000000" w:themeColor="text1"/>
          <w:sz w:val="32"/>
          <w:szCs w:val="32"/>
        </w:rPr>
        <w:t>答：可向村委会、乡（镇）政府、挂钩帮扶干部或驻村第一书记等咨询，也可向各级扶贫、教育、卫生健康、住房建设、医保、民政、人力资源和社会保障等部门咨询。</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44</w:t>
      </w:r>
      <w:r>
        <w:rPr>
          <w:rFonts w:ascii="黑体" w:eastAsia="黑体" w:cs="楷体"/>
          <w:color w:val="000000" w:themeColor="text1"/>
          <w:sz w:val="32"/>
          <w:szCs w:val="32"/>
        </w:rPr>
        <w:t>、</w:t>
      </w:r>
      <w:r>
        <w:rPr>
          <w:rFonts w:hint="eastAsia" w:ascii="黑体" w:eastAsia="黑体" w:cs="楷体"/>
          <w:color w:val="000000" w:themeColor="text1"/>
          <w:sz w:val="32"/>
          <w:szCs w:val="32"/>
        </w:rPr>
        <w:t>扶贫相关扶持政策申请办理程序？</w:t>
      </w:r>
    </w:p>
    <w:p>
      <w:pPr>
        <w:spacing w:line="600" w:lineRule="exact"/>
        <w:ind w:firstLine="640" w:firstLineChars="200"/>
        <w:rPr>
          <w:rFonts w:ascii="仿宋_GB2312" w:eastAsia="仿宋_GB2312"/>
          <w:color w:val="000000" w:themeColor="text1"/>
          <w:sz w:val="32"/>
          <w:szCs w:val="32"/>
        </w:rPr>
      </w:pPr>
      <w:r>
        <w:rPr>
          <w:rFonts w:ascii="仿宋_GB2312" w:eastAsia="仿宋_GB2312"/>
          <w:color w:val="000000" w:themeColor="text1"/>
          <w:sz w:val="32"/>
          <w:szCs w:val="32"/>
        </w:rPr>
        <w:t>答：向村委会、乡（镇）政府申请，由他们统一协调有关部门进行办理。</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45、区直有关单位精准扶贫工作职责是什么？</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区扶贫办：</w:t>
      </w:r>
      <w:r>
        <w:rPr>
          <w:rFonts w:hint="eastAsia" w:ascii="仿宋_GB2312" w:eastAsia="仿宋_GB2312"/>
          <w:color w:val="000000" w:themeColor="text1"/>
          <w:sz w:val="32"/>
          <w:szCs w:val="32"/>
        </w:rPr>
        <w:t>1.负责贯彻落实党中央、国务院和省委、省政府及区党工委、管委会关于扶贫工作的方针、政策，统筹协调和组织指导全区精准扶贫日常工作。2.牵头建立精准扶贫数据联动共享和区定精准扶贫开发对象季滚动更新管理机制，每季度更新完善区定精准扶贫开发对象数据库，并及时提供给各扶贫成员单位。</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区纪工委：</w:t>
      </w:r>
      <w:r>
        <w:rPr>
          <w:rFonts w:hint="eastAsia" w:ascii="仿宋_GB2312" w:eastAsia="仿宋_GB2312"/>
          <w:color w:val="000000" w:themeColor="text1"/>
          <w:sz w:val="32"/>
          <w:szCs w:val="32"/>
        </w:rPr>
        <w:t>1.负责扶贫领域腐败和作风问题专项治理，重拳执纪问责。2.联合扶贫办开展扶贫领域监督检查。</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区党群工作部：</w:t>
      </w:r>
      <w:r>
        <w:rPr>
          <w:rFonts w:hint="eastAsia" w:ascii="仿宋_GB2312" w:eastAsia="仿宋_GB2312"/>
          <w:color w:val="000000" w:themeColor="text1"/>
          <w:sz w:val="32"/>
          <w:szCs w:val="32"/>
        </w:rPr>
        <w:t>1.</w:t>
      </w:r>
      <w:r>
        <w:rPr>
          <w:rFonts w:hint="eastAsia" w:ascii="仿宋_GB2312" w:eastAsia="仿宋_GB2312"/>
          <w:sz w:val="32"/>
          <w:szCs w:val="32"/>
        </w:rPr>
        <w:t>推动各部门落实《关于下达乡村公益性岗位开发任务的通知》、《精准扶贫开发对象就业帮扶八条措施》有关要求，</w:t>
      </w:r>
      <w:r>
        <w:rPr>
          <w:rFonts w:hint="eastAsia" w:ascii="仿宋_GB2312" w:hAnsi="仿宋" w:eastAsia="仿宋_GB2312" w:cs="仿宋_GB2312"/>
          <w:sz w:val="32"/>
          <w:szCs w:val="32"/>
        </w:rPr>
        <w:t>进一步制订实施细则促进政策落地实施。2.</w:t>
      </w:r>
      <w:r>
        <w:rPr>
          <w:rFonts w:hint="eastAsia" w:ascii="仿宋_GB2312" w:eastAsia="仿宋_GB2312"/>
          <w:sz w:val="32"/>
          <w:szCs w:val="32"/>
        </w:rPr>
        <w:t>积极开发公益性岗位，为</w:t>
      </w:r>
      <w:r>
        <w:rPr>
          <w:rFonts w:hint="eastAsia" w:ascii="仿宋_GB2312" w:eastAsia="仿宋_GB2312"/>
          <w:color w:val="000000" w:themeColor="text1"/>
          <w:sz w:val="32"/>
          <w:szCs w:val="32"/>
        </w:rPr>
        <w:t>区定</w:t>
      </w:r>
      <w:r>
        <w:rPr>
          <w:rFonts w:hint="eastAsia" w:ascii="仿宋_GB2312" w:eastAsia="仿宋_GB2312"/>
          <w:sz w:val="32"/>
          <w:szCs w:val="32"/>
        </w:rPr>
        <w:t>精准扶贫开发对象提供各类就业以及技能培训信息，促进贫困户就业。</w:t>
      </w:r>
      <w:r>
        <w:rPr>
          <w:rFonts w:hint="eastAsia" w:ascii="仿宋_GB2312" w:eastAsia="仿宋_GB2312"/>
          <w:color w:val="000000" w:themeColor="text1"/>
          <w:sz w:val="32"/>
          <w:szCs w:val="32"/>
        </w:rPr>
        <w:t>3.充分发挥基层党组织的战斗堡垒作用和党员的先锋模范作用，形成抓党建促扶贫的良好局面。</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区旅游发展委员会：</w:t>
      </w:r>
      <w:r>
        <w:rPr>
          <w:rFonts w:hint="eastAsia" w:ascii="仿宋_GB2312" w:hAnsi="仿宋_GB2312" w:eastAsia="仿宋_GB2312" w:cs="仿宋_GB2312"/>
          <w:sz w:val="32"/>
          <w:szCs w:val="32"/>
        </w:rPr>
        <w:t>负责</w:t>
      </w:r>
      <w:r>
        <w:rPr>
          <w:rFonts w:hint="eastAsia" w:ascii="仿宋_GB2312" w:eastAsia="仿宋_GB2312"/>
          <w:color w:val="000000"/>
          <w:sz w:val="32"/>
          <w:szCs w:val="32"/>
        </w:rPr>
        <w:t>做好旅游扶贫和旅游富民工作，积极发展乡村旅游，</w:t>
      </w:r>
      <w:r>
        <w:rPr>
          <w:rFonts w:hint="eastAsia" w:ascii="仿宋_GB2312" w:hAnsi="仿宋_GB2312" w:eastAsia="仿宋_GB2312" w:cs="仿宋_GB2312"/>
          <w:sz w:val="32"/>
          <w:szCs w:val="32"/>
        </w:rPr>
        <w:t>培育打造多样化乡村旅游产品，</w:t>
      </w:r>
      <w:r>
        <w:rPr>
          <w:rFonts w:hint="eastAsia" w:ascii="仿宋_GB2312" w:eastAsia="仿宋_GB2312"/>
          <w:color w:val="000000"/>
          <w:sz w:val="32"/>
          <w:szCs w:val="32"/>
        </w:rPr>
        <w:t>带动</w:t>
      </w:r>
      <w:r>
        <w:rPr>
          <w:rFonts w:hint="eastAsia" w:ascii="仿宋_GB2312" w:eastAsia="仿宋_GB2312"/>
          <w:color w:val="000000" w:themeColor="text1"/>
          <w:sz w:val="32"/>
          <w:szCs w:val="32"/>
        </w:rPr>
        <w:t>区定</w:t>
      </w:r>
      <w:r>
        <w:rPr>
          <w:rFonts w:hint="eastAsia" w:ascii="仿宋_GB2312" w:eastAsia="仿宋_GB2312"/>
          <w:color w:val="000000"/>
          <w:sz w:val="32"/>
          <w:szCs w:val="32"/>
        </w:rPr>
        <w:t>精准扶贫开发对象增收</w:t>
      </w:r>
      <w:r>
        <w:rPr>
          <w:rFonts w:hint="eastAsia" w:ascii="仿宋_GB2312" w:eastAsia="仿宋_GB2312"/>
          <w:color w:val="000000" w:themeColor="text1"/>
          <w:sz w:val="32"/>
          <w:szCs w:val="32"/>
        </w:rPr>
        <w:t>。</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区经济发展局：</w:t>
      </w:r>
      <w:r>
        <w:rPr>
          <w:rFonts w:hint="eastAsia" w:ascii="仿宋_GB2312" w:eastAsia="仿宋_GB2312"/>
          <w:color w:val="000000" w:themeColor="text1"/>
          <w:sz w:val="32"/>
          <w:szCs w:val="32"/>
        </w:rPr>
        <w:t>负责做好产业扶贫、消费扶贫工作，带动区定精准扶贫开发对象创业脱贫致富。</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区环境与国土资源局（危改办）：</w:t>
      </w:r>
      <w:r>
        <w:rPr>
          <w:rFonts w:hint="eastAsia" w:ascii="仿宋_GB2312" w:eastAsia="仿宋_GB2312"/>
          <w:color w:val="000000" w:themeColor="text1"/>
          <w:sz w:val="32"/>
          <w:szCs w:val="32"/>
        </w:rPr>
        <w:t>负责做好区定精准扶贫开发对象危房改造或修缮工作、改建土地审批及不动产登记。</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区交通与建设局（住房保障办）：</w:t>
      </w:r>
      <w:r>
        <w:rPr>
          <w:rFonts w:hint="eastAsia" w:ascii="仿宋_GB2312" w:eastAsia="仿宋_GB2312"/>
          <w:color w:val="000000" w:themeColor="text1"/>
          <w:sz w:val="32"/>
          <w:szCs w:val="32"/>
        </w:rPr>
        <w:t>负责做好区定精准扶贫开发对象保障性住房安置，并按标准减免租金，让区定精准扶贫开发对象住房有保障。</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区社会事业局（民政处、社保处、医保处）：</w:t>
      </w:r>
      <w:r>
        <w:rPr>
          <w:rFonts w:hint="eastAsia" w:ascii="仿宋_GB2312" w:eastAsia="仿宋_GB2312"/>
          <w:color w:val="000000" w:themeColor="text1"/>
          <w:sz w:val="32"/>
          <w:szCs w:val="32"/>
        </w:rPr>
        <w:t>1.负责做好区定精准扶贫开发对象低保兜底保障，进一步保障贫困人口的基本生活，按月差额发放最低生活保障金。2.统筹各类保障措施，建立以社会保险、社会救助、社会福利制度为主体，以社会帮扶、社工助力为辅助的综合保障体系，为完全丧失劳动能力和部分丧失劳动能力且无法依靠产业就业帮扶脱贫的贫困人口提供兜底保障。3.推动《平潭综合实验区城乡居民医疗救助实施办法（2019年修订）》落实，提高区定精准扶贫开发对象医疗救助水平，减少因病致贫返贫的发生。4.协同扶贫办做好农村低保制度和扶贫政策衔接。5.认真完成农村低保提标任务。</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区宣传部：</w:t>
      </w:r>
      <w:r>
        <w:rPr>
          <w:rFonts w:hint="eastAsia" w:ascii="仿宋_GB2312" w:eastAsia="仿宋_GB2312"/>
          <w:color w:val="000000" w:themeColor="text1"/>
          <w:sz w:val="32"/>
          <w:szCs w:val="32"/>
        </w:rPr>
        <w:t>1.负责做好教育引导，总结宣传推广一批扶贫扶志自立脱贫典型，宣传表彰自强不息、自力更生脱贫致富的先进事迹和先进典型。2.统筹电视、电台、广电网络、微信等多种资源，积极探索广告扶贫工作。3.帮助贫困群众转变思想观念，防止政策养懒汉和“等靠要”等不良习气,营造勤劳致富、光荣脱贫的良好社会氛围。</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区农村发展局：</w:t>
      </w:r>
      <w:r>
        <w:rPr>
          <w:rFonts w:hint="eastAsia" w:ascii="仿宋_GB2312" w:eastAsia="仿宋_GB2312"/>
          <w:color w:val="000000" w:themeColor="text1"/>
          <w:sz w:val="32"/>
          <w:szCs w:val="32"/>
        </w:rPr>
        <w:t>负责推进扶贫小额信贷政策落实，大力扶持区定精准扶贫开发对象因地制宜发展增收脱贫项目，实现稳定脱贫目标。</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区教育局：</w:t>
      </w:r>
      <w:r>
        <w:rPr>
          <w:rFonts w:hint="eastAsia" w:ascii="仿宋_GB2312" w:eastAsia="仿宋_GB2312"/>
          <w:color w:val="000000" w:themeColor="text1"/>
          <w:sz w:val="32"/>
          <w:szCs w:val="32"/>
        </w:rPr>
        <w:t>1.全面落实教育扶贫政策，为区定精准扶贫开发对象提供助学资助、助学贷款、就业支持，确保贫困家庭适龄学生不因贫失学辍学。2.开展“金秋助学”活动，组织区内热心乡贤、企业家成立助学基金，定期资助贫困学生。</w:t>
      </w:r>
    </w:p>
    <w:p>
      <w:pPr>
        <w:spacing w:line="600" w:lineRule="exact"/>
        <w:ind w:firstLine="640" w:firstLineChars="200"/>
        <w:rPr>
          <w:rFonts w:ascii="仿宋_GB2312" w:eastAsia="仿宋_GB2312"/>
          <w:color w:val="000000" w:themeColor="text1"/>
          <w:sz w:val="32"/>
          <w:szCs w:val="32"/>
        </w:rPr>
      </w:pPr>
      <w:r>
        <w:rPr>
          <w:rFonts w:hint="eastAsia" w:ascii="楷体_GB2312" w:hAnsi="楷体_GB2312" w:eastAsia="楷体_GB2312" w:cs="楷体_GB2312"/>
          <w:color w:val="000000" w:themeColor="text1"/>
          <w:sz w:val="32"/>
          <w:szCs w:val="32"/>
        </w:rPr>
        <w:t>区卫生和计划生育局：</w:t>
      </w:r>
      <w:r>
        <w:rPr>
          <w:rFonts w:hint="eastAsia" w:ascii="仿宋_GB2312" w:eastAsia="仿宋_GB2312"/>
          <w:color w:val="000000" w:themeColor="text1"/>
          <w:sz w:val="32"/>
          <w:szCs w:val="32"/>
        </w:rPr>
        <w:t>加强和规范家庭医生签约服务，落实签约服务政策，定期为区定精准扶贫开发对象开展健康服务，切实提升签约服务质量。</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46、乡镇精准扶贫工作职责是什么？</w:t>
      </w:r>
    </w:p>
    <w:p>
      <w:pPr>
        <w:spacing w:line="600" w:lineRule="exact"/>
        <w:ind w:firstLine="640" w:firstLineChars="200"/>
        <w:rPr>
          <w:rFonts w:ascii="仿宋_GB2312" w:eastAsia="仿宋_GB2312"/>
          <w:color w:val="000000" w:themeColor="text1"/>
          <w:sz w:val="32"/>
          <w:szCs w:val="32"/>
        </w:rPr>
      </w:pPr>
      <w:r>
        <w:rPr>
          <w:rFonts w:hint="eastAsia" w:ascii="仿宋_GB2312" w:eastAsia="仿宋_GB2312"/>
          <w:color w:val="000000" w:themeColor="text1"/>
          <w:sz w:val="32"/>
          <w:szCs w:val="32"/>
        </w:rPr>
        <w:t>答：1.落实扶贫攻坚的主体责任，负责本乡镇扶贫工作的全面开展。2.开展本乡镇区定精准扶贫开发对象摸底排查工作，建立并完善本乡镇区定精准扶贫开发对象数据库、实现动态管理，做好区定精准扶贫开发对象审查、核实工作。</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47、我区区级干部脱贫攻坚工作职责是什么？</w:t>
      </w:r>
    </w:p>
    <w:p>
      <w:pPr>
        <w:autoSpaceDE w:val="0"/>
        <w:spacing w:line="600" w:lineRule="exact"/>
        <w:ind w:firstLine="640" w:firstLineChars="200"/>
        <w:outlineLvl w:val="2"/>
        <w:rPr>
          <w:rFonts w:ascii="仿宋_GB2312" w:eastAsia="仿宋_GB2312"/>
          <w:bCs/>
          <w:color w:val="000000" w:themeColor="text1"/>
          <w:sz w:val="32"/>
          <w:szCs w:val="32"/>
        </w:rPr>
      </w:pPr>
      <w:r>
        <w:rPr>
          <w:rFonts w:hint="eastAsia" w:ascii="仿宋_GB2312" w:eastAsia="仿宋_GB2312"/>
          <w:bCs/>
          <w:color w:val="000000" w:themeColor="text1"/>
          <w:sz w:val="32"/>
          <w:szCs w:val="32"/>
        </w:rPr>
        <w:t>答：（1）帮助乡镇向上争取优惠政策、资金和项目，协调指导乡镇打好脱贫攻坚战。（2）所有的区级干部对各自结对的</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要落实以下措施：一是摸清底子，对</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的家庭情况进行入户复核，全面了解完善帮扶手册登记。二是因户施策，结合</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的实际情况，制定帮扶措施，促进贫困户如期实现自主脱贫。三是每季度至少走访一次，及时掌握了解</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生产发展和脱贫进度等情况。四是办好实事，针对</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所需所求，帮助协调解决其生产生活、教育、医疗、住房等方面的实际困难。</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48、我区乡镇干部脱贫攻坚工作职责是什么？</w:t>
      </w:r>
    </w:p>
    <w:p>
      <w:pPr>
        <w:autoSpaceDE w:val="0"/>
        <w:spacing w:line="600" w:lineRule="exact"/>
        <w:ind w:firstLine="640" w:firstLineChars="200"/>
        <w:outlineLvl w:val="2"/>
        <w:rPr>
          <w:rFonts w:ascii="仿宋_GB2312" w:eastAsia="仿宋_GB2312"/>
          <w:bCs/>
          <w:color w:val="000000" w:themeColor="text1"/>
          <w:sz w:val="32"/>
          <w:szCs w:val="32"/>
        </w:rPr>
      </w:pPr>
      <w:r>
        <w:rPr>
          <w:rFonts w:hint="eastAsia" w:ascii="仿宋_GB2312" w:eastAsia="仿宋_GB2312"/>
          <w:bCs/>
          <w:color w:val="000000" w:themeColor="text1"/>
          <w:sz w:val="32"/>
          <w:szCs w:val="32"/>
        </w:rPr>
        <w:t>答：（1）乡镇党委政府要落实扶贫攻坚的主体责任，负责本乡镇扶贫工作的全面开展。（2）乡镇党委书记是扶贫攻坚第一责任人，乡镇党委书记和乡镇长要了解</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的分布状况，制定本乡镇的脱贫攻坚实施方案，建立健全本乡镇</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台账，对贫困人口的进退识别等关键环节，要签字确认、审核，加强乡镇、村基层党组织的建设，负责乡镇扶贫人员和力量的安排，抓好本乡镇扶贫资金的使用和监管。（3）乡镇班子成员要负责、实施所包村的脱贫攻坚具体工作，熟悉所包村的贫困情况，因户制定和落实帮扶措施。（4）完成上级交办的其它任务。（5）乡镇干部对各自结对的</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要落实四项措施（如上，与区级干部四项措施一致）。</w:t>
      </w:r>
    </w:p>
    <w:p>
      <w:pPr>
        <w:pStyle w:val="6"/>
        <w:shd w:val="clear" w:color="auto" w:fill="FFFFFF"/>
        <w:spacing w:before="0" w:beforeAutospacing="0" w:after="0" w:afterAutospacing="0" w:line="600" w:lineRule="exact"/>
        <w:ind w:firstLine="640" w:firstLineChars="200"/>
        <w:jc w:val="both"/>
        <w:rPr>
          <w:rFonts w:ascii="黑体" w:eastAsia="黑体" w:cs="楷体"/>
          <w:color w:val="000000" w:themeColor="text1"/>
          <w:sz w:val="32"/>
          <w:szCs w:val="32"/>
        </w:rPr>
      </w:pPr>
      <w:r>
        <w:rPr>
          <w:rFonts w:hint="eastAsia" w:ascii="黑体" w:eastAsia="黑体" w:cs="楷体"/>
          <w:color w:val="000000" w:themeColor="text1"/>
          <w:sz w:val="32"/>
          <w:szCs w:val="32"/>
        </w:rPr>
        <w:t>49、我区村干部脱贫攻坚工作职责是什么？</w:t>
      </w:r>
    </w:p>
    <w:p>
      <w:pPr>
        <w:autoSpaceDE w:val="0"/>
        <w:spacing w:line="600" w:lineRule="exact"/>
        <w:ind w:firstLine="640" w:firstLineChars="200"/>
        <w:outlineLvl w:val="2"/>
        <w:rPr>
          <w:rFonts w:ascii="仿宋_GB2312" w:eastAsia="仿宋_GB2312"/>
          <w:bCs/>
          <w:color w:val="000000" w:themeColor="text1"/>
          <w:sz w:val="32"/>
          <w:szCs w:val="32"/>
        </w:rPr>
      </w:pPr>
      <w:r>
        <w:rPr>
          <w:rFonts w:hint="eastAsia" w:ascii="仿宋_GB2312" w:eastAsia="仿宋_GB2312"/>
          <w:bCs/>
          <w:color w:val="000000" w:themeColor="text1"/>
          <w:sz w:val="32"/>
          <w:szCs w:val="32"/>
        </w:rPr>
        <w:t>答：（1）严格按程序对</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的识别、分类、管理进行把关，确保公平、公正、公开，并实现动态管理。（2）抓好本村</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资料台账的建立。（3）会同乡镇、帮扶单位结合村情实际、</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致贫原因制定脱贫攻坚措施，形成一户一策。（4）加强对扶贫资金的使用和监管，落实资金使用公告公示制度。（5）加强基层党组织建设，做好党建促扶贫工作。（6）完成上级交办的其它任务。（7）村干部对各自结对的</w:t>
      </w:r>
      <w:r>
        <w:rPr>
          <w:rFonts w:hint="eastAsia" w:ascii="仿宋_GB2312" w:eastAsia="仿宋_GB2312"/>
          <w:color w:val="000000" w:themeColor="text1"/>
          <w:sz w:val="32"/>
          <w:szCs w:val="32"/>
        </w:rPr>
        <w:t>区定</w:t>
      </w:r>
      <w:r>
        <w:rPr>
          <w:rFonts w:hint="eastAsia" w:ascii="仿宋_GB2312" w:eastAsia="仿宋_GB2312" w:cs="仿宋"/>
          <w:color w:val="000000" w:themeColor="text1"/>
          <w:kern w:val="0"/>
          <w:sz w:val="32"/>
          <w:szCs w:val="32"/>
        </w:rPr>
        <w:t>精准扶贫开发对象</w:t>
      </w:r>
      <w:r>
        <w:rPr>
          <w:rFonts w:hint="eastAsia" w:ascii="仿宋_GB2312" w:eastAsia="仿宋_GB2312"/>
          <w:bCs/>
          <w:color w:val="000000" w:themeColor="text1"/>
          <w:sz w:val="32"/>
          <w:szCs w:val="32"/>
        </w:rPr>
        <w:t>要落实四项措施（如上，与区级干部四项措施一致）。</w:t>
      </w:r>
    </w:p>
    <w:p>
      <w:pPr>
        <w:autoSpaceDE w:val="0"/>
        <w:spacing w:line="600" w:lineRule="exact"/>
        <w:ind w:firstLine="640" w:firstLineChars="200"/>
        <w:outlineLvl w:val="2"/>
        <w:rPr>
          <w:rFonts w:ascii="黑体" w:hAnsi="Times New Roman" w:eastAsia="黑体" w:cs="楷体"/>
          <w:color w:val="000000" w:themeColor="text1"/>
          <w:sz w:val="32"/>
          <w:szCs w:val="32"/>
        </w:rPr>
      </w:pPr>
      <w:r>
        <w:rPr>
          <w:rFonts w:hint="eastAsia" w:ascii="黑体" w:hAnsi="Times New Roman" w:eastAsia="黑体" w:cs="楷体"/>
          <w:color w:val="000000" w:themeColor="text1"/>
          <w:sz w:val="32"/>
          <w:szCs w:val="32"/>
        </w:rPr>
        <w:t>50、到贫困户家中要问什么？</w:t>
      </w:r>
    </w:p>
    <w:p>
      <w:pPr>
        <w:autoSpaceDE w:val="0"/>
        <w:spacing w:line="600" w:lineRule="exact"/>
        <w:ind w:firstLine="630"/>
        <w:outlineLvl w:val="2"/>
        <w:rPr>
          <w:rFonts w:ascii="仿宋_GB2312" w:eastAsia="仿宋_GB2312"/>
          <w:color w:val="000000" w:themeColor="text1"/>
        </w:rPr>
      </w:pPr>
      <w:r>
        <w:rPr>
          <w:rFonts w:hint="eastAsia" w:ascii="仿宋_GB2312" w:eastAsia="仿宋_GB2312"/>
          <w:bCs/>
          <w:color w:val="000000" w:themeColor="text1"/>
          <w:sz w:val="32"/>
          <w:szCs w:val="32"/>
        </w:rPr>
        <w:t>（1）家里几口人、都是哪些人？（2）家里耕地多少亩、林地多少亩、都种的是什么？（3）家里有没有搞养殖（牛、羊、猪、海产品等），数量是多少？（4）家里有没有外出务工人员，收入是多少？（5）家庭主要收入来源是什么？（6）你认为自身贫困的原因是什么？（7）因病、因残对你家里有哪些影响？（8）你家有子女上学、读几年级？（9）你知道贫困户是怎么评定的吗？（10）村上有没有对</w:t>
      </w:r>
      <w:r>
        <w:rPr>
          <w:rFonts w:hint="eastAsia" w:ascii="仿宋_GB2312" w:eastAsia="仿宋_GB2312"/>
          <w:color w:val="000000" w:themeColor="text1"/>
          <w:sz w:val="32"/>
          <w:szCs w:val="32"/>
        </w:rPr>
        <w:t>区定</w:t>
      </w:r>
      <w:r>
        <w:rPr>
          <w:rFonts w:hint="eastAsia" w:ascii="仿宋_GB2312" w:eastAsia="仿宋_GB2312"/>
          <w:bCs/>
          <w:color w:val="000000" w:themeColor="text1"/>
          <w:sz w:val="32"/>
          <w:szCs w:val="32"/>
        </w:rPr>
        <w:t>精准扶贫开发对象进行“两公示一公告”？（11）你知道国家有哪些惠农和扶贫政策？（12）你享受过哪些惠农和扶贫政策？（13）你知道结对帮扶干部的姓名、职务和电话吗？（14）你本人对脱贫致富有什么打算？（15）你需要政府和结对帮扶干部进行哪些方面的扶持？</w:t>
      </w:r>
    </w:p>
    <w:sectPr>
      <w:footerReference r:id="rId7" w:type="default"/>
      <w:pgSz w:w="11906" w:h="16838"/>
      <w:pgMar w:top="1701" w:right="1531" w:bottom="1531" w:left="1531" w:header="851" w:footer="992" w:gutter="0"/>
      <w:pgNumType w:fmt="numberInDash" w:start="1"/>
      <w:cols w:equalWidth="0" w:num="1">
        <w:col w:w="8844"/>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r>
      <w:pict>
        <v:shape id="_x0000_s4101" o:spid="_x0000_s4101" o:spt="202" type="#_x0000_t202" style="position:absolute;left:0pt;margin-top:0pt;height:144pt;width:144pt;mso-position-horizontal:center;mso-position-horizontal-relative:margin;mso-wrap-style:none;z-index:3072;mso-width-relative:page;mso-height-relative:page;" filled="f" stroked="f" coordsize="21600,21600">
          <v:path/>
          <v:fill on="f" focussize="0,0"/>
          <v:stroke on="f" joinstyle="miter"/>
          <v:imagedata o:title=""/>
          <o:lock v:ext="edit"/>
          <v:textbox inset="0mm,0mm,0mm,0mm" style="mso-fit-shape-to-text:t;">
            <w:txbxContent>
              <w:p>
                <w:pPr>
                  <w:pStyle w:val="4"/>
                  <w:rPr>
                    <w:rFonts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  \* MERGEFORMAT </w:instrText>
                </w:r>
                <w:r>
                  <w:rPr>
                    <w:rFonts w:hint="eastAsia" w:asciiTheme="majorEastAsia" w:hAnsiTheme="majorEastAsia" w:eastAsiaTheme="majorEastAsia" w:cstheme="majorEastAsia"/>
                    <w:sz w:val="24"/>
                    <w:szCs w:val="24"/>
                  </w:rPr>
                  <w:fldChar w:fldCharType="separate"/>
                </w:r>
                <w:r>
                  <w:rPr>
                    <w:rFonts w:asciiTheme="majorEastAsia" w:hAnsiTheme="majorEastAsia" w:eastAsiaTheme="majorEastAsia" w:cstheme="majorEastAsia"/>
                    <w:sz w:val="24"/>
                    <w:szCs w:val="24"/>
                  </w:rPr>
                  <w:t>- 1 -</w:t>
                </w:r>
                <w:r>
                  <w:rPr>
                    <w:rFonts w:hint="eastAsia" w:asciiTheme="majorEastAsia" w:hAnsiTheme="majorEastAsia" w:eastAsiaTheme="majorEastAsia" w:cstheme="majorEastAsia"/>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3,4"/>
    </o:shapelayout>
  </w:hdrShapeDefaults>
  <w:compat>
    <w:spaceForUL/>
    <w:balanceSingleByteDoubleByteWidth/>
    <w:ulTrailSpace/>
    <w:doNotExpandShiftReturn/>
    <w:adjustLineHeightInTable/>
    <w:doNotWrapTextWithPunct/>
    <w:doNotUseEastAsianBreakRules/>
    <w:growAutofit/>
    <w:useFELayout/>
    <w:doNotUseIndentAsNumberingTabStop/>
    <w:useAltKinsokuLineBreakRules/>
    <w:splitPgBreakAndParaMark/>
    <w:compatSetting w:name="compatibilityMode" w:uri="http://schemas.microsoft.com/office/word" w:val="12"/>
  </w:compat>
  <w:rsids>
    <w:rsidRoot w:val="006F5A44"/>
    <w:rsid w:val="00006D9E"/>
    <w:rsid w:val="00057001"/>
    <w:rsid w:val="000D5E31"/>
    <w:rsid w:val="003248F0"/>
    <w:rsid w:val="00351D5D"/>
    <w:rsid w:val="003D470A"/>
    <w:rsid w:val="004540DD"/>
    <w:rsid w:val="00501ECE"/>
    <w:rsid w:val="006229FA"/>
    <w:rsid w:val="006F5A44"/>
    <w:rsid w:val="008E51FA"/>
    <w:rsid w:val="00903F28"/>
    <w:rsid w:val="009B2B4B"/>
    <w:rsid w:val="00C61647"/>
    <w:rsid w:val="00C7395C"/>
    <w:rsid w:val="00CA0F46"/>
    <w:rsid w:val="00D956F4"/>
    <w:rsid w:val="00EB231C"/>
    <w:rsid w:val="0A603E05"/>
    <w:rsid w:val="0BEC05B5"/>
    <w:rsid w:val="11C350C8"/>
    <w:rsid w:val="172E042D"/>
    <w:rsid w:val="1B7D65EB"/>
    <w:rsid w:val="1DF73AB5"/>
    <w:rsid w:val="20381D9A"/>
    <w:rsid w:val="24000C85"/>
    <w:rsid w:val="24FE6544"/>
    <w:rsid w:val="256534FF"/>
    <w:rsid w:val="2A290A00"/>
    <w:rsid w:val="2A632C2F"/>
    <w:rsid w:val="2E173B5C"/>
    <w:rsid w:val="322F4D3B"/>
    <w:rsid w:val="37F758C8"/>
    <w:rsid w:val="3AE421B2"/>
    <w:rsid w:val="42941351"/>
    <w:rsid w:val="450822D6"/>
    <w:rsid w:val="49690D2E"/>
    <w:rsid w:val="4AAB4C45"/>
    <w:rsid w:val="4FE91775"/>
    <w:rsid w:val="500A413C"/>
    <w:rsid w:val="50986A74"/>
    <w:rsid w:val="53D6061B"/>
    <w:rsid w:val="55AD0CDE"/>
    <w:rsid w:val="56D267AD"/>
    <w:rsid w:val="5A6324FA"/>
    <w:rsid w:val="5B7C5663"/>
    <w:rsid w:val="61376E37"/>
    <w:rsid w:val="61F7380A"/>
    <w:rsid w:val="70CD4391"/>
    <w:rsid w:val="710D1D6E"/>
    <w:rsid w:val="731D69FF"/>
    <w:rsid w:val="77AD6FFA"/>
    <w:rsid w:val="7D995DE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宋体"/>
      <w:kern w:val="2"/>
      <w:sz w:val="21"/>
      <w:szCs w:val="21"/>
      <w:lang w:val="en-US" w:eastAsia="zh-CN" w:bidi="ar-SA"/>
    </w:rPr>
  </w:style>
  <w:style w:type="paragraph" w:styleId="3">
    <w:name w:val="heading 1"/>
    <w:basedOn w:val="1"/>
    <w:next w:val="1"/>
    <w:qFormat/>
    <w:uiPriority w:val="0"/>
    <w:pPr>
      <w:jc w:val="left"/>
      <w:outlineLvl w:val="0"/>
    </w:pPr>
    <w:rPr>
      <w:rFonts w:ascii="宋体"/>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200" w:leftChars="200"/>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qFormat/>
    <w:uiPriority w:val="0"/>
    <w:pPr>
      <w:widowControl w:val="0"/>
      <w:spacing w:before="100" w:beforeAutospacing="1" w:after="100" w:afterAutospacing="1"/>
    </w:pPr>
    <w:rPr>
      <w:rFonts w:ascii="宋体" w:hAnsi="Times New Roman" w:eastAsia="宋体" w:cs="Times New Roman"/>
      <w:kern w:val="2"/>
      <w:sz w:val="24"/>
      <w:szCs w:val="21"/>
      <w:lang w:val="en-US" w:eastAsia="zh-CN" w:bidi="ar-SA"/>
    </w:rPr>
  </w:style>
  <w:style w:type="paragraph" w:styleId="7">
    <w:name w:val="Body Text First Indent 2"/>
    <w:qFormat/>
    <w:uiPriority w:val="0"/>
    <w:pPr>
      <w:widowControl w:val="0"/>
      <w:spacing w:after="120"/>
      <w:ind w:firstLine="40"/>
      <w:jc w:val="both"/>
    </w:pPr>
    <w:rPr>
      <w:rFonts w:ascii="仿宋_GB2312" w:hAnsi="Times New Roman" w:eastAsia="仿宋_GB2312" w:cs="仿宋_GB2312"/>
      <w:kern w:val="2"/>
      <w:sz w:val="32"/>
      <w:szCs w:val="32"/>
      <w:lang w:val="en-US" w:eastAsia="zh-CN" w:bidi="ar-SA"/>
    </w:r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10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6BDBB0-1902-4FC0-BA1C-1639393FE13F}">
  <ds:schemaRefs/>
</ds:datastoreItem>
</file>

<file path=docProps/app.xml><?xml version="1.0" encoding="utf-8"?>
<Properties xmlns="http://schemas.openxmlformats.org/officeDocument/2006/extended-properties" xmlns:vt="http://schemas.openxmlformats.org/officeDocument/2006/docPropsVTypes">
  <Template>Normal</Template>
  <Company>MS</Company>
  <Pages>24</Pages>
  <Words>1974</Words>
  <Characters>11255</Characters>
  <Lines>93</Lines>
  <Paragraphs>26</Paragraphs>
  <TotalTime>49</TotalTime>
  <ScaleCrop>false</ScaleCrop>
  <LinksUpToDate>false</LinksUpToDate>
  <CharactersWithSpaces>13203</CharactersWithSpaces>
  <Application>WPS Office_11.1.0.8573_F1E327BC-269C-435d-A152-05C5408002CA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2017-11-19T09:50:00Z</dcterms:created>
  <dc:creator>lenovo</dc:creator>
  <cp:lastModifiedBy>lenovo</cp:lastModifiedBy>
  <cp:lastPrinted>2019-04-11T10:06:00Z</cp:lastPrinted>
  <dcterms:modified xsi:type="dcterms:W3CDTF">2019-04-15T06:33:17Z</dcterms:modified>
  <cp:revision>434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