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3B0A" w:rsidRDefault="00613B0A" w:rsidP="00613B0A">
      <w:pPr>
        <w:widowControl/>
        <w:rPr>
          <w:rFonts w:asciiTheme="minorEastAsia" w:hAnsiTheme="minorEastAsia"/>
          <w:sz w:val="32"/>
          <w:szCs w:val="32"/>
        </w:rPr>
      </w:pPr>
      <w:bookmarkStart w:id="0" w:name="_GoBack"/>
      <w:bookmarkEnd w:id="0"/>
    </w:p>
    <w:p w:rsidR="00613B0A" w:rsidRDefault="00613B0A" w:rsidP="00613B0A">
      <w:pPr>
        <w:widowControl/>
        <w:jc w:val="center"/>
        <w:rPr>
          <w:sz w:val="84"/>
          <w:szCs w:val="84"/>
        </w:rPr>
      </w:pPr>
    </w:p>
    <w:p w:rsidR="00613B0A" w:rsidRDefault="00F84205" w:rsidP="00613B0A">
      <w:pPr>
        <w:widowControl/>
        <w:jc w:val="center"/>
        <w:rPr>
          <w:rFonts w:ascii="方正小标宋简体" w:eastAsia="方正小标宋简体"/>
          <w:sz w:val="84"/>
          <w:szCs w:val="84"/>
        </w:rPr>
      </w:pPr>
      <w:r>
        <w:rPr>
          <w:rFonts w:ascii="方正小标宋简体" w:eastAsia="方正小标宋简体" w:hint="eastAsia"/>
          <w:sz w:val="84"/>
          <w:szCs w:val="84"/>
        </w:rPr>
        <w:t>2019</w:t>
      </w:r>
      <w:r w:rsidR="00613B0A">
        <w:rPr>
          <w:rFonts w:ascii="方正小标宋简体" w:eastAsia="方正小标宋简体" w:hint="eastAsia"/>
          <w:sz w:val="84"/>
          <w:szCs w:val="84"/>
        </w:rPr>
        <w:t>年度</w:t>
      </w:r>
    </w:p>
    <w:p w:rsidR="00613B0A" w:rsidRDefault="00613B0A" w:rsidP="00613B0A">
      <w:pPr>
        <w:widowControl/>
        <w:jc w:val="center"/>
        <w:rPr>
          <w:sz w:val="84"/>
          <w:szCs w:val="84"/>
        </w:rPr>
      </w:pPr>
    </w:p>
    <w:p w:rsidR="00613B0A" w:rsidRDefault="00613B0A" w:rsidP="00613B0A">
      <w:pPr>
        <w:widowControl/>
        <w:jc w:val="center"/>
        <w:rPr>
          <w:rFonts w:ascii="方正小标宋简体" w:eastAsia="方正小标宋简体"/>
          <w:sz w:val="84"/>
          <w:szCs w:val="84"/>
        </w:rPr>
      </w:pPr>
      <w:r>
        <w:rPr>
          <w:rFonts w:ascii="方正小标宋简体" w:eastAsia="方正小标宋简体" w:hint="eastAsia"/>
          <w:sz w:val="84"/>
          <w:szCs w:val="84"/>
        </w:rPr>
        <w:t>平潭综合实验区</w:t>
      </w:r>
      <w:r w:rsidR="00F84205">
        <w:rPr>
          <w:rFonts w:ascii="方正小标宋简体" w:eastAsia="方正小标宋简体" w:hint="eastAsia"/>
          <w:sz w:val="84"/>
          <w:szCs w:val="84"/>
        </w:rPr>
        <w:t>气象局</w:t>
      </w:r>
      <w:r>
        <w:rPr>
          <w:rFonts w:ascii="方正小标宋简体" w:eastAsia="方正小标宋简体" w:hint="eastAsia"/>
          <w:sz w:val="84"/>
          <w:szCs w:val="84"/>
        </w:rPr>
        <w:t>部门决算</w:t>
      </w:r>
    </w:p>
    <w:p w:rsidR="00613B0A" w:rsidRDefault="00613B0A" w:rsidP="00613B0A">
      <w:pPr>
        <w:widowControl/>
        <w:rPr>
          <w:sz w:val="84"/>
          <w:szCs w:val="84"/>
        </w:rPr>
      </w:pPr>
      <w:r>
        <w:rPr>
          <w:sz w:val="84"/>
          <w:szCs w:val="84"/>
        </w:rPr>
        <w:br w:type="page"/>
      </w:r>
    </w:p>
    <w:p w:rsidR="00613B0A" w:rsidRDefault="00613B0A" w:rsidP="00613B0A">
      <w:pPr>
        <w:jc w:val="center"/>
        <w:rPr>
          <w:rFonts w:ascii="仿宋" w:eastAsia="仿宋" w:hAnsi="仿宋"/>
          <w:b/>
          <w:sz w:val="32"/>
          <w:szCs w:val="32"/>
        </w:rPr>
      </w:pPr>
      <w:r>
        <w:rPr>
          <w:rFonts w:ascii="仿宋" w:eastAsia="仿宋" w:hAnsi="仿宋" w:hint="eastAsia"/>
          <w:b/>
          <w:sz w:val="32"/>
          <w:szCs w:val="32"/>
        </w:rPr>
        <w:lastRenderedPageBreak/>
        <w:t>目 录</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第一部分部门概况</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一、部门</w:t>
      </w:r>
      <w:r w:rsidRPr="00A17AC0">
        <w:rPr>
          <w:rFonts w:asciiTheme="majorEastAsia" w:eastAsiaTheme="majorEastAsia" w:hAnsiTheme="majorEastAsia" w:hint="eastAsia"/>
          <w:sz w:val="32"/>
          <w:szCs w:val="32"/>
        </w:rPr>
        <w:t>主要</w:t>
      </w:r>
      <w:r w:rsidRPr="008C16D5">
        <w:rPr>
          <w:rFonts w:asciiTheme="majorEastAsia" w:eastAsiaTheme="majorEastAsia" w:hAnsiTheme="majorEastAsia" w:hint="eastAsia"/>
          <w:sz w:val="32"/>
          <w:szCs w:val="32"/>
        </w:rPr>
        <w:t>职责</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二、</w:t>
      </w:r>
      <w:r w:rsidRPr="00A17AC0">
        <w:rPr>
          <w:rFonts w:asciiTheme="majorEastAsia" w:eastAsiaTheme="majorEastAsia" w:hAnsiTheme="majorEastAsia" w:hint="eastAsia"/>
          <w:sz w:val="32"/>
          <w:szCs w:val="32"/>
        </w:rPr>
        <w:t>部门决算单位基本情况</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三、部门主要工作总结</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第二部分</w:t>
      </w:r>
      <w:r w:rsidR="00BE07EC">
        <w:rPr>
          <w:rFonts w:asciiTheme="majorEastAsia" w:eastAsiaTheme="majorEastAsia" w:hAnsiTheme="majorEastAsia" w:cs="仿宋_GB2312" w:hint="eastAsia"/>
          <w:sz w:val="32"/>
          <w:szCs w:val="32"/>
        </w:rPr>
        <w:t>2019</w:t>
      </w:r>
      <w:r w:rsidRPr="008C16D5">
        <w:rPr>
          <w:rFonts w:asciiTheme="majorEastAsia" w:eastAsiaTheme="majorEastAsia" w:hAnsiTheme="majorEastAsia" w:hint="eastAsia"/>
          <w:b/>
          <w:sz w:val="32"/>
          <w:szCs w:val="32"/>
        </w:rPr>
        <w:t>年度部门决算表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一、收入支出决算总表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二、收入决算表</w:t>
      </w:r>
      <w:r w:rsidRPr="008C16D5">
        <w:rPr>
          <w:rFonts w:asciiTheme="majorEastAsia" w:eastAsiaTheme="majorEastAsia" w:hAnsiTheme="majorEastAsia"/>
          <w:sz w:val="32"/>
          <w:szCs w:val="32"/>
        </w:rPr>
        <w:t xml:space="preserve"> ............................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三、支出决算表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四、财政拨款收入支出决算总表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五、一般公共预算财政拨款支出决算表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六、</w:t>
      </w:r>
      <w:r w:rsidRPr="008C16D5">
        <w:rPr>
          <w:rFonts w:asciiTheme="majorEastAsia" w:eastAsiaTheme="majorEastAsia" w:hAnsiTheme="majorEastAsia" w:hint="eastAsia"/>
          <w:spacing w:val="-14"/>
          <w:sz w:val="32"/>
          <w:szCs w:val="32"/>
        </w:rPr>
        <w:t>一般公共预算财政拨款支出决算明细表</w:t>
      </w:r>
      <w:r w:rsidRPr="008C16D5">
        <w:rPr>
          <w:rFonts w:asciiTheme="majorEastAsia" w:eastAsiaTheme="majorEastAsia" w:hAnsiTheme="majorEastAsia"/>
          <w:sz w:val="32"/>
          <w:szCs w:val="32"/>
        </w:rPr>
        <w:t>...............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七、一般公共预算财政拨款基本支出决算表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八、政府性基金预算财政拨款收入支出决算表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九、</w:t>
      </w:r>
      <w:r w:rsidRPr="008C16D5">
        <w:rPr>
          <w:rFonts w:asciiTheme="majorEastAsia" w:eastAsiaTheme="majorEastAsia" w:hAnsiTheme="majorEastAsia"/>
          <w:spacing w:val="-14"/>
          <w:sz w:val="32"/>
          <w:szCs w:val="32"/>
        </w:rPr>
        <w:t xml:space="preserve">部门决算相关信息统计表 </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十、</w:t>
      </w:r>
      <w:r w:rsidRPr="008C16D5">
        <w:rPr>
          <w:rFonts w:asciiTheme="majorEastAsia" w:eastAsiaTheme="majorEastAsia" w:hAnsiTheme="majorEastAsia"/>
          <w:spacing w:val="-14"/>
          <w:sz w:val="32"/>
          <w:szCs w:val="32"/>
        </w:rPr>
        <w:t xml:space="preserve">政府采购情况表 </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第三部分</w:t>
      </w:r>
      <w:r w:rsidR="00BE07EC">
        <w:rPr>
          <w:rFonts w:asciiTheme="majorEastAsia" w:eastAsiaTheme="majorEastAsia" w:hAnsiTheme="majorEastAsia" w:cs="仿宋_GB2312" w:hint="eastAsia"/>
          <w:sz w:val="32"/>
          <w:szCs w:val="32"/>
        </w:rPr>
        <w:t>2019</w:t>
      </w:r>
      <w:r w:rsidRPr="008C16D5">
        <w:rPr>
          <w:rFonts w:asciiTheme="majorEastAsia" w:eastAsiaTheme="majorEastAsia" w:hAnsiTheme="majorEastAsia" w:hint="eastAsia"/>
          <w:b/>
          <w:sz w:val="32"/>
          <w:szCs w:val="32"/>
        </w:rPr>
        <w:t>年度部门决算情况说明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一、收入支出决算总体情况说明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二、一般公共预算财政拨款支出决算情况说明</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三、政府性基金支出决算情况说明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四、一般公共预算财政拨款基本支出决算情况说明</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五、一般公共预算财政拨款“三公”经费支出决算情况说</w:t>
      </w:r>
      <w:r w:rsidRPr="008C16D5">
        <w:rPr>
          <w:rFonts w:asciiTheme="majorEastAsia" w:eastAsiaTheme="majorEastAsia" w:hAnsiTheme="majorEastAsia" w:hint="eastAsia"/>
          <w:sz w:val="32"/>
          <w:szCs w:val="32"/>
        </w:rPr>
        <w:lastRenderedPageBreak/>
        <w:t>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六、预算绩效情况说明</w:t>
      </w:r>
      <w:r w:rsidRPr="008C16D5">
        <w:rPr>
          <w:rFonts w:asciiTheme="majorEastAsia" w:eastAsiaTheme="majorEastAsia" w:hAnsiTheme="majorEastAsia"/>
          <w:sz w:val="32"/>
          <w:szCs w:val="32"/>
        </w:rPr>
        <w:t>......... ...... .........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七、其他重要事项情况说明</w:t>
      </w:r>
      <w:r w:rsidRPr="008C16D5">
        <w:rPr>
          <w:rFonts w:asciiTheme="majorEastAsia" w:eastAsiaTheme="majorEastAsia" w:hAnsiTheme="majorEastAsia"/>
          <w:sz w:val="32"/>
          <w:szCs w:val="32"/>
        </w:rPr>
        <w:t>......................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第四部分名词解释</w:t>
      </w:r>
      <w:r w:rsidRPr="008C16D5">
        <w:rPr>
          <w:rFonts w:asciiTheme="majorEastAsia" w:eastAsiaTheme="majorEastAsia" w:hAnsiTheme="majorEastAsia"/>
          <w:sz w:val="32"/>
          <w:szCs w:val="32"/>
        </w:rPr>
        <w:t xml:space="preserve"> ...........................</w:t>
      </w: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center"/>
        <w:rPr>
          <w:rFonts w:ascii="黑体" w:eastAsia="黑体" w:hAnsi="黑体"/>
          <w:sz w:val="36"/>
          <w:szCs w:val="36"/>
        </w:rPr>
      </w:pPr>
      <w:r>
        <w:rPr>
          <w:rFonts w:ascii="黑体" w:eastAsia="黑体" w:hAnsi="黑体" w:hint="eastAsia"/>
          <w:sz w:val="36"/>
          <w:szCs w:val="36"/>
        </w:rPr>
        <w:t>第一部分 部门概况</w:t>
      </w:r>
    </w:p>
    <w:p w:rsidR="00613B0A" w:rsidRDefault="00613B0A" w:rsidP="00613B0A">
      <w:pPr>
        <w:jc w:val="center"/>
        <w:rPr>
          <w:rFonts w:ascii="黑体" w:eastAsia="黑体" w:hAnsi="黑体"/>
          <w:sz w:val="36"/>
          <w:szCs w:val="36"/>
        </w:rPr>
      </w:pP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一、部门主要职责</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一</w:t>
      </w:r>
      <w:r w:rsidRPr="008E61F2">
        <w:rPr>
          <w:rFonts w:ascii="仿宋_GB2312" w:eastAsia="仿宋_GB2312" w:hint="eastAsia"/>
          <w:sz w:val="32"/>
          <w:szCs w:val="32"/>
        </w:rPr>
        <w:t>）拟定气象工作的方针政策、法律法规、发展战略和长远规划；制定、发布气象工作的规章制度、技术标准和规范并监督实施；承担气象行政执法和行政复议工作。</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二</w:t>
      </w:r>
      <w:r w:rsidRPr="008E61F2">
        <w:rPr>
          <w:rFonts w:ascii="仿宋_GB2312" w:eastAsia="仿宋_GB2312" w:hint="eastAsia"/>
          <w:sz w:val="32"/>
          <w:szCs w:val="32"/>
        </w:rPr>
        <w:t>）组织拟订和实施气象灾害防御规划，参与政府气象防灾减灾决策，组织指导气象防灾减灾工作；组织编制气象灾害应急预案，组织气象灾害防御应急管理工作；组织气象灾害监测预警及信息发布系统建设，负责气象灾害监测预警和信息发布；承担国家重大突发公共事件预警信息发布工作；负责重大活动、突发公共事件气象保障工作；组织对重大灾害性天气跨地区、跨部门的气象联防和重大气象保障；组织气象灾害风险普查、风险区划工作；组织对国家重点工程、重大区域性经济开发项目、城乡建设的气象服务；管理人工影响天气工作。</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三</w:t>
      </w:r>
      <w:r w:rsidRPr="008E61F2">
        <w:rPr>
          <w:rFonts w:ascii="仿宋_GB2312" w:eastAsia="仿宋_GB2312" w:hint="eastAsia"/>
          <w:sz w:val="32"/>
          <w:szCs w:val="32"/>
        </w:rPr>
        <w:t xml:space="preserve">）对国务院其他部门设有的气象工作机构实施行业管理。 </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四</w:t>
      </w:r>
      <w:r w:rsidRPr="008E61F2">
        <w:rPr>
          <w:rFonts w:ascii="仿宋_GB2312" w:eastAsia="仿宋_GB2312" w:hint="eastAsia"/>
          <w:sz w:val="32"/>
          <w:szCs w:val="32"/>
        </w:rPr>
        <w:t>）管理本行政区域内陆地及海上气象预报警报、短期气候预测、火险气象风险等级预报的发布。</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五</w:t>
      </w:r>
      <w:r w:rsidRPr="008E61F2">
        <w:rPr>
          <w:rFonts w:ascii="仿宋_GB2312" w:eastAsia="仿宋_GB2312" w:hint="eastAsia"/>
          <w:sz w:val="32"/>
          <w:szCs w:val="32"/>
        </w:rPr>
        <w:t>）组织气象部门的科技体制改革、组织气象领域重大科研攻关和成果的推广应用，协调气象科技开发、技术合作和技术推广；组织宣传、普及气象科学知识，提高全民气</w:t>
      </w:r>
      <w:r w:rsidRPr="008E61F2">
        <w:rPr>
          <w:rFonts w:ascii="仿宋_GB2312" w:eastAsia="仿宋_GB2312" w:hint="eastAsia"/>
          <w:sz w:val="32"/>
          <w:szCs w:val="32"/>
        </w:rPr>
        <w:lastRenderedPageBreak/>
        <w:t>象防灾减灾和气候资源意识。</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六</w:t>
      </w:r>
      <w:r w:rsidRPr="008E61F2">
        <w:rPr>
          <w:rFonts w:ascii="仿宋_GB2312" w:eastAsia="仿宋_GB2312" w:hint="eastAsia"/>
          <w:sz w:val="32"/>
          <w:szCs w:val="32"/>
        </w:rPr>
        <w:t>）协助地方人民政府指导地方气象职工队伍的思想政治工作和精神文明建设。</w:t>
      </w:r>
    </w:p>
    <w:p w:rsidR="00BE07EC" w:rsidRPr="008E61F2" w:rsidRDefault="00BE07EC" w:rsidP="00BE07EC">
      <w:pPr>
        <w:spacing w:line="560" w:lineRule="exact"/>
        <w:rPr>
          <w:rFonts w:ascii="仿宋_GB2312" w:eastAsia="仿宋_GB2312"/>
          <w:sz w:val="32"/>
          <w:szCs w:val="32"/>
        </w:rPr>
      </w:pPr>
      <w:r w:rsidRPr="008E61F2">
        <w:rPr>
          <w:rFonts w:ascii="仿宋_GB2312" w:eastAsia="仿宋_GB2312" w:hint="eastAsia"/>
          <w:sz w:val="32"/>
          <w:szCs w:val="32"/>
        </w:rPr>
        <w:t xml:space="preserve">    （</w:t>
      </w:r>
      <w:r>
        <w:rPr>
          <w:rFonts w:ascii="仿宋_GB2312" w:eastAsia="仿宋_GB2312" w:hint="eastAsia"/>
          <w:sz w:val="32"/>
          <w:szCs w:val="32"/>
        </w:rPr>
        <w:t>七</w:t>
      </w:r>
      <w:r w:rsidRPr="008E61F2">
        <w:rPr>
          <w:rFonts w:ascii="仿宋_GB2312" w:eastAsia="仿宋_GB2312" w:hint="eastAsia"/>
          <w:sz w:val="32"/>
          <w:szCs w:val="32"/>
        </w:rPr>
        <w:t>）承办地方政府交办的其他事项。</w:t>
      </w:r>
    </w:p>
    <w:p w:rsidR="00BE07EC" w:rsidRPr="008E61F2" w:rsidRDefault="00BE07EC" w:rsidP="00BE07EC">
      <w:pPr>
        <w:spacing w:line="560" w:lineRule="exact"/>
        <w:rPr>
          <w:rFonts w:ascii="仿宋_GB2312" w:eastAsia="仿宋_GB2312"/>
          <w:b/>
          <w:sz w:val="32"/>
          <w:szCs w:val="32"/>
        </w:rPr>
      </w:pPr>
      <w:r w:rsidRPr="008E61F2">
        <w:rPr>
          <w:rFonts w:ascii="仿宋_GB2312" w:eastAsia="仿宋_GB2312" w:hint="eastAsia"/>
          <w:b/>
          <w:sz w:val="32"/>
          <w:szCs w:val="32"/>
        </w:rPr>
        <w:t xml:space="preserve"> </w:t>
      </w:r>
      <w:r w:rsidRPr="00BE07EC">
        <w:rPr>
          <w:rFonts w:ascii="黑体" w:eastAsia="黑体" w:hAnsi="黑体" w:hint="eastAsia"/>
          <w:sz w:val="32"/>
          <w:szCs w:val="32"/>
        </w:rPr>
        <w:t>二、部门决算单位基本情况</w:t>
      </w:r>
    </w:p>
    <w:p w:rsidR="00BE07EC" w:rsidRPr="008E61F2" w:rsidRDefault="00BE07EC" w:rsidP="00BE07EC">
      <w:pPr>
        <w:spacing w:line="560" w:lineRule="exact"/>
        <w:ind w:firstLineChars="200" w:firstLine="640"/>
        <w:rPr>
          <w:rFonts w:ascii="仿宋_GB2312" w:eastAsia="仿宋_GB2312"/>
          <w:kern w:val="32"/>
          <w:sz w:val="32"/>
          <w:szCs w:val="32"/>
        </w:rPr>
      </w:pPr>
      <w:r w:rsidRPr="008E61F2">
        <w:rPr>
          <w:rFonts w:ascii="仿宋_GB2312" w:eastAsia="仿宋_GB2312" w:hAnsi="仿宋" w:hint="eastAsia"/>
          <w:sz w:val="32"/>
          <w:szCs w:val="32"/>
        </w:rPr>
        <w:t>平潭综合实验区</w:t>
      </w:r>
      <w:r w:rsidRPr="008E61F2">
        <w:rPr>
          <w:rFonts w:ascii="仿宋_GB2312" w:eastAsia="仿宋_GB2312" w:hAnsi="宋体" w:hint="eastAsia"/>
          <w:sz w:val="32"/>
          <w:szCs w:val="32"/>
        </w:rPr>
        <w:t>气象局设置3个内设机构和4个直属事业单位</w:t>
      </w:r>
      <w:r w:rsidRPr="008E61F2">
        <w:rPr>
          <w:rFonts w:ascii="仿宋_GB2312" w:eastAsia="仿宋_GB2312" w:hint="eastAsia"/>
          <w:sz w:val="32"/>
          <w:szCs w:val="32"/>
        </w:rPr>
        <w:t>，</w:t>
      </w:r>
      <w:r w:rsidRPr="008E61F2">
        <w:rPr>
          <w:rFonts w:ascii="仿宋_GB2312" w:eastAsia="仿宋_GB2312" w:hAnsi="宋体" w:hint="eastAsia"/>
          <w:sz w:val="32"/>
          <w:szCs w:val="32"/>
        </w:rPr>
        <w:t>内设</w:t>
      </w:r>
      <w:r w:rsidRPr="008E61F2">
        <w:rPr>
          <w:rFonts w:ascii="仿宋_GB2312" w:eastAsia="仿宋_GB2312" w:hint="eastAsia"/>
          <w:kern w:val="32"/>
          <w:sz w:val="32"/>
          <w:szCs w:val="32"/>
        </w:rPr>
        <w:t>机构3个</w:t>
      </w:r>
      <w:r w:rsidRPr="008E61F2">
        <w:rPr>
          <w:rFonts w:ascii="仿宋_GB2312" w:eastAsia="仿宋_GB2312" w:hint="eastAsia"/>
          <w:sz w:val="32"/>
          <w:szCs w:val="32"/>
        </w:rPr>
        <w:t>，分别为</w:t>
      </w:r>
      <w:r w:rsidRPr="008E61F2">
        <w:rPr>
          <w:rFonts w:ascii="仿宋_GB2312" w:eastAsia="仿宋_GB2312" w:hint="eastAsia"/>
          <w:kern w:val="32"/>
          <w:sz w:val="32"/>
          <w:szCs w:val="32"/>
        </w:rPr>
        <w:t>办公室（加挂计划财务科及人事科牌子）、行业管理科（加挂气象行政执法支队牌子，简称行管科）、业务科技科（加挂应急</w:t>
      </w:r>
      <w:proofErr w:type="gramStart"/>
      <w:r w:rsidRPr="008E61F2">
        <w:rPr>
          <w:rFonts w:ascii="仿宋_GB2312" w:eastAsia="仿宋_GB2312" w:hint="eastAsia"/>
          <w:kern w:val="32"/>
          <w:sz w:val="32"/>
          <w:szCs w:val="32"/>
        </w:rPr>
        <w:t>减灾科</w:t>
      </w:r>
      <w:proofErr w:type="gramEnd"/>
      <w:r w:rsidRPr="008E61F2">
        <w:rPr>
          <w:rFonts w:ascii="仿宋_GB2312" w:eastAsia="仿宋_GB2312" w:hint="eastAsia"/>
          <w:kern w:val="32"/>
          <w:sz w:val="32"/>
          <w:szCs w:val="32"/>
        </w:rPr>
        <w:t>牌子，简称业务科）。直属事业单位4个，</w:t>
      </w:r>
      <w:r w:rsidRPr="008E61F2">
        <w:rPr>
          <w:rFonts w:ascii="仿宋_GB2312" w:eastAsia="仿宋_GB2312" w:hint="eastAsia"/>
          <w:sz w:val="32"/>
          <w:szCs w:val="32"/>
        </w:rPr>
        <w:t>分别为</w:t>
      </w:r>
      <w:r w:rsidRPr="008E61F2">
        <w:rPr>
          <w:rFonts w:ascii="仿宋_GB2312" w:eastAsia="仿宋_GB2312" w:hAnsi="仿宋" w:hint="eastAsia"/>
          <w:sz w:val="32"/>
          <w:szCs w:val="32"/>
        </w:rPr>
        <w:t>平潭综合实验区</w:t>
      </w:r>
      <w:r w:rsidRPr="008E61F2">
        <w:rPr>
          <w:rFonts w:ascii="仿宋_GB2312" w:eastAsia="仿宋_GB2312" w:hint="eastAsia"/>
          <w:kern w:val="32"/>
          <w:sz w:val="32"/>
          <w:szCs w:val="32"/>
        </w:rPr>
        <w:t>气象台、</w:t>
      </w:r>
      <w:r w:rsidRPr="008E61F2">
        <w:rPr>
          <w:rFonts w:ascii="仿宋_GB2312" w:eastAsia="仿宋_GB2312" w:hAnsi="仿宋" w:hint="eastAsia"/>
          <w:sz w:val="32"/>
          <w:szCs w:val="32"/>
        </w:rPr>
        <w:t>平潭综合实验区</w:t>
      </w:r>
      <w:r w:rsidRPr="008E61F2">
        <w:rPr>
          <w:rFonts w:ascii="仿宋_GB2312" w:eastAsia="仿宋_GB2312" w:hint="eastAsia"/>
          <w:sz w:val="32"/>
          <w:szCs w:val="32"/>
        </w:rPr>
        <w:t>气象探测与信息保障中心、</w:t>
      </w:r>
      <w:r w:rsidRPr="008E61F2">
        <w:rPr>
          <w:rFonts w:ascii="仿宋_GB2312" w:eastAsia="仿宋_GB2312" w:hAnsi="仿宋" w:hint="eastAsia"/>
          <w:sz w:val="32"/>
          <w:szCs w:val="32"/>
        </w:rPr>
        <w:t>平潭综合实验区</w:t>
      </w:r>
      <w:r w:rsidRPr="008E61F2">
        <w:rPr>
          <w:rFonts w:ascii="仿宋_GB2312" w:eastAsia="仿宋_GB2312" w:hint="eastAsia"/>
          <w:kern w:val="32"/>
          <w:sz w:val="32"/>
          <w:szCs w:val="32"/>
        </w:rPr>
        <w:t>气象服务中心、平潭综合实验区灾害防御技术中心。</w:t>
      </w:r>
    </w:p>
    <w:p w:rsidR="00BE07EC" w:rsidRPr="008E61F2" w:rsidRDefault="00BE07EC" w:rsidP="00BE07EC">
      <w:pPr>
        <w:spacing w:line="560" w:lineRule="exact"/>
        <w:ind w:firstLine="660"/>
        <w:rPr>
          <w:rFonts w:ascii="仿宋_GB2312" w:eastAsia="仿宋_GB2312"/>
          <w:b/>
          <w:sz w:val="32"/>
          <w:szCs w:val="32"/>
        </w:rPr>
      </w:pPr>
      <w:r>
        <w:rPr>
          <w:rFonts w:ascii="仿宋_GB2312" w:eastAsia="仿宋_GB2312" w:hAnsi="宋体" w:hint="eastAsia"/>
          <w:sz w:val="32"/>
          <w:szCs w:val="32"/>
        </w:rPr>
        <w:t>2019年</w:t>
      </w:r>
      <w:r w:rsidRPr="008E61F2">
        <w:rPr>
          <w:rFonts w:ascii="仿宋_GB2312" w:eastAsia="仿宋_GB2312" w:hAnsi="宋体" w:hint="eastAsia"/>
          <w:sz w:val="32"/>
          <w:szCs w:val="32"/>
        </w:rPr>
        <w:t>末平潭局</w:t>
      </w:r>
      <w:r w:rsidR="00160B60">
        <w:rPr>
          <w:rFonts w:ascii="仿宋_GB2312" w:eastAsia="仿宋_GB2312" w:hAnsi="宋体" w:hint="eastAsia"/>
          <w:sz w:val="32"/>
          <w:szCs w:val="32"/>
        </w:rPr>
        <w:t>在职人员</w:t>
      </w:r>
      <w:r w:rsidRPr="008E61F2">
        <w:rPr>
          <w:rFonts w:ascii="仿宋_GB2312" w:eastAsia="仿宋_GB2312" w:hAnsi="宋体" w:hint="eastAsia"/>
          <w:sz w:val="32"/>
          <w:szCs w:val="32"/>
        </w:rPr>
        <w:t>2</w:t>
      </w:r>
      <w:r w:rsidR="00160B60">
        <w:rPr>
          <w:rFonts w:ascii="仿宋_GB2312" w:eastAsia="仿宋_GB2312" w:hAnsi="宋体" w:hint="eastAsia"/>
          <w:sz w:val="32"/>
          <w:szCs w:val="32"/>
        </w:rPr>
        <w:t>9</w:t>
      </w:r>
      <w:r>
        <w:rPr>
          <w:rFonts w:ascii="仿宋_GB2312" w:eastAsia="仿宋_GB2312" w:hAnsi="宋体" w:hint="eastAsia"/>
          <w:sz w:val="32"/>
          <w:szCs w:val="32"/>
        </w:rPr>
        <w:t>名</w:t>
      </w:r>
      <w:r w:rsidRPr="008E61F2">
        <w:rPr>
          <w:rFonts w:ascii="仿宋_GB2312" w:eastAsia="仿宋_GB2312" w:hAnsi="宋体" w:hint="eastAsia"/>
          <w:sz w:val="32"/>
          <w:szCs w:val="32"/>
        </w:rPr>
        <w:t>（其中：参照公务员管理人员</w:t>
      </w:r>
      <w:r>
        <w:rPr>
          <w:rFonts w:ascii="仿宋_GB2312" w:eastAsia="仿宋_GB2312" w:hAnsi="宋体" w:hint="eastAsia"/>
          <w:sz w:val="32"/>
          <w:szCs w:val="32"/>
        </w:rPr>
        <w:t>9名，事业人员</w:t>
      </w:r>
      <w:r w:rsidR="00160B60">
        <w:rPr>
          <w:rFonts w:ascii="仿宋_GB2312" w:eastAsia="仿宋_GB2312" w:hAnsi="宋体" w:hint="eastAsia"/>
          <w:sz w:val="32"/>
          <w:szCs w:val="32"/>
        </w:rPr>
        <w:t>20</w:t>
      </w:r>
      <w:r>
        <w:rPr>
          <w:rFonts w:ascii="仿宋_GB2312" w:eastAsia="仿宋_GB2312" w:hAnsi="宋体" w:hint="eastAsia"/>
          <w:sz w:val="32"/>
          <w:szCs w:val="32"/>
        </w:rPr>
        <w:t>名</w:t>
      </w:r>
      <w:r w:rsidRPr="008E61F2">
        <w:rPr>
          <w:rFonts w:ascii="仿宋_GB2312" w:eastAsia="仿宋_GB2312" w:hAnsi="宋体" w:hint="eastAsia"/>
          <w:sz w:val="32"/>
          <w:szCs w:val="32"/>
        </w:rPr>
        <w:t>）。</w:t>
      </w: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二、部门决算单位基本情况</w:t>
      </w:r>
    </w:p>
    <w:p w:rsidR="00996C8D" w:rsidRPr="008E61F2" w:rsidRDefault="00996C8D" w:rsidP="00996C8D">
      <w:pPr>
        <w:spacing w:line="560" w:lineRule="exact"/>
        <w:ind w:firstLineChars="200" w:firstLine="640"/>
        <w:rPr>
          <w:rFonts w:ascii="仿宋_GB2312" w:eastAsia="仿宋_GB2312"/>
          <w:kern w:val="32"/>
          <w:sz w:val="32"/>
          <w:szCs w:val="32"/>
        </w:rPr>
      </w:pPr>
      <w:r w:rsidRPr="008E61F2">
        <w:rPr>
          <w:rFonts w:ascii="仿宋_GB2312" w:eastAsia="仿宋_GB2312" w:hAnsi="仿宋" w:hint="eastAsia"/>
          <w:sz w:val="32"/>
          <w:szCs w:val="32"/>
        </w:rPr>
        <w:t>平潭综合实验区</w:t>
      </w:r>
      <w:r w:rsidRPr="008E61F2">
        <w:rPr>
          <w:rFonts w:ascii="仿宋_GB2312" w:eastAsia="仿宋_GB2312" w:hAnsi="宋体" w:hint="eastAsia"/>
          <w:sz w:val="32"/>
          <w:szCs w:val="32"/>
        </w:rPr>
        <w:t>气象局设置3个内设机构和4个直属事业单位</w:t>
      </w:r>
      <w:r w:rsidRPr="008E61F2">
        <w:rPr>
          <w:rFonts w:ascii="仿宋_GB2312" w:eastAsia="仿宋_GB2312" w:hint="eastAsia"/>
          <w:sz w:val="32"/>
          <w:szCs w:val="32"/>
        </w:rPr>
        <w:t>，</w:t>
      </w:r>
      <w:r w:rsidRPr="008E61F2">
        <w:rPr>
          <w:rFonts w:ascii="仿宋_GB2312" w:eastAsia="仿宋_GB2312" w:hAnsi="宋体" w:hint="eastAsia"/>
          <w:sz w:val="32"/>
          <w:szCs w:val="32"/>
        </w:rPr>
        <w:t>内设</w:t>
      </w:r>
      <w:r w:rsidRPr="008E61F2">
        <w:rPr>
          <w:rFonts w:ascii="仿宋_GB2312" w:eastAsia="仿宋_GB2312" w:hint="eastAsia"/>
          <w:kern w:val="32"/>
          <w:sz w:val="32"/>
          <w:szCs w:val="32"/>
        </w:rPr>
        <w:t>机构3个</w:t>
      </w:r>
      <w:r w:rsidRPr="008E61F2">
        <w:rPr>
          <w:rFonts w:ascii="仿宋_GB2312" w:eastAsia="仿宋_GB2312" w:hint="eastAsia"/>
          <w:sz w:val="32"/>
          <w:szCs w:val="32"/>
        </w:rPr>
        <w:t>，分别为</w:t>
      </w:r>
      <w:r w:rsidRPr="008E61F2">
        <w:rPr>
          <w:rFonts w:ascii="仿宋_GB2312" w:eastAsia="仿宋_GB2312" w:hint="eastAsia"/>
          <w:kern w:val="32"/>
          <w:sz w:val="32"/>
          <w:szCs w:val="32"/>
        </w:rPr>
        <w:t>办公室（加挂计划财务科及人事科牌子）、行业管理科（加挂气象行政执法支队牌子，简称行管科）、业务科技科（加挂应急</w:t>
      </w:r>
      <w:proofErr w:type="gramStart"/>
      <w:r w:rsidRPr="008E61F2">
        <w:rPr>
          <w:rFonts w:ascii="仿宋_GB2312" w:eastAsia="仿宋_GB2312" w:hint="eastAsia"/>
          <w:kern w:val="32"/>
          <w:sz w:val="32"/>
          <w:szCs w:val="32"/>
        </w:rPr>
        <w:t>减灾科</w:t>
      </w:r>
      <w:proofErr w:type="gramEnd"/>
      <w:r w:rsidRPr="008E61F2">
        <w:rPr>
          <w:rFonts w:ascii="仿宋_GB2312" w:eastAsia="仿宋_GB2312" w:hint="eastAsia"/>
          <w:kern w:val="32"/>
          <w:sz w:val="32"/>
          <w:szCs w:val="32"/>
        </w:rPr>
        <w:t>牌子，简称业务科）。直属事业单位4个，</w:t>
      </w:r>
      <w:r w:rsidRPr="008E61F2">
        <w:rPr>
          <w:rFonts w:ascii="仿宋_GB2312" w:eastAsia="仿宋_GB2312" w:hint="eastAsia"/>
          <w:sz w:val="32"/>
          <w:szCs w:val="32"/>
        </w:rPr>
        <w:t>分别为</w:t>
      </w:r>
      <w:r w:rsidRPr="008E61F2">
        <w:rPr>
          <w:rFonts w:ascii="仿宋_GB2312" w:eastAsia="仿宋_GB2312" w:hAnsi="仿宋" w:hint="eastAsia"/>
          <w:sz w:val="32"/>
          <w:szCs w:val="32"/>
        </w:rPr>
        <w:t>平潭综合实验区</w:t>
      </w:r>
      <w:r w:rsidRPr="008E61F2">
        <w:rPr>
          <w:rFonts w:ascii="仿宋_GB2312" w:eastAsia="仿宋_GB2312" w:hint="eastAsia"/>
          <w:kern w:val="32"/>
          <w:sz w:val="32"/>
          <w:szCs w:val="32"/>
        </w:rPr>
        <w:t>气象台、</w:t>
      </w:r>
      <w:r w:rsidRPr="008E61F2">
        <w:rPr>
          <w:rFonts w:ascii="仿宋_GB2312" w:eastAsia="仿宋_GB2312" w:hAnsi="仿宋" w:hint="eastAsia"/>
          <w:sz w:val="32"/>
          <w:szCs w:val="32"/>
        </w:rPr>
        <w:t>平潭综合实验区</w:t>
      </w:r>
      <w:r w:rsidRPr="008E61F2">
        <w:rPr>
          <w:rFonts w:ascii="仿宋_GB2312" w:eastAsia="仿宋_GB2312" w:hint="eastAsia"/>
          <w:sz w:val="32"/>
          <w:szCs w:val="32"/>
        </w:rPr>
        <w:t>气象探测与信息保障中心、</w:t>
      </w:r>
      <w:r w:rsidRPr="008E61F2">
        <w:rPr>
          <w:rFonts w:ascii="仿宋_GB2312" w:eastAsia="仿宋_GB2312" w:hAnsi="仿宋" w:hint="eastAsia"/>
          <w:sz w:val="32"/>
          <w:szCs w:val="32"/>
        </w:rPr>
        <w:t>平潭综合实验区</w:t>
      </w:r>
      <w:r w:rsidRPr="008E61F2">
        <w:rPr>
          <w:rFonts w:ascii="仿宋_GB2312" w:eastAsia="仿宋_GB2312" w:hint="eastAsia"/>
          <w:kern w:val="32"/>
          <w:sz w:val="32"/>
          <w:szCs w:val="32"/>
        </w:rPr>
        <w:t>气象服务中心、平潭综合实验区灾害防御技术中心。</w:t>
      </w:r>
    </w:p>
    <w:p w:rsidR="00996C8D" w:rsidRPr="008E61F2" w:rsidRDefault="00996C8D" w:rsidP="00996C8D">
      <w:pPr>
        <w:spacing w:line="560" w:lineRule="exact"/>
        <w:ind w:firstLine="660"/>
        <w:rPr>
          <w:rFonts w:ascii="仿宋_GB2312" w:eastAsia="仿宋_GB2312"/>
          <w:b/>
          <w:sz w:val="32"/>
          <w:szCs w:val="32"/>
        </w:rPr>
      </w:pPr>
      <w:r>
        <w:rPr>
          <w:rFonts w:ascii="仿宋_GB2312" w:eastAsia="仿宋_GB2312" w:hAnsi="宋体" w:hint="eastAsia"/>
          <w:sz w:val="32"/>
          <w:szCs w:val="32"/>
        </w:rPr>
        <w:t>2019年</w:t>
      </w:r>
      <w:r w:rsidRPr="008E61F2">
        <w:rPr>
          <w:rFonts w:ascii="仿宋_GB2312" w:eastAsia="仿宋_GB2312" w:hAnsi="宋体" w:hint="eastAsia"/>
          <w:sz w:val="32"/>
          <w:szCs w:val="32"/>
        </w:rPr>
        <w:t>末平潭局</w:t>
      </w:r>
      <w:r>
        <w:rPr>
          <w:rFonts w:ascii="仿宋_GB2312" w:eastAsia="仿宋_GB2312" w:hAnsi="宋体" w:hint="eastAsia"/>
          <w:sz w:val="32"/>
          <w:szCs w:val="32"/>
        </w:rPr>
        <w:t>在职人员</w:t>
      </w:r>
      <w:r w:rsidRPr="008E61F2">
        <w:rPr>
          <w:rFonts w:ascii="仿宋_GB2312" w:eastAsia="仿宋_GB2312" w:hAnsi="宋体" w:hint="eastAsia"/>
          <w:sz w:val="32"/>
          <w:szCs w:val="32"/>
        </w:rPr>
        <w:t>2</w:t>
      </w:r>
      <w:r>
        <w:rPr>
          <w:rFonts w:ascii="仿宋_GB2312" w:eastAsia="仿宋_GB2312" w:hAnsi="宋体" w:hint="eastAsia"/>
          <w:sz w:val="32"/>
          <w:szCs w:val="32"/>
        </w:rPr>
        <w:t>9名</w:t>
      </w:r>
      <w:r w:rsidRPr="008E61F2">
        <w:rPr>
          <w:rFonts w:ascii="仿宋_GB2312" w:eastAsia="仿宋_GB2312" w:hAnsi="宋体" w:hint="eastAsia"/>
          <w:sz w:val="32"/>
          <w:szCs w:val="32"/>
        </w:rPr>
        <w:t>（其中：参照公务员管理人员</w:t>
      </w:r>
      <w:r>
        <w:rPr>
          <w:rFonts w:ascii="仿宋_GB2312" w:eastAsia="仿宋_GB2312" w:hAnsi="宋体" w:hint="eastAsia"/>
          <w:sz w:val="32"/>
          <w:szCs w:val="32"/>
        </w:rPr>
        <w:t>9名，事业人员20名</w:t>
      </w:r>
      <w:r w:rsidRPr="008E61F2">
        <w:rPr>
          <w:rFonts w:ascii="仿宋_GB2312" w:eastAsia="仿宋_GB2312" w:hAnsi="宋体" w:hint="eastAsia"/>
          <w:sz w:val="32"/>
          <w:szCs w:val="32"/>
        </w:rPr>
        <w:t>）。</w:t>
      </w: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lastRenderedPageBreak/>
        <w:t>三、部门主要工作总结</w:t>
      </w:r>
    </w:p>
    <w:p w:rsidR="00996C8D" w:rsidRPr="00AC20B2" w:rsidRDefault="00996C8D" w:rsidP="00996C8D">
      <w:pPr>
        <w:spacing w:line="560" w:lineRule="exact"/>
        <w:ind w:firstLine="645"/>
        <w:rPr>
          <w:rFonts w:ascii="黑体" w:eastAsia="黑体" w:hAnsi="黑体"/>
          <w:sz w:val="32"/>
          <w:szCs w:val="32"/>
        </w:rPr>
      </w:pPr>
      <w:r w:rsidRPr="008E61F2">
        <w:rPr>
          <w:rFonts w:ascii="仿宋_GB2312" w:eastAsia="仿宋_GB2312" w:hint="eastAsia"/>
          <w:sz w:val="32"/>
          <w:szCs w:val="32"/>
        </w:rPr>
        <w:t>（</w:t>
      </w:r>
      <w:r>
        <w:rPr>
          <w:rFonts w:ascii="仿宋_GB2312" w:eastAsia="仿宋_GB2312" w:hint="eastAsia"/>
          <w:sz w:val="32"/>
          <w:szCs w:val="32"/>
        </w:rPr>
        <w:t>一</w:t>
      </w:r>
      <w:r w:rsidRPr="008E61F2">
        <w:rPr>
          <w:rFonts w:ascii="仿宋_GB2312" w:eastAsia="仿宋_GB2312" w:hint="eastAsia"/>
          <w:sz w:val="32"/>
          <w:szCs w:val="32"/>
        </w:rPr>
        <w:t>）</w:t>
      </w:r>
      <w:r w:rsidRPr="00AC20B2">
        <w:rPr>
          <w:rFonts w:ascii="黑体" w:eastAsia="黑体" w:hAnsi="黑体" w:hint="eastAsia"/>
          <w:sz w:val="32"/>
          <w:szCs w:val="32"/>
        </w:rPr>
        <w:t>扎实推进主题教育，促进工作提质增效</w:t>
      </w:r>
    </w:p>
    <w:p w:rsidR="00996C8D" w:rsidRDefault="00996C8D" w:rsidP="00996C8D">
      <w:pPr>
        <w:spacing w:line="560" w:lineRule="exact"/>
        <w:ind w:firstLine="645"/>
        <w:rPr>
          <w:rFonts w:ascii="仿宋_GB2312" w:eastAsia="仿宋_GB2312" w:hAnsi="宋体"/>
          <w:sz w:val="32"/>
          <w:szCs w:val="32"/>
        </w:rPr>
      </w:pPr>
      <w:r w:rsidRPr="009872B8">
        <w:rPr>
          <w:rFonts w:ascii="仿宋_GB2312" w:eastAsia="仿宋_GB2312" w:hAnsi="宋体" w:hint="eastAsia"/>
          <w:sz w:val="32"/>
          <w:szCs w:val="32"/>
        </w:rPr>
        <w:t>我局党组认真学习借鉴第一批主题教育实践经验，将学习教育、调查研究、检视问题、整改落实贯穿主题教育全过程，做到有机衔接、一体推进、统筹落实。</w:t>
      </w:r>
      <w:r>
        <w:rPr>
          <w:rFonts w:ascii="仿宋_GB2312" w:eastAsia="仿宋_GB2312" w:hAnsi="宋体" w:hint="eastAsia"/>
          <w:sz w:val="32"/>
          <w:szCs w:val="32"/>
        </w:rPr>
        <w:t>开展主题教育以来，共开展</w:t>
      </w:r>
      <w:r w:rsidRPr="009872B8">
        <w:rPr>
          <w:rFonts w:ascii="仿宋_GB2312" w:eastAsia="仿宋_GB2312" w:hAnsi="宋体" w:hint="eastAsia"/>
          <w:sz w:val="32"/>
          <w:szCs w:val="32"/>
        </w:rPr>
        <w:t>集中学习研讨19次，其中专题学习党的十九届四中全会精神3次，读书班2期、专家导学3期、现场党性教育2场、班子成员讲党课3场。创新开展“讲党史学历史，固初心明使命”系列学习活动9场次，通过每位党员轮流讲党史和革命史，进一步固</w:t>
      </w:r>
      <w:proofErr w:type="gramStart"/>
      <w:r w:rsidRPr="009872B8">
        <w:rPr>
          <w:rFonts w:ascii="仿宋_GB2312" w:eastAsia="仿宋_GB2312" w:hAnsi="宋体" w:hint="eastAsia"/>
          <w:sz w:val="32"/>
          <w:szCs w:val="32"/>
        </w:rPr>
        <w:t>初心明</w:t>
      </w:r>
      <w:proofErr w:type="gramEnd"/>
      <w:r w:rsidRPr="009872B8">
        <w:rPr>
          <w:rFonts w:ascii="仿宋_GB2312" w:eastAsia="仿宋_GB2312" w:hAnsi="宋体" w:hint="eastAsia"/>
          <w:sz w:val="32"/>
          <w:szCs w:val="32"/>
        </w:rPr>
        <w:t>使命，增强历史担当和干事创业的责任感。围绕重点难点确定了“探索海洋气象观测试验基地建设”等3</w:t>
      </w:r>
      <w:r>
        <w:rPr>
          <w:rFonts w:ascii="仿宋_GB2312" w:eastAsia="仿宋_GB2312" w:hAnsi="宋体" w:hint="eastAsia"/>
          <w:sz w:val="32"/>
          <w:szCs w:val="32"/>
        </w:rPr>
        <w:t>个调研专题并开展调查研究，形成</w:t>
      </w:r>
      <w:r w:rsidRPr="009872B8">
        <w:rPr>
          <w:rFonts w:ascii="仿宋_GB2312" w:eastAsia="仿宋_GB2312" w:hAnsi="宋体" w:hint="eastAsia"/>
          <w:sz w:val="32"/>
          <w:szCs w:val="32"/>
        </w:rPr>
        <w:t>3篇调研成果，在全局交流。紧紧围绕“四个对照”要求，</w:t>
      </w:r>
      <w:r>
        <w:rPr>
          <w:rFonts w:ascii="仿宋_GB2312" w:eastAsia="仿宋_GB2312" w:hAnsi="宋体" w:hint="eastAsia"/>
          <w:sz w:val="32"/>
          <w:szCs w:val="32"/>
        </w:rPr>
        <w:t>扎</w:t>
      </w:r>
      <w:r w:rsidRPr="009872B8">
        <w:rPr>
          <w:rFonts w:ascii="仿宋_GB2312" w:eastAsia="仿宋_GB2312" w:hAnsi="宋体" w:hint="eastAsia"/>
          <w:sz w:val="32"/>
          <w:szCs w:val="32"/>
        </w:rPr>
        <w:t>实按照中央要求的“8+1”开展专项整治</w:t>
      </w:r>
      <w:r>
        <w:rPr>
          <w:rFonts w:ascii="仿宋_GB2312" w:eastAsia="仿宋_GB2312" w:hAnsi="宋体" w:hint="eastAsia"/>
          <w:sz w:val="32"/>
          <w:szCs w:val="32"/>
        </w:rPr>
        <w:t>，</w:t>
      </w:r>
      <w:r w:rsidRPr="009872B8">
        <w:rPr>
          <w:rFonts w:ascii="仿宋_GB2312" w:eastAsia="仿宋_GB2312" w:hAnsi="宋体" w:hint="eastAsia"/>
          <w:sz w:val="32"/>
          <w:szCs w:val="32"/>
        </w:rPr>
        <w:t>针对汇总梳理的5方面12条意见建议22条整改措施，即行即改 21条，正在推进的中长期任务1条。</w:t>
      </w:r>
      <w:r>
        <w:rPr>
          <w:rFonts w:ascii="仿宋_GB2312" w:eastAsia="仿宋_GB2312" w:hAnsi="宋体" w:hint="eastAsia"/>
          <w:sz w:val="32"/>
          <w:szCs w:val="32"/>
        </w:rPr>
        <w:t>按要求召开了专题民主生活会和组织生活会，强化会后整改落实。通过主题教育，着力在做好各项服务、加强气象现代化建设、深化改革开放、全面从严治党上下功夫，促进区局中心工作提质增效。</w:t>
      </w:r>
    </w:p>
    <w:p w:rsidR="00996C8D" w:rsidRDefault="00996C8D" w:rsidP="00996C8D">
      <w:pPr>
        <w:spacing w:line="560" w:lineRule="exact"/>
        <w:ind w:firstLineChars="200" w:firstLine="640"/>
        <w:rPr>
          <w:rFonts w:ascii="黑体" w:eastAsia="黑体" w:hAnsi="黑体"/>
          <w:sz w:val="32"/>
          <w:szCs w:val="32"/>
        </w:rPr>
      </w:pPr>
      <w:r w:rsidRPr="008E61F2">
        <w:rPr>
          <w:rFonts w:ascii="仿宋_GB2312" w:eastAsia="仿宋_GB2312" w:hint="eastAsia"/>
          <w:sz w:val="32"/>
          <w:szCs w:val="32"/>
        </w:rPr>
        <w:t>（</w:t>
      </w:r>
      <w:r>
        <w:rPr>
          <w:rFonts w:ascii="仿宋_GB2312" w:eastAsia="仿宋_GB2312" w:hint="eastAsia"/>
          <w:sz w:val="32"/>
          <w:szCs w:val="32"/>
        </w:rPr>
        <w:t>二</w:t>
      </w:r>
      <w:r w:rsidRPr="008E61F2">
        <w:rPr>
          <w:rFonts w:ascii="仿宋_GB2312" w:eastAsia="仿宋_GB2312" w:hint="eastAsia"/>
          <w:sz w:val="32"/>
          <w:szCs w:val="32"/>
        </w:rPr>
        <w:t>）</w:t>
      </w:r>
      <w:r w:rsidRPr="00F65983">
        <w:rPr>
          <w:rFonts w:ascii="黑体" w:eastAsia="黑体" w:hAnsi="黑体" w:hint="eastAsia"/>
          <w:sz w:val="32"/>
          <w:szCs w:val="32"/>
        </w:rPr>
        <w:t>着力做好各项服务，全力保障新时代</w:t>
      </w:r>
      <w:r>
        <w:rPr>
          <w:rFonts w:ascii="黑体" w:eastAsia="黑体" w:hAnsi="黑体" w:hint="eastAsia"/>
          <w:sz w:val="32"/>
          <w:szCs w:val="32"/>
        </w:rPr>
        <w:t>平潭新一轮创业热潮</w:t>
      </w:r>
    </w:p>
    <w:p w:rsidR="00996C8D" w:rsidRPr="00436E95" w:rsidRDefault="00996C8D" w:rsidP="00996C8D">
      <w:pPr>
        <w:spacing w:line="560" w:lineRule="exact"/>
        <w:ind w:firstLineChars="200" w:firstLine="643"/>
        <w:rPr>
          <w:rFonts w:ascii="仿宋_GB2312" w:eastAsia="仿宋_GB2312"/>
          <w:sz w:val="32"/>
          <w:szCs w:val="32"/>
        </w:rPr>
      </w:pPr>
      <w:r w:rsidRPr="00107BA9">
        <w:rPr>
          <w:rFonts w:ascii="仿宋_GB2312" w:eastAsia="仿宋_GB2312" w:hint="eastAsia"/>
          <w:b/>
          <w:bCs/>
          <w:color w:val="000000" w:themeColor="text1"/>
          <w:sz w:val="32"/>
          <w:szCs w:val="32"/>
        </w:rPr>
        <w:t>扎实做好气象防灾减灾工作。</w:t>
      </w:r>
      <w:r>
        <w:rPr>
          <w:rFonts w:ascii="仿宋_GB2312" w:eastAsia="仿宋_GB2312" w:hint="eastAsia"/>
          <w:sz w:val="32"/>
          <w:szCs w:val="32"/>
        </w:rPr>
        <w:t>提前做好</w:t>
      </w:r>
      <w:r w:rsidRPr="002D1FB9">
        <w:rPr>
          <w:rFonts w:ascii="仿宋_GB2312" w:eastAsia="仿宋_GB2312" w:hint="eastAsia"/>
          <w:sz w:val="32"/>
          <w:szCs w:val="32"/>
        </w:rPr>
        <w:t>汛前检查和准备，</w:t>
      </w:r>
      <w:r w:rsidRPr="002D1FB9">
        <w:rPr>
          <w:rFonts w:ascii="仿宋_GB2312" w:eastAsia="仿宋_GB2312" w:hint="eastAsia"/>
          <w:bCs/>
          <w:sz w:val="32"/>
          <w:szCs w:val="32"/>
        </w:rPr>
        <w:t>落实属地责任，开展党政“一把手”直通式服务，提供气象信息和防御建议</w:t>
      </w:r>
      <w:r w:rsidRPr="002D1FB9">
        <w:rPr>
          <w:rFonts w:ascii="仿宋_GB2312" w:eastAsia="仿宋_GB2312" w:hint="eastAsia"/>
          <w:sz w:val="32"/>
          <w:szCs w:val="32"/>
        </w:rPr>
        <w:t>。</w:t>
      </w:r>
      <w:r w:rsidRPr="00C34D59">
        <w:rPr>
          <w:rFonts w:ascii="仿宋_GB2312" w:eastAsia="仿宋_GB2312" w:hint="eastAsia"/>
          <w:color w:val="000000" w:themeColor="text1"/>
          <w:sz w:val="32"/>
          <w:szCs w:val="32"/>
        </w:rPr>
        <w:t>强化</w:t>
      </w:r>
      <w:r>
        <w:rPr>
          <w:rFonts w:ascii="仿宋_GB2312" w:eastAsia="仿宋_GB2312" w:hint="eastAsia"/>
          <w:color w:val="000000" w:themeColor="text1"/>
          <w:sz w:val="32"/>
          <w:szCs w:val="32"/>
        </w:rPr>
        <w:t>应急</w:t>
      </w:r>
      <w:r w:rsidRPr="00C34D59">
        <w:rPr>
          <w:rFonts w:ascii="仿宋_GB2312" w:eastAsia="仿宋_GB2312" w:hint="eastAsia"/>
          <w:color w:val="000000" w:themeColor="text1"/>
          <w:sz w:val="32"/>
          <w:szCs w:val="32"/>
        </w:rPr>
        <w:t>能力</w:t>
      </w:r>
      <w:r w:rsidRPr="00F84601">
        <w:rPr>
          <w:rFonts w:ascii="仿宋_GB2312" w:eastAsia="仿宋_GB2312" w:hint="eastAsia"/>
          <w:sz w:val="32"/>
          <w:szCs w:val="32"/>
        </w:rPr>
        <w:t>，</w:t>
      </w:r>
      <w:r w:rsidRPr="00C34D59">
        <w:rPr>
          <w:rFonts w:ascii="仿宋_GB2312" w:eastAsia="仿宋_GB2312" w:hint="eastAsia"/>
          <w:color w:val="000000" w:themeColor="text1"/>
          <w:sz w:val="32"/>
          <w:szCs w:val="32"/>
        </w:rPr>
        <w:t>组织开展汛期</w:t>
      </w:r>
      <w:r>
        <w:rPr>
          <w:rFonts w:ascii="仿宋_GB2312" w:eastAsia="仿宋_GB2312" w:hint="eastAsia"/>
          <w:color w:val="000000" w:themeColor="text1"/>
          <w:sz w:val="32"/>
          <w:szCs w:val="32"/>
        </w:rPr>
        <w:t>业务、服务</w:t>
      </w:r>
      <w:r w:rsidRPr="00C34D59">
        <w:rPr>
          <w:rFonts w:ascii="仿宋_GB2312" w:eastAsia="仿宋_GB2312" w:hint="eastAsia"/>
          <w:color w:val="000000" w:themeColor="text1"/>
          <w:sz w:val="32"/>
          <w:szCs w:val="32"/>
        </w:rPr>
        <w:lastRenderedPageBreak/>
        <w:t>应急保障</w:t>
      </w:r>
      <w:r>
        <w:rPr>
          <w:rFonts w:ascii="仿宋_GB2312" w:eastAsia="仿宋_GB2312" w:hint="eastAsia"/>
          <w:color w:val="000000" w:themeColor="text1"/>
          <w:sz w:val="32"/>
          <w:szCs w:val="32"/>
        </w:rPr>
        <w:t>综合</w:t>
      </w:r>
      <w:r w:rsidRPr="00C34D59">
        <w:rPr>
          <w:rFonts w:ascii="仿宋_GB2312" w:eastAsia="仿宋_GB2312" w:hint="eastAsia"/>
          <w:color w:val="000000" w:themeColor="text1"/>
          <w:sz w:val="32"/>
          <w:szCs w:val="32"/>
        </w:rPr>
        <w:t>演练</w:t>
      </w:r>
      <w:r>
        <w:rPr>
          <w:rFonts w:ascii="仿宋_GB2312" w:eastAsia="仿宋_GB2312" w:hint="eastAsia"/>
          <w:color w:val="000000" w:themeColor="text1"/>
          <w:sz w:val="32"/>
          <w:szCs w:val="32"/>
        </w:rPr>
        <w:t>，</w:t>
      </w:r>
      <w:r w:rsidRPr="00EF5E7C">
        <w:rPr>
          <w:rFonts w:ascii="仿宋_GB2312" w:eastAsia="仿宋_GB2312" w:hint="eastAsia"/>
          <w:color w:val="000000" w:themeColor="text1"/>
          <w:sz w:val="32"/>
          <w:szCs w:val="32"/>
        </w:rPr>
        <w:t>参</w:t>
      </w:r>
      <w:r>
        <w:rPr>
          <w:rFonts w:ascii="仿宋_GB2312" w:eastAsia="仿宋_GB2312" w:hint="eastAsia"/>
          <w:color w:val="000000" w:themeColor="text1"/>
          <w:sz w:val="32"/>
          <w:szCs w:val="32"/>
        </w:rPr>
        <w:t>加实验区反恐、地灾、危化泄露等</w:t>
      </w:r>
      <w:r w:rsidRPr="00C34D59">
        <w:rPr>
          <w:rFonts w:ascii="仿宋_GB2312" w:eastAsia="仿宋_GB2312" w:hint="eastAsia"/>
          <w:color w:val="000000" w:themeColor="text1"/>
          <w:sz w:val="32"/>
          <w:szCs w:val="32"/>
        </w:rPr>
        <w:t>各类应急演练。</w:t>
      </w:r>
      <w:r>
        <w:rPr>
          <w:rFonts w:ascii="仿宋_GB2312" w:eastAsia="仿宋_GB2312" w:hint="eastAsia"/>
          <w:sz w:val="32"/>
          <w:szCs w:val="32"/>
        </w:rPr>
        <w:t>实行“实时更新、半年报备”制度</w:t>
      </w:r>
      <w:r w:rsidRPr="00C34D59">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不断</w:t>
      </w:r>
      <w:r w:rsidRPr="00C34D59">
        <w:rPr>
          <w:rFonts w:ascii="仿宋_GB2312" w:eastAsia="仿宋_GB2312" w:hint="eastAsia"/>
          <w:color w:val="000000" w:themeColor="text1"/>
          <w:sz w:val="32"/>
          <w:szCs w:val="32"/>
        </w:rPr>
        <w:t>修订完善</w:t>
      </w:r>
      <w:r>
        <w:rPr>
          <w:rFonts w:ascii="仿宋_GB2312" w:eastAsia="仿宋_GB2312" w:hint="eastAsia"/>
          <w:color w:val="000000" w:themeColor="text1"/>
          <w:sz w:val="32"/>
          <w:szCs w:val="32"/>
        </w:rPr>
        <w:t>业务手册。</w:t>
      </w:r>
      <w:r>
        <w:rPr>
          <w:rFonts w:ascii="仿宋_GB2312" w:eastAsia="仿宋_GB2312" w:hint="eastAsia"/>
          <w:sz w:val="32"/>
          <w:szCs w:val="32"/>
        </w:rPr>
        <w:t>组织开</w:t>
      </w:r>
      <w:proofErr w:type="gramStart"/>
      <w:r>
        <w:rPr>
          <w:rFonts w:ascii="仿宋_GB2312" w:eastAsia="仿宋_GB2312" w:hint="eastAsia"/>
          <w:sz w:val="32"/>
          <w:szCs w:val="32"/>
        </w:rPr>
        <w:t>展区局</w:t>
      </w:r>
      <w:proofErr w:type="gramEnd"/>
      <w:r>
        <w:rPr>
          <w:rFonts w:ascii="仿宋_GB2312" w:eastAsia="仿宋_GB2312" w:hint="eastAsia"/>
          <w:sz w:val="32"/>
          <w:szCs w:val="32"/>
        </w:rPr>
        <w:t>第一届天气预报职业技能竞赛。</w:t>
      </w:r>
      <w:r w:rsidRPr="001D6D97">
        <w:rPr>
          <w:rFonts w:ascii="仿宋_GB2312" w:eastAsia="仿宋_GB2312" w:hAnsi="宋体" w:hint="eastAsia"/>
          <w:sz w:val="32"/>
          <w:szCs w:val="32"/>
        </w:rPr>
        <w:t>编制</w:t>
      </w:r>
      <w:r>
        <w:rPr>
          <w:rFonts w:ascii="仿宋_GB2312" w:eastAsia="仿宋_GB2312" w:hAnsi="宋体" w:hint="eastAsia"/>
          <w:sz w:val="32"/>
          <w:szCs w:val="32"/>
        </w:rPr>
        <w:t>实施区</w:t>
      </w:r>
      <w:r w:rsidRPr="001D6D97">
        <w:rPr>
          <w:rFonts w:ascii="仿宋_GB2312" w:eastAsia="仿宋_GB2312" w:hAnsi="宋体" w:hint="eastAsia"/>
          <w:sz w:val="32"/>
          <w:szCs w:val="32"/>
        </w:rPr>
        <w:t>局地面气象观测自动化改革实施方案</w:t>
      </w:r>
      <w:r>
        <w:rPr>
          <w:rFonts w:ascii="仿宋_GB2312" w:eastAsia="仿宋_GB2312" w:hAnsi="宋体" w:hint="eastAsia"/>
          <w:sz w:val="32"/>
          <w:szCs w:val="32"/>
        </w:rPr>
        <w:t>，进入试运行并完成中期评估。</w:t>
      </w:r>
      <w:r w:rsidRPr="005E0F5A">
        <w:rPr>
          <w:rFonts w:ascii="仿宋_GB2312" w:eastAsia="仿宋_GB2312" w:hint="eastAsia"/>
          <w:sz w:val="32"/>
          <w:szCs w:val="32"/>
        </w:rPr>
        <w:t>推进观测质量管理体系通过ISO认证</w:t>
      </w:r>
      <w:r w:rsidRPr="00860301">
        <w:rPr>
          <w:rFonts w:ascii="仿宋_GB2312" w:eastAsia="仿宋_GB2312" w:hint="eastAsia"/>
          <w:color w:val="000000" w:themeColor="text1"/>
          <w:sz w:val="32"/>
          <w:szCs w:val="32"/>
        </w:rPr>
        <w:t>。</w:t>
      </w:r>
      <w:r w:rsidRPr="00436E95">
        <w:rPr>
          <w:rFonts w:ascii="仿宋_GB2312" w:eastAsia="仿宋_GB2312" w:hint="eastAsia"/>
          <w:sz w:val="32"/>
          <w:szCs w:val="32"/>
        </w:rPr>
        <w:t>截至12月</w:t>
      </w:r>
      <w:r>
        <w:rPr>
          <w:rFonts w:ascii="仿宋_GB2312" w:eastAsia="仿宋_GB2312" w:hint="eastAsia"/>
          <w:sz w:val="32"/>
          <w:szCs w:val="32"/>
        </w:rPr>
        <w:t>20</w:t>
      </w:r>
      <w:r w:rsidRPr="00436E95">
        <w:rPr>
          <w:rFonts w:ascii="仿宋_GB2312" w:eastAsia="仿宋_GB2312" w:hint="eastAsia"/>
          <w:sz w:val="32"/>
          <w:szCs w:val="32"/>
        </w:rPr>
        <w:t>日，有效应对7个台风、8场暴雨、</w:t>
      </w:r>
      <w:r>
        <w:rPr>
          <w:rFonts w:ascii="仿宋_GB2312" w:eastAsia="仿宋_GB2312" w:hint="eastAsia"/>
          <w:sz w:val="32"/>
          <w:szCs w:val="32"/>
        </w:rPr>
        <w:t>7</w:t>
      </w:r>
      <w:r w:rsidRPr="00436E95">
        <w:rPr>
          <w:rFonts w:ascii="仿宋_GB2312" w:eastAsia="仿宋_GB2312" w:hint="eastAsia"/>
          <w:sz w:val="32"/>
          <w:szCs w:val="32"/>
        </w:rPr>
        <w:t>次较明显冷空气过程；发布灾害性天气预警信号25</w:t>
      </w:r>
      <w:r>
        <w:rPr>
          <w:rFonts w:ascii="仿宋_GB2312" w:eastAsia="仿宋_GB2312" w:hint="eastAsia"/>
          <w:sz w:val="32"/>
          <w:szCs w:val="32"/>
        </w:rPr>
        <w:t>7</w:t>
      </w:r>
      <w:r w:rsidRPr="00436E95">
        <w:rPr>
          <w:rFonts w:ascii="仿宋_GB2312" w:eastAsia="仿宋_GB2312" w:hint="eastAsia"/>
          <w:sz w:val="32"/>
          <w:szCs w:val="32"/>
        </w:rPr>
        <w:t>期；发布专题气象服务材料8</w:t>
      </w:r>
      <w:r>
        <w:rPr>
          <w:rFonts w:ascii="仿宋_GB2312" w:eastAsia="仿宋_GB2312" w:hint="eastAsia"/>
          <w:sz w:val="32"/>
          <w:szCs w:val="32"/>
        </w:rPr>
        <w:t>26</w:t>
      </w:r>
      <w:r w:rsidRPr="00436E95">
        <w:rPr>
          <w:rFonts w:ascii="仿宋_GB2312" w:eastAsia="仿宋_GB2312" w:hint="eastAsia"/>
          <w:sz w:val="32"/>
          <w:szCs w:val="32"/>
        </w:rPr>
        <w:t>期；短信服务约7</w:t>
      </w:r>
      <w:r>
        <w:rPr>
          <w:rFonts w:ascii="仿宋_GB2312" w:eastAsia="仿宋_GB2312" w:hint="eastAsia"/>
          <w:sz w:val="32"/>
          <w:szCs w:val="32"/>
        </w:rPr>
        <w:t>1</w:t>
      </w:r>
      <w:r w:rsidRPr="00436E95">
        <w:rPr>
          <w:rFonts w:ascii="仿宋_GB2312" w:eastAsia="仿宋_GB2312" w:hint="eastAsia"/>
          <w:sz w:val="32"/>
          <w:szCs w:val="32"/>
        </w:rPr>
        <w:t>万人次。</w:t>
      </w:r>
    </w:p>
    <w:p w:rsidR="00996C8D" w:rsidRPr="00A24745" w:rsidRDefault="00996C8D" w:rsidP="00996C8D">
      <w:pPr>
        <w:pStyle w:val="a6"/>
        <w:spacing w:before="0" w:beforeAutospacing="0" w:after="0" w:afterAutospacing="0" w:line="560" w:lineRule="exact"/>
        <w:ind w:right="-58" w:firstLineChars="200" w:firstLine="643"/>
        <w:jc w:val="both"/>
        <w:rPr>
          <w:rFonts w:ascii="仿宋_GB2312" w:eastAsia="仿宋_GB2312"/>
          <w:sz w:val="32"/>
          <w:szCs w:val="32"/>
        </w:rPr>
      </w:pPr>
      <w:r>
        <w:rPr>
          <w:rFonts w:ascii="仿宋_GB2312" w:eastAsia="仿宋_GB2312" w:hint="eastAsia"/>
          <w:b/>
          <w:bCs/>
          <w:sz w:val="32"/>
          <w:szCs w:val="32"/>
        </w:rPr>
        <w:t>主动融入服务</w:t>
      </w:r>
      <w:r w:rsidRPr="00107BA9">
        <w:rPr>
          <w:rFonts w:ascii="仿宋_GB2312" w:eastAsia="仿宋_GB2312" w:hint="eastAsia"/>
          <w:b/>
          <w:bCs/>
          <w:sz w:val="32"/>
          <w:szCs w:val="32"/>
        </w:rPr>
        <w:t>，保障平潭开放开发。</w:t>
      </w:r>
      <w:r w:rsidRPr="00E801F1">
        <w:rPr>
          <w:rFonts w:ascii="仿宋_GB2312" w:eastAsia="仿宋_GB2312" w:hint="eastAsia"/>
          <w:bCs/>
          <w:sz w:val="32"/>
          <w:szCs w:val="32"/>
        </w:rPr>
        <w:t>立足平潭海峡公铁两用大桥全线贯通和重要节点，</w:t>
      </w:r>
      <w:r>
        <w:rPr>
          <w:rFonts w:ascii="仿宋_GB2312" w:eastAsia="仿宋_GB2312" w:hint="eastAsia"/>
          <w:sz w:val="32"/>
          <w:szCs w:val="32"/>
        </w:rPr>
        <w:t>持续</w:t>
      </w:r>
      <w:r w:rsidRPr="0040705C">
        <w:rPr>
          <w:rFonts w:ascii="仿宋_GB2312" w:eastAsia="仿宋_GB2312" w:hint="eastAsia"/>
          <w:sz w:val="32"/>
          <w:szCs w:val="32"/>
        </w:rPr>
        <w:t>对</w:t>
      </w:r>
      <w:r w:rsidRPr="007E2856">
        <w:rPr>
          <w:rFonts w:ascii="仿宋_GB2312" w:eastAsia="仿宋_GB2312" w:hint="eastAsia"/>
          <w:bCs/>
          <w:sz w:val="32"/>
          <w:szCs w:val="32"/>
        </w:rPr>
        <w:t>世界首座跨海</w:t>
      </w:r>
      <w:r w:rsidRPr="0040705C">
        <w:rPr>
          <w:rFonts w:ascii="仿宋_GB2312" w:eastAsia="仿宋_GB2312" w:hint="eastAsia"/>
          <w:sz w:val="32"/>
          <w:szCs w:val="32"/>
        </w:rPr>
        <w:t>公铁两用大桥建设开展精细化、针对性的</w:t>
      </w:r>
      <w:r>
        <w:rPr>
          <w:rFonts w:ascii="仿宋_GB2312" w:eastAsia="仿宋_GB2312" w:hint="eastAsia"/>
          <w:sz w:val="32"/>
          <w:szCs w:val="32"/>
        </w:rPr>
        <w:t>气象</w:t>
      </w:r>
      <w:r w:rsidRPr="0040705C">
        <w:rPr>
          <w:rFonts w:ascii="仿宋_GB2312" w:eastAsia="仿宋_GB2312" w:hint="eastAsia"/>
          <w:sz w:val="32"/>
          <w:szCs w:val="32"/>
        </w:rPr>
        <w:t>特色保障服务</w:t>
      </w:r>
      <w:r>
        <w:rPr>
          <w:rFonts w:ascii="仿宋_GB2312" w:eastAsia="仿宋_GB2312" w:hint="eastAsia"/>
          <w:sz w:val="32"/>
          <w:szCs w:val="32"/>
        </w:rPr>
        <w:t>，</w:t>
      </w:r>
      <w:r w:rsidRPr="00E801F1">
        <w:rPr>
          <w:rFonts w:ascii="仿宋_GB2312" w:eastAsia="仿宋_GB2312" w:hint="eastAsia"/>
          <w:bCs/>
          <w:sz w:val="32"/>
          <w:szCs w:val="32"/>
        </w:rPr>
        <w:t>有力保障大桥成功合拢。</w:t>
      </w:r>
      <w:r w:rsidRPr="00BE18E7">
        <w:rPr>
          <w:rFonts w:ascii="仿宋_GB2312" w:eastAsia="仿宋_GB2312" w:hint="eastAsia"/>
          <w:bCs/>
          <w:sz w:val="32"/>
          <w:szCs w:val="32"/>
        </w:rPr>
        <w:t>提升</w:t>
      </w:r>
      <w:proofErr w:type="gramStart"/>
      <w:r w:rsidRPr="00BE18E7">
        <w:rPr>
          <w:rFonts w:ascii="仿宋_GB2312" w:eastAsia="仿宋_GB2312" w:hint="eastAsia"/>
          <w:bCs/>
          <w:sz w:val="32"/>
          <w:szCs w:val="32"/>
        </w:rPr>
        <w:t>岚</w:t>
      </w:r>
      <w:proofErr w:type="gramEnd"/>
      <w:r w:rsidRPr="00BE18E7">
        <w:rPr>
          <w:rFonts w:ascii="仿宋_GB2312" w:eastAsia="仿宋_GB2312" w:hint="eastAsia"/>
          <w:bCs/>
          <w:sz w:val="32"/>
          <w:szCs w:val="32"/>
        </w:rPr>
        <w:t>台航线气象服务水平，</w:t>
      </w:r>
      <w:r>
        <w:rPr>
          <w:rFonts w:ascii="仿宋_GB2312" w:eastAsia="仿宋_GB2312" w:hint="eastAsia"/>
          <w:bCs/>
          <w:sz w:val="32"/>
          <w:szCs w:val="32"/>
        </w:rPr>
        <w:t>开展“</w:t>
      </w:r>
      <w:r w:rsidRPr="00BE18E7">
        <w:rPr>
          <w:rFonts w:ascii="仿宋_GB2312" w:eastAsia="仿宋_GB2312" w:hint="eastAsia"/>
          <w:bCs/>
          <w:sz w:val="32"/>
          <w:szCs w:val="32"/>
        </w:rPr>
        <w:t>海峡号”直航高雄气象服务，实现对台湾北、中、南部港口客、货运直航航线气象服务全覆盖。</w:t>
      </w:r>
      <w:r>
        <w:rPr>
          <w:rFonts w:ascii="仿宋_GB2312" w:eastAsia="仿宋_GB2312" w:hint="eastAsia"/>
          <w:bCs/>
          <w:sz w:val="32"/>
          <w:szCs w:val="32"/>
        </w:rPr>
        <w:t>立足实验区干旱形势，积极</w:t>
      </w:r>
      <w:r w:rsidRPr="00C77DB9">
        <w:rPr>
          <w:rFonts w:ascii="仿宋_GB2312" w:eastAsia="仿宋_GB2312" w:hint="eastAsia"/>
          <w:bCs/>
          <w:sz w:val="32"/>
          <w:szCs w:val="32"/>
        </w:rPr>
        <w:t>组织开展人工增雨作业</w:t>
      </w:r>
      <w:r>
        <w:rPr>
          <w:rFonts w:ascii="仿宋_GB2312" w:eastAsia="仿宋_GB2312" w:hint="eastAsia"/>
          <w:bCs/>
          <w:sz w:val="32"/>
          <w:szCs w:val="32"/>
        </w:rPr>
        <w:t>2</w:t>
      </w:r>
      <w:r w:rsidRPr="00C77DB9">
        <w:rPr>
          <w:rFonts w:ascii="仿宋_GB2312" w:eastAsia="仿宋_GB2312" w:hint="eastAsia"/>
          <w:bCs/>
          <w:sz w:val="32"/>
          <w:szCs w:val="32"/>
        </w:rPr>
        <w:t>场次，发射增雨火箭弹20枚，</w:t>
      </w:r>
      <w:r>
        <w:rPr>
          <w:rFonts w:ascii="仿宋_GB2312" w:eastAsia="仿宋_GB2312" w:hint="eastAsia"/>
          <w:bCs/>
          <w:sz w:val="32"/>
          <w:szCs w:val="32"/>
        </w:rPr>
        <w:t>得到管委会领导的充分肯定</w:t>
      </w:r>
      <w:r w:rsidRPr="00C77DB9">
        <w:rPr>
          <w:rFonts w:ascii="仿宋_GB2312" w:eastAsia="仿宋_GB2312" w:hint="eastAsia"/>
          <w:bCs/>
          <w:sz w:val="32"/>
          <w:szCs w:val="32"/>
        </w:rPr>
        <w:t>。</w:t>
      </w:r>
      <w:r w:rsidRPr="00A62229">
        <w:rPr>
          <w:rFonts w:ascii="仿宋_GB2312" w:eastAsia="仿宋_GB2312" w:hint="eastAsia"/>
          <w:color w:val="000000" w:themeColor="text1"/>
          <w:sz w:val="32"/>
          <w:szCs w:val="32"/>
        </w:rPr>
        <w:t>主动做好</w:t>
      </w:r>
      <w:r>
        <w:rPr>
          <w:rFonts w:ascii="仿宋_GB2312" w:eastAsia="仿宋_GB2312" w:hint="eastAsia"/>
          <w:color w:val="000000" w:themeColor="text1"/>
          <w:sz w:val="32"/>
          <w:szCs w:val="32"/>
        </w:rPr>
        <w:t>2019年</w:t>
      </w:r>
      <w:r w:rsidRPr="001D6D97">
        <w:rPr>
          <w:rFonts w:ascii="仿宋_GB2312" w:eastAsia="仿宋_GB2312" w:hint="eastAsia"/>
          <w:color w:val="000000" w:themeColor="text1"/>
          <w:sz w:val="32"/>
          <w:szCs w:val="32"/>
        </w:rPr>
        <w:t>“海洋杯”中国</w:t>
      </w:r>
      <w:r w:rsidRPr="001D6D97">
        <w:rPr>
          <w:rFonts w:hint="eastAsia"/>
          <w:color w:val="000000" w:themeColor="text1"/>
          <w:sz w:val="32"/>
          <w:szCs w:val="32"/>
        </w:rPr>
        <w:t>•</w:t>
      </w:r>
      <w:r w:rsidRPr="001D6D97">
        <w:rPr>
          <w:rFonts w:ascii="仿宋_GB2312" w:eastAsia="仿宋_GB2312" w:hAnsi="仿宋_GB2312" w:cs="仿宋_GB2312" w:hint="eastAsia"/>
          <w:color w:val="000000" w:themeColor="text1"/>
          <w:sz w:val="32"/>
          <w:szCs w:val="32"/>
        </w:rPr>
        <w:t>平潭国际自行车公开赛</w:t>
      </w:r>
      <w:r>
        <w:rPr>
          <w:rFonts w:ascii="仿宋_GB2312" w:eastAsia="仿宋_GB2312" w:hAnsi="仿宋_GB2312" w:cs="仿宋_GB2312" w:hint="eastAsia"/>
          <w:color w:val="000000" w:themeColor="text1"/>
          <w:sz w:val="32"/>
          <w:szCs w:val="32"/>
        </w:rPr>
        <w:t>、</w:t>
      </w:r>
      <w:r w:rsidRPr="00A62229">
        <w:rPr>
          <w:rFonts w:ascii="仿宋_GB2312" w:eastAsia="仿宋_GB2312" w:hint="eastAsia"/>
          <w:color w:val="000000" w:themeColor="text1"/>
          <w:sz w:val="32"/>
          <w:szCs w:val="32"/>
        </w:rPr>
        <w:t>“第</w:t>
      </w:r>
      <w:r>
        <w:rPr>
          <w:rFonts w:ascii="仿宋_GB2312" w:eastAsia="仿宋_GB2312" w:hint="eastAsia"/>
          <w:color w:val="000000" w:themeColor="text1"/>
          <w:sz w:val="32"/>
          <w:szCs w:val="32"/>
        </w:rPr>
        <w:t>八</w:t>
      </w:r>
      <w:r w:rsidRPr="00A62229">
        <w:rPr>
          <w:rFonts w:ascii="仿宋_GB2312" w:eastAsia="仿宋_GB2312" w:hint="eastAsia"/>
          <w:color w:val="000000" w:themeColor="text1"/>
          <w:sz w:val="32"/>
          <w:szCs w:val="32"/>
        </w:rPr>
        <w:t>届共同家园论坛”</w:t>
      </w:r>
      <w:r>
        <w:rPr>
          <w:rFonts w:ascii="仿宋_GB2312" w:eastAsia="仿宋_GB2312" w:hint="eastAsia"/>
          <w:color w:val="000000" w:themeColor="text1"/>
          <w:sz w:val="32"/>
          <w:szCs w:val="32"/>
        </w:rPr>
        <w:t>等重大活动</w:t>
      </w:r>
      <w:r w:rsidRPr="00A62229">
        <w:rPr>
          <w:rFonts w:ascii="仿宋_GB2312" w:eastAsia="仿宋_GB2312" w:hint="eastAsia"/>
          <w:color w:val="000000" w:themeColor="text1"/>
          <w:sz w:val="32"/>
          <w:szCs w:val="32"/>
        </w:rPr>
        <w:t>气象保障服务</w:t>
      </w:r>
      <w:r>
        <w:rPr>
          <w:rFonts w:ascii="仿宋_GB2312" w:eastAsia="仿宋_GB2312" w:hint="eastAsia"/>
          <w:color w:val="000000" w:themeColor="text1"/>
          <w:sz w:val="32"/>
          <w:szCs w:val="32"/>
        </w:rPr>
        <w:t>。</w:t>
      </w:r>
      <w:r w:rsidRPr="001D6D97">
        <w:rPr>
          <w:rFonts w:ascii="仿宋_GB2312" w:eastAsia="仿宋_GB2312" w:hint="eastAsia"/>
          <w:bCs/>
          <w:sz w:val="32"/>
          <w:szCs w:val="32"/>
        </w:rPr>
        <w:t>改版升级平潭电视天气预报“麒麟气象站”</w:t>
      </w:r>
      <w:r>
        <w:rPr>
          <w:rFonts w:ascii="仿宋_GB2312" w:eastAsia="仿宋_GB2312" w:hint="eastAsia"/>
          <w:bCs/>
          <w:sz w:val="32"/>
          <w:szCs w:val="32"/>
        </w:rPr>
        <w:t>，</w:t>
      </w:r>
      <w:r w:rsidRPr="00EF5E7C">
        <w:rPr>
          <w:rFonts w:ascii="仿宋_GB2312" w:eastAsia="仿宋_GB2312" w:hint="eastAsia"/>
          <w:sz w:val="32"/>
          <w:szCs w:val="32"/>
        </w:rPr>
        <w:t>更新升级LED</w:t>
      </w:r>
      <w:r>
        <w:rPr>
          <w:rFonts w:ascii="仿宋_GB2312" w:eastAsia="仿宋_GB2312" w:hint="eastAsia"/>
          <w:sz w:val="32"/>
          <w:szCs w:val="32"/>
        </w:rPr>
        <w:t>电子显示屏发布系统</w:t>
      </w:r>
      <w:r w:rsidRPr="001D6D97">
        <w:rPr>
          <w:rFonts w:ascii="仿宋_GB2312" w:eastAsia="仿宋_GB2312" w:hint="eastAsia"/>
          <w:sz w:val="32"/>
          <w:szCs w:val="32"/>
        </w:rPr>
        <w:t>。</w:t>
      </w:r>
      <w:r w:rsidRPr="00A62229">
        <w:rPr>
          <w:rFonts w:ascii="仿宋_GB2312" w:eastAsia="仿宋_GB2312" w:hint="eastAsia"/>
          <w:color w:val="000000" w:themeColor="text1"/>
          <w:sz w:val="32"/>
          <w:szCs w:val="32"/>
        </w:rPr>
        <w:t>持续开展</w:t>
      </w:r>
      <w:r>
        <w:rPr>
          <w:rFonts w:ascii="仿宋_GB2312" w:eastAsia="仿宋_GB2312" w:hint="eastAsia"/>
          <w:color w:val="000000" w:themeColor="text1"/>
          <w:sz w:val="32"/>
          <w:szCs w:val="32"/>
        </w:rPr>
        <w:t>海产养殖</w:t>
      </w:r>
      <w:r w:rsidRPr="00A24745">
        <w:rPr>
          <w:rStyle w:val="tx1"/>
          <w:rFonts w:ascii="仿宋_GB2312" w:eastAsia="仿宋_GB2312" w:hint="eastAsia"/>
          <w:b w:val="0"/>
          <w:color w:val="000000" w:themeColor="text1"/>
          <w:sz w:val="32"/>
          <w:szCs w:val="32"/>
        </w:rPr>
        <w:t>等常态化</w:t>
      </w:r>
      <w:r w:rsidRPr="00A24745">
        <w:rPr>
          <w:rFonts w:ascii="仿宋_GB2312" w:eastAsia="仿宋_GB2312" w:hint="eastAsia"/>
          <w:color w:val="000000" w:themeColor="text1"/>
          <w:sz w:val="32"/>
          <w:szCs w:val="32"/>
        </w:rPr>
        <w:t>气象服务</w:t>
      </w:r>
      <w:r w:rsidRPr="00A24745">
        <w:rPr>
          <w:rFonts w:ascii="仿宋_GB2312" w:eastAsia="仿宋_GB2312" w:hint="eastAsia"/>
          <w:sz w:val="32"/>
          <w:szCs w:val="32"/>
        </w:rPr>
        <w:t>。区气象局连续两年获得绩效考核优秀。</w:t>
      </w:r>
    </w:p>
    <w:p w:rsidR="00996C8D" w:rsidRPr="00AC20B2" w:rsidRDefault="00996C8D" w:rsidP="00996C8D">
      <w:pPr>
        <w:pStyle w:val="a6"/>
        <w:spacing w:before="0" w:beforeAutospacing="0" w:after="0" w:afterAutospacing="0" w:line="560" w:lineRule="exact"/>
        <w:ind w:right="-58" w:firstLineChars="200" w:firstLine="643"/>
        <w:jc w:val="both"/>
        <w:rPr>
          <w:rFonts w:ascii="仿宋_GB2312" w:eastAsia="仿宋_GB2312"/>
          <w:sz w:val="32"/>
          <w:szCs w:val="32"/>
        </w:rPr>
      </w:pPr>
      <w:r w:rsidRPr="00BE18E7">
        <w:rPr>
          <w:rFonts w:ascii="仿宋_GB2312" w:eastAsia="仿宋_GB2312" w:hint="eastAsia"/>
          <w:b/>
          <w:sz w:val="32"/>
          <w:szCs w:val="32"/>
        </w:rPr>
        <w:t>开拓创新，开展全省首个观星气象条件预报。</w:t>
      </w:r>
      <w:r>
        <w:rPr>
          <w:rFonts w:ascii="仿宋_GB2312" w:eastAsia="仿宋_GB2312" w:hint="eastAsia"/>
          <w:sz w:val="32"/>
          <w:szCs w:val="32"/>
        </w:rPr>
        <w:t>率先</w:t>
      </w:r>
      <w:r w:rsidRPr="00AC20B2">
        <w:rPr>
          <w:rFonts w:ascii="仿宋_GB2312" w:eastAsia="仿宋_GB2312" w:hint="eastAsia"/>
          <w:sz w:val="32"/>
          <w:szCs w:val="32"/>
        </w:rPr>
        <w:t>制作并发布全省首个《观星气象条件预报》，为“平潭国际旅游岛”提供气象特色的精细化服务</w:t>
      </w:r>
      <w:r>
        <w:rPr>
          <w:rFonts w:ascii="仿宋_GB2312" w:eastAsia="仿宋_GB2312" w:hint="eastAsia"/>
          <w:sz w:val="32"/>
          <w:szCs w:val="32"/>
        </w:rPr>
        <w:t>，丰富平潭的旅游资源开发</w:t>
      </w:r>
      <w:r w:rsidRPr="00AC20B2">
        <w:rPr>
          <w:rFonts w:ascii="仿宋_GB2312" w:eastAsia="仿宋_GB2312" w:hint="eastAsia"/>
          <w:sz w:val="32"/>
          <w:szCs w:val="32"/>
        </w:rPr>
        <w:t>。中国气象局、福建省电视台新闻频道、福建日报、清新</w:t>
      </w:r>
      <w:proofErr w:type="gramStart"/>
      <w:r w:rsidRPr="00AC20B2">
        <w:rPr>
          <w:rFonts w:ascii="仿宋_GB2312" w:eastAsia="仿宋_GB2312" w:hint="eastAsia"/>
          <w:sz w:val="32"/>
          <w:szCs w:val="32"/>
        </w:rPr>
        <w:t>福建</w:t>
      </w:r>
      <w:r w:rsidRPr="00AC20B2">
        <w:rPr>
          <w:rFonts w:ascii="仿宋_GB2312" w:eastAsia="仿宋_GB2312" w:hint="eastAsia"/>
          <w:sz w:val="32"/>
          <w:szCs w:val="32"/>
        </w:rPr>
        <w:lastRenderedPageBreak/>
        <w:t>文旅之</w:t>
      </w:r>
      <w:proofErr w:type="gramEnd"/>
      <w:r w:rsidRPr="00AC20B2">
        <w:rPr>
          <w:rFonts w:ascii="仿宋_GB2312" w:eastAsia="仿宋_GB2312" w:hint="eastAsia"/>
          <w:sz w:val="32"/>
          <w:szCs w:val="32"/>
        </w:rPr>
        <w:t>声、平潭时报等</w:t>
      </w:r>
      <w:r>
        <w:rPr>
          <w:rFonts w:ascii="仿宋_GB2312" w:eastAsia="仿宋_GB2312" w:hint="eastAsia"/>
          <w:sz w:val="32"/>
          <w:szCs w:val="32"/>
        </w:rPr>
        <w:t>多家</w:t>
      </w:r>
      <w:r w:rsidRPr="00AC20B2">
        <w:rPr>
          <w:rFonts w:ascii="仿宋_GB2312" w:eastAsia="仿宋_GB2312" w:hint="eastAsia"/>
          <w:sz w:val="32"/>
          <w:szCs w:val="32"/>
        </w:rPr>
        <w:t>主流媒体先后进行了转载和报道。截至12月</w:t>
      </w:r>
      <w:r>
        <w:rPr>
          <w:rFonts w:ascii="仿宋_GB2312" w:eastAsia="仿宋_GB2312" w:hint="eastAsia"/>
          <w:sz w:val="32"/>
          <w:szCs w:val="32"/>
        </w:rPr>
        <w:t>20</w:t>
      </w:r>
      <w:r w:rsidRPr="00AC20B2">
        <w:rPr>
          <w:rFonts w:ascii="仿宋_GB2312" w:eastAsia="仿宋_GB2312" w:hint="eastAsia"/>
          <w:sz w:val="32"/>
          <w:szCs w:val="32"/>
        </w:rPr>
        <w:t>日，共发布5期《观星气象条件预报》。</w:t>
      </w:r>
    </w:p>
    <w:p w:rsidR="00996C8D" w:rsidRDefault="00996C8D" w:rsidP="00996C8D">
      <w:pPr>
        <w:pStyle w:val="a6"/>
        <w:spacing w:before="0" w:beforeAutospacing="0" w:after="0" w:afterAutospacing="0" w:line="560" w:lineRule="exact"/>
        <w:ind w:right="-58" w:firstLineChars="200" w:firstLine="643"/>
        <w:jc w:val="both"/>
        <w:rPr>
          <w:rFonts w:ascii="仿宋_GB2312" w:eastAsia="仿宋_GB2312"/>
          <w:sz w:val="32"/>
          <w:szCs w:val="32"/>
        </w:rPr>
      </w:pPr>
      <w:r>
        <w:rPr>
          <w:rFonts w:ascii="仿宋_GB2312" w:eastAsia="仿宋_GB2312" w:hint="eastAsia"/>
          <w:b/>
          <w:sz w:val="32"/>
          <w:szCs w:val="32"/>
        </w:rPr>
        <w:t>强化对外宣传，提升气象影响力</w:t>
      </w:r>
      <w:r w:rsidRPr="00EC698C">
        <w:rPr>
          <w:rFonts w:ascii="仿宋_GB2312" w:eastAsia="仿宋_GB2312" w:hint="eastAsia"/>
          <w:b/>
          <w:color w:val="000000" w:themeColor="text1"/>
          <w:sz w:val="32"/>
          <w:szCs w:val="32"/>
        </w:rPr>
        <w:t>。</w:t>
      </w:r>
      <w:r>
        <w:rPr>
          <w:rFonts w:ascii="仿宋_GB2312" w:eastAsia="仿宋_GB2312" w:hint="eastAsia"/>
          <w:color w:val="000000" w:themeColor="text1"/>
          <w:sz w:val="32"/>
          <w:szCs w:val="32"/>
        </w:rPr>
        <w:t>与区科协、区团委、右营社区等单位合作，深入校园、社区、广场等</w:t>
      </w:r>
      <w:r w:rsidRPr="00A62229">
        <w:rPr>
          <w:rFonts w:ascii="仿宋_GB2312" w:eastAsia="仿宋_GB2312" w:hint="eastAsia"/>
          <w:color w:val="000000" w:themeColor="text1"/>
          <w:sz w:val="32"/>
          <w:szCs w:val="32"/>
        </w:rPr>
        <w:t>开展涵盖</w:t>
      </w:r>
      <w:r>
        <w:rPr>
          <w:rFonts w:ascii="仿宋_GB2312" w:eastAsia="仿宋_GB2312" w:hint="eastAsia"/>
          <w:color w:val="000000" w:themeColor="text1"/>
          <w:sz w:val="32"/>
          <w:szCs w:val="32"/>
        </w:rPr>
        <w:t>多元的</w:t>
      </w:r>
      <w:r w:rsidRPr="00A62229">
        <w:rPr>
          <w:rFonts w:ascii="仿宋_GB2312" w:eastAsia="仿宋_GB2312" w:hint="eastAsia"/>
          <w:color w:val="000000" w:themeColor="text1"/>
          <w:sz w:val="32"/>
          <w:szCs w:val="32"/>
        </w:rPr>
        <w:t>科普宣传</w:t>
      </w:r>
      <w:r>
        <w:rPr>
          <w:rFonts w:ascii="仿宋_GB2312" w:eastAsia="仿宋_GB2312" w:hint="eastAsia"/>
          <w:color w:val="000000" w:themeColor="text1"/>
          <w:sz w:val="32"/>
          <w:szCs w:val="32"/>
        </w:rPr>
        <w:t>，特邀平潭师范附中西藏班学生来我局参观</w:t>
      </w:r>
      <w:r w:rsidRPr="00A62229">
        <w:rPr>
          <w:rFonts w:ascii="仿宋_GB2312" w:eastAsia="仿宋_GB2312" w:hint="eastAsia"/>
          <w:color w:val="000000" w:themeColor="text1"/>
          <w:sz w:val="32"/>
          <w:szCs w:val="32"/>
        </w:rPr>
        <w:t>。强化部门合作，联合区</w:t>
      </w:r>
      <w:proofErr w:type="gramStart"/>
      <w:r w:rsidRPr="00A62229">
        <w:rPr>
          <w:rFonts w:ascii="仿宋_GB2312" w:eastAsia="仿宋_GB2312" w:hint="eastAsia"/>
          <w:color w:val="000000" w:themeColor="text1"/>
          <w:sz w:val="32"/>
          <w:szCs w:val="32"/>
        </w:rPr>
        <w:t>环土局</w:t>
      </w:r>
      <w:proofErr w:type="gramEnd"/>
      <w:r w:rsidRPr="00A62229">
        <w:rPr>
          <w:rFonts w:ascii="仿宋_GB2312" w:eastAsia="仿宋_GB2312" w:hint="eastAsia"/>
          <w:color w:val="000000" w:themeColor="text1"/>
          <w:sz w:val="32"/>
          <w:szCs w:val="32"/>
        </w:rPr>
        <w:t>、区防办分别开展全区信息员、防汛指挥长培训</w:t>
      </w:r>
      <w:r>
        <w:rPr>
          <w:rFonts w:ascii="仿宋_GB2312" w:eastAsia="仿宋_GB2312" w:hint="eastAsia"/>
          <w:color w:val="000000" w:themeColor="text1"/>
          <w:sz w:val="32"/>
          <w:szCs w:val="32"/>
        </w:rPr>
        <w:t>2次</w:t>
      </w:r>
      <w:r w:rsidRPr="00A62229">
        <w:rPr>
          <w:rFonts w:ascii="仿宋_GB2312" w:eastAsia="仿宋_GB2312" w:hint="eastAsia"/>
          <w:color w:val="000000" w:themeColor="text1"/>
          <w:sz w:val="32"/>
          <w:szCs w:val="32"/>
        </w:rPr>
        <w:t>。</w:t>
      </w:r>
      <w:r>
        <w:rPr>
          <w:rFonts w:ascii="仿宋_GB2312" w:eastAsia="仿宋_GB2312" w:hAnsi="Calibri" w:cs="Arial" w:hint="eastAsia"/>
          <w:color w:val="000000"/>
          <w:sz w:val="32"/>
          <w:szCs w:val="32"/>
        </w:rPr>
        <w:t>加大与</w:t>
      </w:r>
      <w:proofErr w:type="gramStart"/>
      <w:r>
        <w:rPr>
          <w:rFonts w:ascii="仿宋_GB2312" w:eastAsia="仿宋_GB2312" w:hAnsi="Calibri" w:cs="Arial" w:hint="eastAsia"/>
          <w:color w:val="000000"/>
          <w:sz w:val="32"/>
          <w:szCs w:val="32"/>
        </w:rPr>
        <w:t>区网宣</w:t>
      </w:r>
      <w:proofErr w:type="gramEnd"/>
      <w:r>
        <w:rPr>
          <w:rFonts w:ascii="仿宋_GB2312" w:eastAsia="仿宋_GB2312" w:hAnsi="Calibri" w:cs="Arial" w:hint="eastAsia"/>
          <w:color w:val="000000"/>
          <w:sz w:val="32"/>
          <w:szCs w:val="32"/>
        </w:rPr>
        <w:t>办、平潭网、福建日报平潭记者站等地方主流媒体的合作力度，不断促进地方政府和群众对气象工作深入了解。</w:t>
      </w:r>
      <w:r w:rsidRPr="00E86E0C">
        <w:rPr>
          <w:rFonts w:ascii="仿宋_GB2312" w:eastAsia="仿宋_GB2312" w:hint="eastAsia"/>
          <w:sz w:val="32"/>
          <w:szCs w:val="32"/>
        </w:rPr>
        <w:t>举行“2019</w:t>
      </w:r>
      <w:r>
        <w:rPr>
          <w:rFonts w:ascii="仿宋_GB2312" w:eastAsia="仿宋_GB2312" w:hint="eastAsia"/>
          <w:sz w:val="32"/>
          <w:szCs w:val="32"/>
        </w:rPr>
        <w:t>年国庆假期平潭天气新闻发布会”。</w:t>
      </w:r>
      <w:r w:rsidRPr="0068235C">
        <w:rPr>
          <w:rFonts w:ascii="仿宋_GB2312" w:eastAsia="仿宋_GB2312" w:hAnsi="Calibri" w:hint="eastAsia"/>
          <w:color w:val="000000" w:themeColor="text1"/>
          <w:sz w:val="32"/>
          <w:szCs w:val="32"/>
        </w:rPr>
        <w:t>截至</w:t>
      </w:r>
      <w:r>
        <w:rPr>
          <w:rFonts w:ascii="仿宋_GB2312" w:eastAsia="仿宋_GB2312" w:hAnsi="Calibri" w:hint="eastAsia"/>
          <w:color w:val="000000" w:themeColor="text1"/>
          <w:sz w:val="32"/>
          <w:szCs w:val="32"/>
        </w:rPr>
        <w:t>12</w:t>
      </w:r>
      <w:r w:rsidRPr="0068235C">
        <w:rPr>
          <w:rFonts w:ascii="仿宋_GB2312" w:eastAsia="仿宋_GB2312" w:hAnsi="Calibri" w:hint="eastAsia"/>
          <w:color w:val="000000" w:themeColor="text1"/>
          <w:sz w:val="32"/>
          <w:szCs w:val="32"/>
        </w:rPr>
        <w:t>月</w:t>
      </w:r>
      <w:r>
        <w:rPr>
          <w:rFonts w:ascii="仿宋_GB2312" w:eastAsia="仿宋_GB2312" w:hAnsi="Calibri" w:hint="eastAsia"/>
          <w:color w:val="000000" w:themeColor="text1"/>
          <w:sz w:val="32"/>
          <w:szCs w:val="32"/>
        </w:rPr>
        <w:t>20</w:t>
      </w:r>
      <w:r w:rsidRPr="0068235C">
        <w:rPr>
          <w:rFonts w:ascii="仿宋_GB2312" w:eastAsia="仿宋_GB2312" w:hAnsi="Calibri" w:hint="eastAsia"/>
          <w:color w:val="000000" w:themeColor="text1"/>
          <w:sz w:val="32"/>
          <w:szCs w:val="32"/>
        </w:rPr>
        <w:t>日，在中</w:t>
      </w:r>
      <w:r w:rsidRPr="0068235C">
        <w:rPr>
          <w:rFonts w:ascii="仿宋_GB2312" w:eastAsia="仿宋_GB2312" w:hint="eastAsia"/>
          <w:color w:val="000000" w:themeColor="text1"/>
          <w:sz w:val="32"/>
          <w:szCs w:val="32"/>
        </w:rPr>
        <w:t>国气象报、平潭时报等媒体和网站发表信息报道</w:t>
      </w:r>
      <w:r>
        <w:rPr>
          <w:rFonts w:ascii="仿宋_GB2312" w:eastAsia="仿宋_GB2312" w:hint="eastAsia"/>
          <w:color w:val="000000" w:themeColor="text1"/>
          <w:sz w:val="32"/>
          <w:szCs w:val="32"/>
        </w:rPr>
        <w:t>86</w:t>
      </w:r>
      <w:r w:rsidRPr="0068235C">
        <w:rPr>
          <w:rFonts w:ascii="仿宋_GB2312" w:eastAsia="仿宋_GB2312" w:hint="eastAsia"/>
          <w:color w:val="000000" w:themeColor="text1"/>
          <w:sz w:val="32"/>
          <w:szCs w:val="32"/>
        </w:rPr>
        <w:t>篇；发布</w:t>
      </w:r>
      <w:proofErr w:type="gramStart"/>
      <w:r w:rsidRPr="0068235C">
        <w:rPr>
          <w:rFonts w:ascii="仿宋_GB2312" w:eastAsia="仿宋_GB2312" w:hint="eastAsia"/>
          <w:color w:val="000000" w:themeColor="text1"/>
          <w:sz w:val="32"/>
          <w:szCs w:val="32"/>
        </w:rPr>
        <w:t>官方微博科普</w:t>
      </w:r>
      <w:proofErr w:type="gramEnd"/>
      <w:r>
        <w:rPr>
          <w:rFonts w:ascii="仿宋_GB2312" w:eastAsia="仿宋_GB2312" w:hint="eastAsia"/>
          <w:color w:val="000000" w:themeColor="text1"/>
          <w:sz w:val="32"/>
          <w:szCs w:val="32"/>
        </w:rPr>
        <w:t>26</w:t>
      </w:r>
      <w:r w:rsidRPr="0068235C">
        <w:rPr>
          <w:rFonts w:ascii="仿宋_GB2312" w:eastAsia="仿宋_GB2312" w:hint="eastAsia"/>
          <w:color w:val="000000" w:themeColor="text1"/>
          <w:sz w:val="32"/>
          <w:szCs w:val="32"/>
        </w:rPr>
        <w:t>条，粉丝数达2771</w:t>
      </w:r>
      <w:r>
        <w:rPr>
          <w:rFonts w:ascii="仿宋_GB2312" w:eastAsia="仿宋_GB2312" w:hint="eastAsia"/>
          <w:color w:val="000000" w:themeColor="text1"/>
          <w:sz w:val="32"/>
          <w:szCs w:val="32"/>
        </w:rPr>
        <w:t>人</w:t>
      </w:r>
      <w:r w:rsidRPr="00D6421A">
        <w:rPr>
          <w:rFonts w:ascii="仿宋_GB2312" w:eastAsia="仿宋_GB2312" w:hint="eastAsia"/>
          <w:sz w:val="32"/>
          <w:szCs w:val="32"/>
        </w:rPr>
        <w:t>。</w:t>
      </w:r>
    </w:p>
    <w:p w:rsidR="00996C8D" w:rsidRPr="00A62229" w:rsidRDefault="00996C8D" w:rsidP="00996C8D">
      <w:pPr>
        <w:tabs>
          <w:tab w:val="left" w:pos="3584"/>
        </w:tabs>
        <w:adjustRightInd w:val="0"/>
        <w:snapToGrid w:val="0"/>
        <w:spacing w:line="560" w:lineRule="exact"/>
        <w:ind w:firstLineChars="200" w:firstLine="640"/>
        <w:rPr>
          <w:rFonts w:ascii="黑体" w:eastAsia="黑体" w:hAnsi="黑体"/>
          <w:color w:val="000000" w:themeColor="text1"/>
          <w:sz w:val="32"/>
          <w:szCs w:val="32"/>
        </w:rPr>
      </w:pPr>
      <w:r w:rsidRPr="008E61F2">
        <w:rPr>
          <w:rFonts w:ascii="仿宋_GB2312" w:eastAsia="仿宋_GB2312" w:hint="eastAsia"/>
          <w:sz w:val="32"/>
          <w:szCs w:val="32"/>
        </w:rPr>
        <w:t>（</w:t>
      </w:r>
      <w:r>
        <w:rPr>
          <w:rFonts w:ascii="仿宋_GB2312" w:eastAsia="仿宋_GB2312" w:hint="eastAsia"/>
          <w:sz w:val="32"/>
          <w:szCs w:val="32"/>
        </w:rPr>
        <w:t>三</w:t>
      </w:r>
      <w:r w:rsidRPr="008E61F2">
        <w:rPr>
          <w:rFonts w:ascii="仿宋_GB2312" w:eastAsia="仿宋_GB2312" w:hint="eastAsia"/>
          <w:sz w:val="32"/>
          <w:szCs w:val="32"/>
        </w:rPr>
        <w:t>）</w:t>
      </w:r>
      <w:r w:rsidRPr="00F65983">
        <w:rPr>
          <w:rFonts w:ascii="黑体" w:eastAsia="黑体" w:hAnsi="黑体" w:hint="eastAsia"/>
          <w:bCs/>
          <w:color w:val="000000" w:themeColor="text1"/>
          <w:sz w:val="32"/>
          <w:szCs w:val="32"/>
        </w:rPr>
        <w:t>着力加强气象现代化建设，夯实气象事业高质量发展落实赶超的支撑</w:t>
      </w:r>
    </w:p>
    <w:p w:rsidR="00996C8D" w:rsidRDefault="00996C8D" w:rsidP="00996C8D">
      <w:pPr>
        <w:spacing w:line="560" w:lineRule="exact"/>
        <w:ind w:firstLineChars="200" w:firstLine="640"/>
        <w:rPr>
          <w:rFonts w:ascii="仿宋_GB2312" w:eastAsia="仿宋_GB2312"/>
          <w:sz w:val="32"/>
          <w:szCs w:val="32"/>
        </w:rPr>
      </w:pPr>
      <w:r>
        <w:rPr>
          <w:rFonts w:ascii="仿宋_GB2312" w:eastAsia="仿宋_GB2312" w:hint="eastAsia"/>
          <w:sz w:val="32"/>
          <w:szCs w:val="32"/>
        </w:rPr>
        <w:t>我局以落实好省局</w:t>
      </w:r>
      <w:r w:rsidRPr="00BE18E7">
        <w:rPr>
          <w:rFonts w:ascii="仿宋_GB2312" w:eastAsia="仿宋_GB2312" w:hint="eastAsia"/>
          <w:sz w:val="32"/>
          <w:szCs w:val="32"/>
        </w:rPr>
        <w:t>支持平潭气象事业高质量发展十二条措施</w:t>
      </w:r>
      <w:r>
        <w:rPr>
          <w:rFonts w:ascii="仿宋_GB2312" w:eastAsia="仿宋_GB2312" w:hint="eastAsia"/>
          <w:sz w:val="32"/>
          <w:szCs w:val="32"/>
        </w:rPr>
        <w:t>为抓手促进气象现代化建设进一步提升。</w:t>
      </w:r>
      <w:r w:rsidRPr="00A20E24">
        <w:rPr>
          <w:rFonts w:ascii="仿宋_GB2312" w:eastAsia="仿宋_GB2312" w:hint="eastAsia"/>
          <w:sz w:val="32"/>
          <w:szCs w:val="32"/>
        </w:rPr>
        <w:t>平潭海洋气象站</w:t>
      </w:r>
      <w:r>
        <w:rPr>
          <w:rFonts w:ascii="仿宋_GB2312" w:eastAsia="仿宋_GB2312" w:hint="eastAsia"/>
          <w:sz w:val="32"/>
          <w:szCs w:val="32"/>
        </w:rPr>
        <w:t>进入业务搬迁</w:t>
      </w:r>
      <w:r>
        <w:rPr>
          <w:rFonts w:ascii="仿宋_GB2312" w:eastAsia="仿宋_GB2312" w:hint="eastAsia"/>
          <w:bCs/>
          <w:color w:val="000000" w:themeColor="text1"/>
          <w:sz w:val="32"/>
          <w:szCs w:val="32"/>
        </w:rPr>
        <w:t>。</w:t>
      </w:r>
      <w:r w:rsidRPr="00C34D59">
        <w:rPr>
          <w:rFonts w:ascii="仿宋_GB2312" w:eastAsia="仿宋_GB2312" w:hint="eastAsia"/>
          <w:bCs/>
          <w:color w:val="000000" w:themeColor="text1"/>
          <w:sz w:val="32"/>
          <w:szCs w:val="32"/>
        </w:rPr>
        <w:t>完成海洋气象综合保障一期工程2018年建设项目</w:t>
      </w:r>
      <w:r>
        <w:rPr>
          <w:rFonts w:ascii="仿宋_GB2312" w:eastAsia="仿宋_GB2312" w:hint="eastAsia"/>
          <w:bCs/>
          <w:color w:val="000000" w:themeColor="text1"/>
          <w:sz w:val="32"/>
          <w:szCs w:val="32"/>
        </w:rPr>
        <w:t>验收及</w:t>
      </w:r>
      <w:r w:rsidRPr="00C34D59">
        <w:rPr>
          <w:rFonts w:ascii="仿宋_GB2312" w:eastAsia="仿宋_GB2312" w:hint="eastAsia"/>
          <w:bCs/>
          <w:color w:val="000000" w:themeColor="text1"/>
          <w:sz w:val="32"/>
          <w:szCs w:val="32"/>
        </w:rPr>
        <w:t>2019年建设项目基础建设招标工作。</w:t>
      </w:r>
      <w:r w:rsidRPr="00E801F1">
        <w:rPr>
          <w:rFonts w:ascii="仿宋_GB2312" w:eastAsia="仿宋_GB2312" w:cs="Arial" w:hint="eastAsia"/>
          <w:color w:val="000000"/>
          <w:sz w:val="32"/>
          <w:szCs w:val="32"/>
        </w:rPr>
        <w:t>针对</w:t>
      </w:r>
      <w:r>
        <w:rPr>
          <w:rFonts w:ascii="仿宋_GB2312" w:eastAsia="仿宋_GB2312" w:cs="Arial" w:hint="eastAsia"/>
          <w:color w:val="000000"/>
          <w:sz w:val="32"/>
          <w:szCs w:val="32"/>
        </w:rPr>
        <w:t>平潭小岛民众轮渡出行安全问题，</w:t>
      </w:r>
      <w:r>
        <w:rPr>
          <w:rFonts w:ascii="仿宋_GB2312" w:eastAsia="仿宋_GB2312" w:hint="eastAsia"/>
          <w:sz w:val="32"/>
          <w:szCs w:val="32"/>
        </w:rPr>
        <w:t>开展渡口监测站点建设，新建4套区域自动站、升级改造3套区域自动站。推进建设信息服务平台，深化服务内涵并获得区管委会领导批示同意，将海岛交通服务平台建设纳入2020年预算。</w:t>
      </w:r>
    </w:p>
    <w:p w:rsidR="00996C8D" w:rsidRDefault="00996C8D" w:rsidP="00996C8D">
      <w:pPr>
        <w:spacing w:line="560" w:lineRule="exact"/>
        <w:ind w:firstLineChars="200" w:firstLine="640"/>
        <w:rPr>
          <w:rFonts w:ascii="仿宋_GB2312" w:eastAsia="仿宋_GB2312"/>
          <w:sz w:val="32"/>
          <w:szCs w:val="32"/>
        </w:rPr>
      </w:pPr>
      <w:r w:rsidRPr="00A20E24">
        <w:rPr>
          <w:rFonts w:ascii="仿宋_GB2312" w:eastAsia="仿宋_GB2312" w:hint="eastAsia"/>
          <w:sz w:val="32"/>
          <w:szCs w:val="32"/>
        </w:rPr>
        <w:t>立足</w:t>
      </w:r>
      <w:r>
        <w:rPr>
          <w:rFonts w:ascii="仿宋_GB2312" w:eastAsia="仿宋_GB2312" w:hint="eastAsia"/>
          <w:sz w:val="32"/>
          <w:szCs w:val="32"/>
        </w:rPr>
        <w:t>国家战略部署和</w:t>
      </w:r>
      <w:r w:rsidRPr="00A20E24">
        <w:rPr>
          <w:rFonts w:ascii="仿宋_GB2312" w:eastAsia="仿宋_GB2312" w:hint="eastAsia"/>
          <w:sz w:val="32"/>
          <w:szCs w:val="32"/>
        </w:rPr>
        <w:t>海洋气象</w:t>
      </w:r>
      <w:r>
        <w:rPr>
          <w:rFonts w:ascii="仿宋_GB2312" w:eastAsia="仿宋_GB2312" w:hint="eastAsia"/>
          <w:sz w:val="32"/>
          <w:szCs w:val="32"/>
        </w:rPr>
        <w:t>深入</w:t>
      </w:r>
      <w:r w:rsidRPr="00A20E24">
        <w:rPr>
          <w:rFonts w:ascii="仿宋_GB2312" w:eastAsia="仿宋_GB2312" w:hint="eastAsia"/>
          <w:sz w:val="32"/>
          <w:szCs w:val="32"/>
        </w:rPr>
        <w:t>研究</w:t>
      </w:r>
      <w:r>
        <w:rPr>
          <w:rFonts w:ascii="仿宋_GB2312" w:eastAsia="仿宋_GB2312" w:hint="eastAsia"/>
          <w:bCs/>
          <w:color w:val="000000" w:themeColor="text1"/>
          <w:sz w:val="32"/>
          <w:szCs w:val="32"/>
        </w:rPr>
        <w:t>，持续推进与江苏省无线电科学研究所有限公司深度合作，联合开展建设</w:t>
      </w:r>
      <w:r>
        <w:rPr>
          <w:rFonts w:ascii="仿宋_GB2312" w:eastAsia="仿宋_GB2312" w:hint="eastAsia"/>
          <w:bCs/>
          <w:color w:val="000000" w:themeColor="text1"/>
          <w:sz w:val="32"/>
          <w:szCs w:val="32"/>
        </w:rPr>
        <w:lastRenderedPageBreak/>
        <w:t>“</w:t>
      </w:r>
      <w:r>
        <w:rPr>
          <w:rFonts w:ascii="仿宋_GB2312" w:eastAsia="仿宋_GB2312" w:hint="eastAsia"/>
          <w:color w:val="000000"/>
          <w:sz w:val="32"/>
          <w:szCs w:val="32"/>
        </w:rPr>
        <w:t>强风高湿高盐”</w:t>
      </w:r>
      <w:r w:rsidRPr="00C34D59">
        <w:rPr>
          <w:rFonts w:ascii="仿宋_GB2312" w:eastAsia="仿宋_GB2312" w:hint="eastAsia"/>
          <w:bCs/>
          <w:color w:val="000000" w:themeColor="text1"/>
          <w:sz w:val="32"/>
          <w:szCs w:val="32"/>
        </w:rPr>
        <w:t>海洋</w:t>
      </w:r>
      <w:r>
        <w:rPr>
          <w:rFonts w:ascii="仿宋_GB2312" w:eastAsia="仿宋_GB2312" w:hint="eastAsia"/>
          <w:bCs/>
          <w:color w:val="000000" w:themeColor="text1"/>
          <w:sz w:val="32"/>
          <w:szCs w:val="32"/>
        </w:rPr>
        <w:t>气象</w:t>
      </w:r>
      <w:r w:rsidRPr="00C34D59">
        <w:rPr>
          <w:rFonts w:ascii="仿宋_GB2312" w:eastAsia="仿宋_GB2312" w:hint="eastAsia"/>
          <w:bCs/>
          <w:color w:val="000000" w:themeColor="text1"/>
          <w:sz w:val="32"/>
          <w:szCs w:val="32"/>
        </w:rPr>
        <w:t>观测</w:t>
      </w:r>
      <w:r>
        <w:rPr>
          <w:rFonts w:ascii="仿宋_GB2312" w:eastAsia="仿宋_GB2312" w:hint="eastAsia"/>
          <w:bCs/>
          <w:color w:val="000000" w:themeColor="text1"/>
          <w:sz w:val="32"/>
          <w:szCs w:val="32"/>
        </w:rPr>
        <w:t>试</w:t>
      </w:r>
      <w:r w:rsidRPr="00C34D59">
        <w:rPr>
          <w:rFonts w:ascii="仿宋_GB2312" w:eastAsia="仿宋_GB2312" w:hint="eastAsia"/>
          <w:bCs/>
          <w:color w:val="000000" w:themeColor="text1"/>
          <w:sz w:val="32"/>
          <w:szCs w:val="32"/>
        </w:rPr>
        <w:t>验基地</w:t>
      </w:r>
      <w:r>
        <w:rPr>
          <w:rFonts w:ascii="仿宋_GB2312" w:eastAsia="仿宋_GB2312" w:hint="eastAsia"/>
          <w:bCs/>
          <w:color w:val="000000" w:themeColor="text1"/>
          <w:sz w:val="32"/>
          <w:szCs w:val="32"/>
        </w:rPr>
        <w:t>二期项目</w:t>
      </w:r>
      <w:r w:rsidRPr="00C34D59">
        <w:rPr>
          <w:rFonts w:ascii="仿宋_GB2312" w:eastAsia="仿宋_GB2312" w:hint="eastAsia"/>
          <w:bCs/>
          <w:color w:val="000000" w:themeColor="text1"/>
          <w:sz w:val="32"/>
          <w:szCs w:val="32"/>
        </w:rPr>
        <w:t>，</w:t>
      </w:r>
      <w:r>
        <w:rPr>
          <w:rFonts w:ascii="仿宋_GB2312" w:eastAsia="仿宋_GB2312" w:hint="eastAsia"/>
          <w:bCs/>
          <w:color w:val="000000" w:themeColor="text1"/>
          <w:sz w:val="32"/>
          <w:szCs w:val="32"/>
        </w:rPr>
        <w:t>目前已完成</w:t>
      </w:r>
      <w:r w:rsidRPr="00C34D59">
        <w:rPr>
          <w:rFonts w:ascii="仿宋_GB2312" w:eastAsia="仿宋_GB2312" w:hint="eastAsia"/>
          <w:bCs/>
          <w:color w:val="000000" w:themeColor="text1"/>
          <w:sz w:val="32"/>
          <w:szCs w:val="32"/>
        </w:rPr>
        <w:t>固态风、红外地温、气压及防腐试验架等设备</w:t>
      </w:r>
      <w:r>
        <w:rPr>
          <w:rFonts w:ascii="仿宋_GB2312" w:eastAsia="仿宋_GB2312" w:hint="eastAsia"/>
          <w:bCs/>
          <w:color w:val="000000" w:themeColor="text1"/>
          <w:sz w:val="32"/>
          <w:szCs w:val="32"/>
        </w:rPr>
        <w:t>布设，积极争取纳入国家级观测试验基地</w:t>
      </w:r>
      <w:r w:rsidRPr="00C34D59">
        <w:rPr>
          <w:rFonts w:ascii="仿宋_GB2312" w:eastAsia="仿宋_GB2312" w:hint="eastAsia"/>
          <w:bCs/>
          <w:color w:val="000000" w:themeColor="text1"/>
          <w:sz w:val="32"/>
          <w:szCs w:val="32"/>
        </w:rPr>
        <w:t>。</w:t>
      </w:r>
      <w:r w:rsidRPr="0023383E">
        <w:rPr>
          <w:rFonts w:ascii="仿宋_GB2312" w:eastAsia="仿宋_GB2312" w:hint="eastAsia"/>
          <w:bCs/>
          <w:sz w:val="32"/>
          <w:szCs w:val="32"/>
        </w:rPr>
        <w:t>推进区预警信息发布中心建设，</w:t>
      </w:r>
      <w:r>
        <w:rPr>
          <w:rFonts w:ascii="仿宋_GB2312" w:eastAsia="仿宋_GB2312" w:hint="eastAsia"/>
          <w:bCs/>
          <w:sz w:val="32"/>
          <w:szCs w:val="32"/>
        </w:rPr>
        <w:t>完成与人防、森防等</w:t>
      </w:r>
      <w:r w:rsidRPr="008E6510">
        <w:rPr>
          <w:rFonts w:ascii="仿宋_GB2312" w:eastAsia="仿宋_GB2312" w:hint="eastAsia"/>
          <w:bCs/>
          <w:sz w:val="32"/>
          <w:szCs w:val="32"/>
        </w:rPr>
        <w:t>9个部门</w:t>
      </w:r>
      <w:r>
        <w:rPr>
          <w:rFonts w:ascii="仿宋_GB2312" w:eastAsia="仿宋_GB2312" w:hint="eastAsia"/>
          <w:bCs/>
          <w:sz w:val="32"/>
          <w:szCs w:val="32"/>
        </w:rPr>
        <w:t>的预警信息发布对接</w:t>
      </w:r>
      <w:r w:rsidRPr="008E6510">
        <w:rPr>
          <w:rFonts w:ascii="仿宋_GB2312" w:eastAsia="仿宋_GB2312" w:hint="eastAsia"/>
          <w:bCs/>
          <w:sz w:val="32"/>
          <w:szCs w:val="32"/>
        </w:rPr>
        <w:t>，拓宽了预警信息统一发布的对接面。</w:t>
      </w:r>
    </w:p>
    <w:p w:rsidR="00996C8D" w:rsidRPr="00A62229" w:rsidRDefault="00996C8D" w:rsidP="00996C8D">
      <w:pPr>
        <w:adjustRightInd w:val="0"/>
        <w:snapToGrid w:val="0"/>
        <w:spacing w:line="560" w:lineRule="exact"/>
        <w:ind w:firstLineChars="200" w:firstLine="640"/>
        <w:rPr>
          <w:rFonts w:ascii="黑体" w:eastAsia="黑体" w:hAnsi="黑体"/>
          <w:color w:val="000000" w:themeColor="text1"/>
          <w:sz w:val="32"/>
          <w:szCs w:val="32"/>
        </w:rPr>
      </w:pPr>
      <w:r w:rsidRPr="008E61F2">
        <w:rPr>
          <w:rFonts w:ascii="仿宋_GB2312" w:eastAsia="仿宋_GB2312" w:hint="eastAsia"/>
          <w:sz w:val="32"/>
          <w:szCs w:val="32"/>
        </w:rPr>
        <w:t>（</w:t>
      </w:r>
      <w:r>
        <w:rPr>
          <w:rFonts w:ascii="仿宋_GB2312" w:eastAsia="仿宋_GB2312" w:hint="eastAsia"/>
          <w:sz w:val="32"/>
          <w:szCs w:val="32"/>
        </w:rPr>
        <w:t>四</w:t>
      </w:r>
      <w:r w:rsidRPr="008E61F2">
        <w:rPr>
          <w:rFonts w:ascii="仿宋_GB2312" w:eastAsia="仿宋_GB2312" w:hint="eastAsia"/>
          <w:sz w:val="32"/>
          <w:szCs w:val="32"/>
        </w:rPr>
        <w:t>）</w:t>
      </w:r>
      <w:r w:rsidRPr="00F65983">
        <w:rPr>
          <w:rFonts w:ascii="黑体" w:eastAsia="黑体" w:hAnsi="黑体" w:hint="eastAsia"/>
          <w:bCs/>
          <w:color w:val="000000" w:themeColor="text1"/>
          <w:sz w:val="32"/>
          <w:szCs w:val="32"/>
        </w:rPr>
        <w:t>着力深化改革开放，激发气象事业高质量发展落实赶超的动力和活力</w:t>
      </w:r>
    </w:p>
    <w:p w:rsidR="00996C8D" w:rsidRPr="002176C1" w:rsidRDefault="00996C8D" w:rsidP="00996C8D">
      <w:pPr>
        <w:spacing w:line="560" w:lineRule="exact"/>
        <w:ind w:firstLineChars="200" w:firstLine="643"/>
        <w:rPr>
          <w:rFonts w:ascii="仿宋_GB2312" w:eastAsia="仿宋_GB2312"/>
          <w:bCs/>
          <w:sz w:val="32"/>
          <w:szCs w:val="32"/>
        </w:rPr>
      </w:pPr>
      <w:r w:rsidRPr="00AA290B">
        <w:rPr>
          <w:rFonts w:ascii="仿宋_GB2312" w:eastAsia="仿宋_GB2312" w:hint="eastAsia"/>
          <w:b/>
          <w:bCs/>
          <w:sz w:val="32"/>
          <w:szCs w:val="32"/>
        </w:rPr>
        <w:t>持续深化改革</w:t>
      </w:r>
      <w:r>
        <w:rPr>
          <w:rFonts w:ascii="仿宋_GB2312" w:eastAsia="仿宋_GB2312" w:hint="eastAsia"/>
          <w:b/>
          <w:bCs/>
          <w:sz w:val="32"/>
          <w:szCs w:val="32"/>
        </w:rPr>
        <w:t>，强化依法安全管理</w:t>
      </w:r>
      <w:r w:rsidRPr="00AA290B">
        <w:rPr>
          <w:rFonts w:ascii="仿宋_GB2312" w:eastAsia="仿宋_GB2312" w:hint="eastAsia"/>
          <w:b/>
          <w:bCs/>
          <w:sz w:val="32"/>
          <w:szCs w:val="32"/>
        </w:rPr>
        <w:t>。</w:t>
      </w:r>
      <w:r w:rsidRPr="002176C1">
        <w:rPr>
          <w:rFonts w:ascii="仿宋_GB2312" w:eastAsia="仿宋_GB2312" w:hint="eastAsia"/>
          <w:bCs/>
          <w:sz w:val="32"/>
          <w:szCs w:val="32"/>
        </w:rPr>
        <w:t>贯彻落实国务院关于“放管服”改革精神，积极推进建设工程审批改革</w:t>
      </w:r>
      <w:r>
        <w:rPr>
          <w:rFonts w:ascii="仿宋_GB2312" w:eastAsia="仿宋_GB2312" w:hint="eastAsia"/>
          <w:bCs/>
          <w:sz w:val="32"/>
          <w:szCs w:val="32"/>
        </w:rPr>
        <w:t>各项</w:t>
      </w:r>
      <w:r w:rsidRPr="002176C1">
        <w:rPr>
          <w:rFonts w:ascii="仿宋_GB2312" w:eastAsia="仿宋_GB2312" w:hint="eastAsia"/>
          <w:bCs/>
          <w:sz w:val="32"/>
          <w:szCs w:val="32"/>
        </w:rPr>
        <w:t>工作，</w:t>
      </w:r>
      <w:r>
        <w:rPr>
          <w:rFonts w:ascii="仿宋_GB2312" w:eastAsia="仿宋_GB2312" w:hint="eastAsia"/>
          <w:bCs/>
          <w:sz w:val="32"/>
          <w:szCs w:val="32"/>
        </w:rPr>
        <w:t>推进</w:t>
      </w:r>
      <w:r w:rsidRPr="002176C1">
        <w:rPr>
          <w:rFonts w:ascii="仿宋_GB2312" w:eastAsia="仿宋_GB2312" w:hint="eastAsia"/>
          <w:bCs/>
          <w:sz w:val="32"/>
          <w:szCs w:val="32"/>
        </w:rPr>
        <w:t>“互联网+监管”</w:t>
      </w:r>
      <w:r>
        <w:rPr>
          <w:rFonts w:ascii="仿宋_GB2312" w:eastAsia="仿宋_GB2312" w:hint="eastAsia"/>
          <w:bCs/>
          <w:sz w:val="32"/>
          <w:szCs w:val="32"/>
        </w:rPr>
        <w:t>落实</w:t>
      </w:r>
      <w:r w:rsidRPr="002176C1">
        <w:rPr>
          <w:rFonts w:ascii="仿宋_GB2312" w:eastAsia="仿宋_GB2312" w:hint="eastAsia"/>
          <w:bCs/>
          <w:sz w:val="32"/>
          <w:szCs w:val="32"/>
        </w:rPr>
        <w:t>。结合地方行政审批改革，简化优化行政审批流程，优化营商环境</w:t>
      </w:r>
      <w:r>
        <w:rPr>
          <w:rFonts w:ascii="仿宋_GB2312" w:eastAsia="仿宋_GB2312" w:hint="eastAsia"/>
          <w:bCs/>
          <w:sz w:val="32"/>
          <w:szCs w:val="32"/>
        </w:rPr>
        <w:t>。</w:t>
      </w:r>
      <w:r w:rsidRPr="002176C1">
        <w:rPr>
          <w:rFonts w:ascii="仿宋_GB2312" w:eastAsia="仿宋_GB2312" w:hint="eastAsia"/>
          <w:bCs/>
          <w:sz w:val="32"/>
          <w:szCs w:val="32"/>
        </w:rPr>
        <w:t>截止</w:t>
      </w:r>
      <w:r>
        <w:rPr>
          <w:rFonts w:ascii="仿宋_GB2312" w:eastAsia="仿宋_GB2312" w:hint="eastAsia"/>
          <w:bCs/>
          <w:sz w:val="32"/>
          <w:szCs w:val="32"/>
        </w:rPr>
        <w:t>12</w:t>
      </w:r>
      <w:r w:rsidRPr="002176C1">
        <w:rPr>
          <w:rFonts w:ascii="仿宋_GB2312" w:eastAsia="仿宋_GB2312" w:hint="eastAsia"/>
          <w:bCs/>
          <w:sz w:val="32"/>
          <w:szCs w:val="32"/>
        </w:rPr>
        <w:t>月</w:t>
      </w:r>
      <w:r>
        <w:rPr>
          <w:rFonts w:ascii="仿宋_GB2312" w:eastAsia="仿宋_GB2312" w:hint="eastAsia"/>
          <w:bCs/>
          <w:sz w:val="32"/>
          <w:szCs w:val="32"/>
        </w:rPr>
        <w:t>20</w:t>
      </w:r>
      <w:r w:rsidRPr="002176C1">
        <w:rPr>
          <w:rFonts w:ascii="仿宋_GB2312" w:eastAsia="仿宋_GB2312" w:hint="eastAsia"/>
          <w:bCs/>
          <w:sz w:val="32"/>
          <w:szCs w:val="32"/>
        </w:rPr>
        <w:t>日</w:t>
      </w:r>
      <w:r>
        <w:rPr>
          <w:rFonts w:ascii="仿宋_GB2312" w:eastAsia="仿宋_GB2312" w:hint="eastAsia"/>
          <w:bCs/>
          <w:sz w:val="32"/>
          <w:szCs w:val="32"/>
        </w:rPr>
        <w:t>，</w:t>
      </w:r>
      <w:r w:rsidRPr="002176C1">
        <w:rPr>
          <w:rFonts w:ascii="仿宋_GB2312" w:eastAsia="仿宋_GB2312" w:hint="eastAsia"/>
          <w:bCs/>
          <w:sz w:val="32"/>
          <w:szCs w:val="32"/>
        </w:rPr>
        <w:t>共审批雷电防护工程竣工验收</w:t>
      </w:r>
      <w:r>
        <w:rPr>
          <w:rFonts w:ascii="仿宋_GB2312" w:eastAsia="仿宋_GB2312" w:hint="eastAsia"/>
          <w:bCs/>
          <w:sz w:val="32"/>
          <w:szCs w:val="32"/>
        </w:rPr>
        <w:t>9</w:t>
      </w:r>
      <w:r w:rsidRPr="002176C1">
        <w:rPr>
          <w:rFonts w:ascii="仿宋_GB2312" w:eastAsia="仿宋_GB2312" w:hint="eastAsia"/>
          <w:bCs/>
          <w:sz w:val="32"/>
          <w:szCs w:val="32"/>
        </w:rPr>
        <w:t>件。</w:t>
      </w:r>
      <w:r>
        <w:rPr>
          <w:rFonts w:ascii="仿宋_GB2312" w:eastAsia="仿宋_GB2312" w:hint="eastAsia"/>
          <w:bCs/>
          <w:sz w:val="32"/>
          <w:szCs w:val="32"/>
        </w:rPr>
        <w:t>严格落实安全生产责任制，扎实做好安全生产工作，</w:t>
      </w:r>
      <w:r w:rsidRPr="00DB39B9">
        <w:rPr>
          <w:rFonts w:ascii="仿宋_GB2312" w:eastAsia="仿宋_GB2312" w:hint="eastAsia"/>
          <w:bCs/>
          <w:sz w:val="32"/>
          <w:szCs w:val="32"/>
        </w:rPr>
        <w:t>以平安建设活动为载体，扎实开展综治平安单位创建工作</w:t>
      </w:r>
      <w:r>
        <w:rPr>
          <w:rFonts w:ascii="仿宋_GB2312" w:eastAsia="仿宋_GB2312" w:hint="eastAsia"/>
          <w:bCs/>
          <w:sz w:val="32"/>
          <w:szCs w:val="32"/>
        </w:rPr>
        <w:t>，</w:t>
      </w:r>
      <w:r w:rsidRPr="00AA290B">
        <w:rPr>
          <w:rFonts w:ascii="仿宋_GB2312" w:eastAsia="仿宋_GB2312" w:hAnsi="宋体" w:cs="方正小标宋简体" w:hint="eastAsia"/>
          <w:color w:val="000000" w:themeColor="text1"/>
          <w:sz w:val="32"/>
          <w:szCs w:val="32"/>
        </w:rPr>
        <w:t>荣获“2018年度平潭综合实验区平安单位”</w:t>
      </w:r>
      <w:r>
        <w:rPr>
          <w:rFonts w:ascii="仿宋_GB2312" w:eastAsia="仿宋_GB2312" w:hAnsi="宋体" w:cs="方正小标宋简体" w:hint="eastAsia"/>
          <w:color w:val="000000" w:themeColor="text1"/>
          <w:sz w:val="32"/>
          <w:szCs w:val="32"/>
        </w:rPr>
        <w:t>。</w:t>
      </w:r>
    </w:p>
    <w:p w:rsidR="00996C8D" w:rsidRPr="0094776D" w:rsidRDefault="00996C8D" w:rsidP="00996C8D">
      <w:pPr>
        <w:adjustRightInd w:val="0"/>
        <w:snapToGrid w:val="0"/>
        <w:spacing w:line="560" w:lineRule="exact"/>
        <w:ind w:firstLineChars="200" w:firstLine="643"/>
        <w:rPr>
          <w:rFonts w:ascii="仿宋_GB2312" w:eastAsia="仿宋_GB2312" w:cs="Arial"/>
          <w:color w:val="000000"/>
          <w:sz w:val="32"/>
          <w:szCs w:val="32"/>
        </w:rPr>
      </w:pPr>
      <w:r>
        <w:rPr>
          <w:rFonts w:ascii="仿宋_GB2312" w:eastAsia="仿宋_GB2312" w:hint="eastAsia"/>
          <w:b/>
          <w:bCs/>
          <w:sz w:val="32"/>
          <w:szCs w:val="32"/>
        </w:rPr>
        <w:t>完善财政保障，</w:t>
      </w:r>
      <w:r w:rsidRPr="00AA290B">
        <w:rPr>
          <w:rFonts w:ascii="仿宋_GB2312" w:eastAsia="仿宋_GB2312" w:hint="eastAsia"/>
          <w:b/>
          <w:bCs/>
          <w:sz w:val="32"/>
          <w:szCs w:val="32"/>
        </w:rPr>
        <w:t>积极争取</w:t>
      </w:r>
      <w:r>
        <w:rPr>
          <w:rFonts w:ascii="仿宋_GB2312" w:eastAsia="仿宋_GB2312" w:hint="eastAsia"/>
          <w:b/>
          <w:bCs/>
          <w:sz w:val="32"/>
          <w:szCs w:val="32"/>
        </w:rPr>
        <w:t>地方</w:t>
      </w:r>
      <w:r w:rsidRPr="00AA290B">
        <w:rPr>
          <w:rFonts w:ascii="仿宋_GB2312" w:eastAsia="仿宋_GB2312" w:hint="eastAsia"/>
          <w:b/>
          <w:bCs/>
          <w:sz w:val="32"/>
          <w:szCs w:val="32"/>
        </w:rPr>
        <w:t>财政。</w:t>
      </w:r>
      <w:r w:rsidRPr="00716D25">
        <w:rPr>
          <w:rFonts w:ascii="仿宋_GB2312" w:eastAsia="仿宋_GB2312" w:hint="eastAsia"/>
          <w:bCs/>
          <w:sz w:val="32"/>
          <w:szCs w:val="32"/>
        </w:rPr>
        <w:t>推动地方气象事业快速发展，</w:t>
      </w:r>
      <w:r w:rsidRPr="00AA290B">
        <w:rPr>
          <w:rFonts w:ascii="仿宋_GB2312" w:eastAsia="仿宋_GB2312" w:hint="eastAsia"/>
          <w:sz w:val="32"/>
          <w:szCs w:val="32"/>
        </w:rPr>
        <w:t>将各项业务维持</w:t>
      </w:r>
      <w:r w:rsidRPr="0094776D">
        <w:rPr>
          <w:rFonts w:ascii="仿宋_GB2312" w:eastAsia="仿宋_GB2312" w:cs="Arial" w:hint="eastAsia"/>
          <w:color w:val="000000"/>
          <w:sz w:val="32"/>
          <w:szCs w:val="32"/>
        </w:rPr>
        <w:t>经费和人员津补贴全额纳入地方预算，财政支持逐年增加，2019年地方财政预算增加到1147.72万元，比2015年增长一倍。</w:t>
      </w:r>
    </w:p>
    <w:p w:rsidR="00996C8D" w:rsidRPr="00894793" w:rsidRDefault="00996C8D" w:rsidP="00996C8D">
      <w:pPr>
        <w:spacing w:line="560" w:lineRule="exact"/>
        <w:ind w:firstLineChars="196" w:firstLine="630"/>
        <w:rPr>
          <w:rFonts w:ascii="仿宋_GB2312" w:eastAsia="仿宋_GB2312"/>
          <w:sz w:val="32"/>
          <w:szCs w:val="32"/>
        </w:rPr>
      </w:pPr>
      <w:r>
        <w:rPr>
          <w:rFonts w:ascii="仿宋_GB2312" w:eastAsia="仿宋_GB2312" w:hint="eastAsia"/>
          <w:b/>
          <w:bCs/>
          <w:sz w:val="32"/>
          <w:szCs w:val="32"/>
        </w:rPr>
        <w:t>多</w:t>
      </w:r>
      <w:proofErr w:type="gramStart"/>
      <w:r>
        <w:rPr>
          <w:rFonts w:ascii="仿宋_GB2312" w:eastAsia="仿宋_GB2312" w:hint="eastAsia"/>
          <w:b/>
          <w:bCs/>
          <w:sz w:val="32"/>
          <w:szCs w:val="32"/>
        </w:rPr>
        <w:t>措</w:t>
      </w:r>
      <w:proofErr w:type="gramEnd"/>
      <w:r>
        <w:rPr>
          <w:rFonts w:ascii="仿宋_GB2312" w:eastAsia="仿宋_GB2312" w:hint="eastAsia"/>
          <w:b/>
          <w:bCs/>
          <w:sz w:val="32"/>
          <w:szCs w:val="32"/>
        </w:rPr>
        <w:t>并举开展</w:t>
      </w:r>
      <w:r w:rsidRPr="00AF7B79">
        <w:rPr>
          <w:rFonts w:ascii="仿宋_GB2312" w:eastAsia="仿宋_GB2312" w:hint="eastAsia"/>
          <w:b/>
          <w:bCs/>
          <w:sz w:val="32"/>
          <w:szCs w:val="32"/>
        </w:rPr>
        <w:t>人才培养。</w:t>
      </w:r>
      <w:r>
        <w:rPr>
          <w:rFonts w:ascii="仿宋_GB2312" w:eastAsia="仿宋_GB2312" w:hAnsi="黑体" w:hint="eastAsia"/>
          <w:sz w:val="32"/>
          <w:szCs w:val="32"/>
        </w:rPr>
        <w:t>用活用好</w:t>
      </w:r>
      <w:r w:rsidRPr="00AF7B79">
        <w:rPr>
          <w:rFonts w:ascii="仿宋_GB2312" w:eastAsia="仿宋_GB2312" w:hAnsi="黑体" w:hint="eastAsia"/>
          <w:sz w:val="32"/>
          <w:szCs w:val="32"/>
        </w:rPr>
        <w:t>实验区</w:t>
      </w:r>
      <w:r>
        <w:rPr>
          <w:rFonts w:ascii="仿宋_GB2312" w:eastAsia="仿宋_GB2312" w:hAnsi="黑体" w:hint="eastAsia"/>
          <w:sz w:val="32"/>
          <w:szCs w:val="32"/>
        </w:rPr>
        <w:t>地方人才</w:t>
      </w:r>
      <w:r w:rsidRPr="005662BC">
        <w:rPr>
          <w:rFonts w:ascii="仿宋_GB2312" w:eastAsia="仿宋_GB2312" w:hAnsi="黑体" w:hint="eastAsia"/>
          <w:sz w:val="32"/>
          <w:szCs w:val="32"/>
        </w:rPr>
        <w:t>政策</w:t>
      </w:r>
      <w:r w:rsidRPr="00AF7B79">
        <w:rPr>
          <w:rFonts w:ascii="仿宋_GB2312" w:eastAsia="仿宋_GB2312" w:hAnsi="黑体" w:hint="eastAsia"/>
          <w:sz w:val="32"/>
          <w:szCs w:val="32"/>
        </w:rPr>
        <w:t>，</w:t>
      </w:r>
      <w:r>
        <w:rPr>
          <w:rFonts w:ascii="仿宋_GB2312" w:eastAsia="仿宋_GB2312" w:hint="eastAsia"/>
          <w:bCs/>
          <w:sz w:val="32"/>
          <w:szCs w:val="32"/>
        </w:rPr>
        <w:t>创新用人方式，首次获批实验区2019年青</w:t>
      </w:r>
      <w:proofErr w:type="gramStart"/>
      <w:r>
        <w:rPr>
          <w:rFonts w:ascii="仿宋_GB2312" w:eastAsia="仿宋_GB2312" w:hint="eastAsia"/>
          <w:bCs/>
          <w:sz w:val="32"/>
          <w:szCs w:val="32"/>
        </w:rPr>
        <w:t>年就业</w:t>
      </w:r>
      <w:proofErr w:type="gramEnd"/>
      <w:r>
        <w:rPr>
          <w:rFonts w:ascii="仿宋_GB2312" w:eastAsia="仿宋_GB2312" w:hint="eastAsia"/>
          <w:bCs/>
          <w:sz w:val="32"/>
          <w:szCs w:val="32"/>
        </w:rPr>
        <w:t>见习计划岗位2个，</w:t>
      </w:r>
      <w:proofErr w:type="gramStart"/>
      <w:r>
        <w:rPr>
          <w:rFonts w:ascii="仿宋_GB2312" w:eastAsia="仿宋_GB2312" w:cs="Arial" w:hint="eastAsia"/>
          <w:color w:val="000000"/>
          <w:sz w:val="32"/>
          <w:szCs w:val="32"/>
        </w:rPr>
        <w:t>效</w:t>
      </w:r>
      <w:r w:rsidRPr="008711DC">
        <w:rPr>
          <w:rFonts w:ascii="仿宋_GB2312" w:eastAsia="仿宋_GB2312" w:cs="Arial" w:hint="eastAsia"/>
          <w:color w:val="000000"/>
          <w:sz w:val="32"/>
          <w:szCs w:val="32"/>
        </w:rPr>
        <w:t>缓人手</w:t>
      </w:r>
      <w:proofErr w:type="gramEnd"/>
      <w:r w:rsidRPr="008711DC">
        <w:rPr>
          <w:rFonts w:ascii="仿宋_GB2312" w:eastAsia="仿宋_GB2312" w:cs="Arial" w:hint="eastAsia"/>
          <w:color w:val="000000"/>
          <w:sz w:val="32"/>
          <w:szCs w:val="32"/>
        </w:rPr>
        <w:t>不足</w:t>
      </w:r>
      <w:r>
        <w:rPr>
          <w:rFonts w:ascii="仿宋_GB2312" w:eastAsia="仿宋_GB2312" w:cs="Arial" w:hint="eastAsia"/>
          <w:color w:val="000000"/>
          <w:sz w:val="32"/>
          <w:szCs w:val="32"/>
        </w:rPr>
        <w:t>情况</w:t>
      </w:r>
      <w:r>
        <w:rPr>
          <w:rFonts w:ascii="仿宋_GB2312" w:eastAsia="仿宋_GB2312" w:hint="eastAsia"/>
          <w:bCs/>
          <w:sz w:val="32"/>
          <w:szCs w:val="32"/>
        </w:rPr>
        <w:t>。加大局校合作力度，</w:t>
      </w:r>
      <w:r w:rsidRPr="005F300D">
        <w:rPr>
          <w:rFonts w:ascii="仿宋_GB2312" w:eastAsia="仿宋_GB2312" w:hint="eastAsia"/>
          <w:bCs/>
          <w:sz w:val="32"/>
          <w:szCs w:val="32"/>
        </w:rPr>
        <w:t>与南京信息工程大学滨江学院开展局校合作，设立平潭学生实训基地，开展人才培养合作</w:t>
      </w:r>
      <w:r>
        <w:rPr>
          <w:rFonts w:ascii="仿宋_GB2312" w:eastAsia="仿宋_GB2312" w:hint="eastAsia"/>
          <w:bCs/>
          <w:sz w:val="32"/>
          <w:szCs w:val="32"/>
        </w:rPr>
        <w:t>。</w:t>
      </w:r>
      <w:r>
        <w:rPr>
          <w:rFonts w:ascii="仿宋_GB2312" w:eastAsia="仿宋_GB2312" w:hint="eastAsia"/>
          <w:sz w:val="32"/>
          <w:szCs w:val="32"/>
        </w:rPr>
        <w:t>持续</w:t>
      </w:r>
      <w:r w:rsidRPr="00AF7B79">
        <w:rPr>
          <w:rFonts w:ascii="仿宋_GB2312" w:eastAsia="仿宋_GB2312" w:hint="eastAsia"/>
          <w:sz w:val="32"/>
          <w:szCs w:val="32"/>
        </w:rPr>
        <w:t>深化青年人才导师</w:t>
      </w:r>
      <w:proofErr w:type="gramStart"/>
      <w:r>
        <w:rPr>
          <w:rFonts w:ascii="仿宋_GB2312" w:eastAsia="仿宋_GB2312" w:hint="eastAsia"/>
          <w:sz w:val="32"/>
          <w:szCs w:val="32"/>
        </w:rPr>
        <w:t>“一对一”</w:t>
      </w:r>
      <w:r w:rsidRPr="00AF7B79">
        <w:rPr>
          <w:rFonts w:ascii="仿宋_GB2312" w:eastAsia="仿宋_GB2312" w:hint="eastAsia"/>
          <w:bCs/>
          <w:sz w:val="32"/>
          <w:szCs w:val="32"/>
        </w:rPr>
        <w:lastRenderedPageBreak/>
        <w:t>带培制度</w:t>
      </w:r>
      <w:proofErr w:type="gramEnd"/>
      <w:r>
        <w:rPr>
          <w:rFonts w:ascii="仿宋_GB2312" w:eastAsia="仿宋_GB2312" w:hint="eastAsia"/>
          <w:bCs/>
          <w:sz w:val="32"/>
          <w:szCs w:val="32"/>
        </w:rPr>
        <w:t>；</w:t>
      </w:r>
      <w:r w:rsidRPr="00C2052F">
        <w:rPr>
          <w:rFonts w:ascii="仿宋_GB2312" w:eastAsia="仿宋_GB2312" w:hint="eastAsia"/>
          <w:sz w:val="32"/>
          <w:szCs w:val="32"/>
        </w:rPr>
        <w:t>积极参与国家、省级重点科技项目</w:t>
      </w:r>
      <w:r>
        <w:rPr>
          <w:rFonts w:ascii="仿宋_GB2312" w:eastAsia="仿宋_GB2312" w:hint="eastAsia"/>
          <w:sz w:val="32"/>
          <w:szCs w:val="32"/>
        </w:rPr>
        <w:t>，</w:t>
      </w:r>
      <w:r w:rsidRPr="004D3010">
        <w:rPr>
          <w:rFonts w:ascii="仿宋_GB2312" w:eastAsia="仿宋_GB2312" w:hint="eastAsia"/>
          <w:sz w:val="32"/>
          <w:szCs w:val="32"/>
        </w:rPr>
        <w:t>4名青年骨干入选省级创新团队，承担研发任务</w:t>
      </w:r>
      <w:r>
        <w:rPr>
          <w:rFonts w:ascii="仿宋_GB2312" w:eastAsia="仿宋_GB2312" w:hint="eastAsia"/>
          <w:sz w:val="32"/>
          <w:szCs w:val="32"/>
        </w:rPr>
        <w:t>，</w:t>
      </w:r>
      <w:r w:rsidRPr="00572CAC">
        <w:rPr>
          <w:rFonts w:ascii="仿宋_GB2312" w:eastAsia="仿宋_GB2312" w:hint="eastAsia"/>
          <w:sz w:val="32"/>
          <w:szCs w:val="32"/>
        </w:rPr>
        <w:t>推进“海峡气象产品应用与服务研究”创新团队建设</w:t>
      </w:r>
      <w:r w:rsidRPr="00AF7B79">
        <w:rPr>
          <w:rFonts w:ascii="仿宋_GB2312" w:eastAsia="仿宋_GB2312" w:hint="eastAsia"/>
          <w:bCs/>
          <w:sz w:val="32"/>
          <w:szCs w:val="32"/>
        </w:rPr>
        <w:t>。</w:t>
      </w:r>
    </w:p>
    <w:p w:rsidR="00996C8D" w:rsidRDefault="00996C8D" w:rsidP="00996C8D">
      <w:pPr>
        <w:spacing w:line="560" w:lineRule="exact"/>
        <w:ind w:firstLineChars="200" w:firstLine="643"/>
        <w:rPr>
          <w:rFonts w:ascii="仿宋_GB2312" w:eastAsia="仿宋_GB2312"/>
          <w:sz w:val="32"/>
          <w:szCs w:val="32"/>
        </w:rPr>
      </w:pPr>
      <w:r>
        <w:rPr>
          <w:rFonts w:ascii="仿宋_GB2312" w:eastAsia="仿宋_GB2312" w:hint="eastAsia"/>
          <w:b/>
          <w:sz w:val="32"/>
          <w:szCs w:val="32"/>
        </w:rPr>
        <w:t>加强部门合作，注重研究型业务建设</w:t>
      </w:r>
      <w:r w:rsidRPr="00E245CF">
        <w:rPr>
          <w:rFonts w:ascii="仿宋_GB2312" w:eastAsia="仿宋_GB2312" w:hint="eastAsia"/>
          <w:b/>
          <w:sz w:val="32"/>
          <w:szCs w:val="32"/>
        </w:rPr>
        <w:t>。</w:t>
      </w:r>
      <w:r w:rsidRPr="0063150C">
        <w:rPr>
          <w:rFonts w:ascii="仿宋_GB2312" w:eastAsia="仿宋_GB2312" w:hint="eastAsia"/>
          <w:sz w:val="32"/>
          <w:szCs w:val="32"/>
        </w:rPr>
        <w:t>深化创新合作，拓展合作领域，</w:t>
      </w:r>
      <w:r w:rsidRPr="0023383E">
        <w:rPr>
          <w:rFonts w:ascii="仿宋_GB2312" w:eastAsia="仿宋_GB2312" w:hint="eastAsia"/>
          <w:bCs/>
          <w:sz w:val="32"/>
          <w:szCs w:val="32"/>
        </w:rPr>
        <w:t>赴省海洋预报台对接海峡号船载数据共享事宜</w:t>
      </w:r>
      <w:r>
        <w:rPr>
          <w:rFonts w:ascii="仿宋_GB2312" w:eastAsia="仿宋_GB2312" w:hint="eastAsia"/>
          <w:bCs/>
          <w:sz w:val="32"/>
          <w:szCs w:val="32"/>
        </w:rPr>
        <w:t>，</w:t>
      </w:r>
      <w:r w:rsidRPr="0023383E">
        <w:rPr>
          <w:rFonts w:ascii="仿宋_GB2312" w:eastAsia="仿宋_GB2312" w:hint="eastAsia"/>
          <w:bCs/>
          <w:sz w:val="32"/>
          <w:szCs w:val="32"/>
        </w:rPr>
        <w:t>提升</w:t>
      </w:r>
      <w:proofErr w:type="gramStart"/>
      <w:r>
        <w:rPr>
          <w:rFonts w:ascii="仿宋_GB2312" w:eastAsia="仿宋_GB2312" w:hint="eastAsia"/>
          <w:bCs/>
          <w:sz w:val="32"/>
          <w:szCs w:val="32"/>
        </w:rPr>
        <w:t>岚</w:t>
      </w:r>
      <w:proofErr w:type="gramEnd"/>
      <w:r>
        <w:rPr>
          <w:rFonts w:ascii="仿宋_GB2312" w:eastAsia="仿宋_GB2312" w:hint="eastAsia"/>
          <w:bCs/>
          <w:sz w:val="32"/>
          <w:szCs w:val="32"/>
        </w:rPr>
        <w:t>台</w:t>
      </w:r>
      <w:r w:rsidRPr="0023383E">
        <w:rPr>
          <w:rFonts w:ascii="仿宋_GB2312" w:eastAsia="仿宋_GB2312" w:hint="eastAsia"/>
          <w:bCs/>
          <w:sz w:val="32"/>
          <w:szCs w:val="32"/>
        </w:rPr>
        <w:t>航线气象服务水平。</w:t>
      </w:r>
      <w:r>
        <w:rPr>
          <w:rFonts w:ascii="仿宋_GB2312" w:eastAsia="仿宋_GB2312" w:hint="eastAsia"/>
          <w:bCs/>
          <w:sz w:val="32"/>
          <w:szCs w:val="32"/>
        </w:rPr>
        <w:t>分别</w:t>
      </w:r>
      <w:r w:rsidRPr="00BA3B92">
        <w:rPr>
          <w:rFonts w:ascii="仿宋_GB2312" w:eastAsia="仿宋_GB2312" w:hAnsi="宋体" w:cs="Arial" w:hint="eastAsia"/>
          <w:color w:val="000000"/>
          <w:sz w:val="32"/>
          <w:szCs w:val="32"/>
        </w:rPr>
        <w:t>与东海航海保障中心福州</w:t>
      </w:r>
      <w:r w:rsidRPr="002176C1">
        <w:rPr>
          <w:rFonts w:ascii="仿宋_GB2312" w:eastAsia="仿宋_GB2312" w:hAnsi="宋体" w:cs="Arial" w:hint="eastAsia"/>
          <w:color w:val="000000"/>
          <w:sz w:val="32"/>
          <w:szCs w:val="32"/>
        </w:rPr>
        <w:t>航标处</w:t>
      </w:r>
      <w:r>
        <w:rPr>
          <w:rFonts w:ascii="仿宋_GB2312" w:eastAsia="仿宋_GB2312" w:hAnsi="宋体" w:cs="Arial" w:hint="eastAsia"/>
          <w:color w:val="000000"/>
          <w:sz w:val="32"/>
          <w:szCs w:val="32"/>
        </w:rPr>
        <w:t>、区环境监测</w:t>
      </w:r>
      <w:r w:rsidRPr="00E801F1">
        <w:rPr>
          <w:rFonts w:ascii="仿宋_GB2312" w:eastAsia="仿宋_GB2312" w:hAnsi="宋体" w:cs="Arial" w:hint="eastAsia"/>
          <w:color w:val="000000"/>
          <w:sz w:val="32"/>
          <w:szCs w:val="32"/>
        </w:rPr>
        <w:t>中心站签订</w:t>
      </w:r>
      <w:r>
        <w:rPr>
          <w:rFonts w:ascii="仿宋_GB2312" w:eastAsia="仿宋_GB2312" w:hAnsi="宋体" w:cs="Arial" w:hint="eastAsia"/>
          <w:color w:val="000000"/>
          <w:sz w:val="32"/>
          <w:szCs w:val="32"/>
        </w:rPr>
        <w:t>合作协议</w:t>
      </w:r>
      <w:r w:rsidRPr="00E801F1">
        <w:rPr>
          <w:rFonts w:ascii="仿宋_GB2312" w:eastAsia="仿宋_GB2312" w:hint="eastAsia"/>
          <w:sz w:val="32"/>
          <w:szCs w:val="32"/>
        </w:rPr>
        <w:t>，</w:t>
      </w:r>
      <w:r w:rsidRPr="00E801F1">
        <w:rPr>
          <w:rFonts w:ascii="仿宋_GB2312" w:eastAsia="仿宋_GB2312" w:hint="eastAsia"/>
          <w:bCs/>
          <w:sz w:val="32"/>
          <w:szCs w:val="32"/>
        </w:rPr>
        <w:t>在</w:t>
      </w:r>
      <w:r w:rsidRPr="00E801F1">
        <w:rPr>
          <w:rFonts w:ascii="仿宋_GB2312" w:eastAsia="仿宋_GB2312" w:cs="Arial" w:hint="eastAsia"/>
          <w:color w:val="000000"/>
          <w:sz w:val="32"/>
          <w:szCs w:val="32"/>
        </w:rPr>
        <w:t>科技研究、资源共享，数据融合等方面开展深入合作</w:t>
      </w:r>
      <w:r>
        <w:rPr>
          <w:rFonts w:ascii="仿宋_GB2312" w:eastAsia="仿宋_GB2312" w:hint="eastAsia"/>
          <w:sz w:val="32"/>
          <w:szCs w:val="32"/>
        </w:rPr>
        <w:t>。</w:t>
      </w:r>
      <w:r w:rsidRPr="00BC03F1">
        <w:rPr>
          <w:rFonts w:ascii="仿宋_GB2312" w:eastAsia="仿宋_GB2312" w:hint="eastAsia"/>
          <w:sz w:val="32"/>
          <w:szCs w:val="32"/>
        </w:rPr>
        <w:t>积极探索</w:t>
      </w:r>
      <w:r>
        <w:rPr>
          <w:rFonts w:ascii="仿宋_GB2312" w:eastAsia="仿宋_GB2312" w:hAnsi="华文仿宋" w:cs="仿宋_GB2312" w:hint="eastAsia"/>
          <w:spacing w:val="-4"/>
          <w:sz w:val="32"/>
          <w:szCs w:val="32"/>
        </w:rPr>
        <w:t>研究型业务工作思路，凝练方向。</w:t>
      </w:r>
      <w:r>
        <w:rPr>
          <w:rFonts w:ascii="仿宋_GB2312" w:eastAsia="仿宋_GB2312" w:hint="eastAsia"/>
          <w:bCs/>
          <w:sz w:val="32"/>
          <w:szCs w:val="32"/>
        </w:rPr>
        <w:t>主动</w:t>
      </w:r>
      <w:proofErr w:type="gramStart"/>
      <w:r>
        <w:rPr>
          <w:rFonts w:ascii="仿宋_GB2312" w:eastAsia="仿宋_GB2312" w:hint="eastAsia"/>
          <w:bCs/>
          <w:sz w:val="32"/>
          <w:szCs w:val="32"/>
        </w:rPr>
        <w:t>对接区</w:t>
      </w:r>
      <w:proofErr w:type="gramEnd"/>
      <w:r>
        <w:rPr>
          <w:rFonts w:ascii="仿宋_GB2312" w:eastAsia="仿宋_GB2312" w:hint="eastAsia"/>
          <w:bCs/>
          <w:sz w:val="32"/>
          <w:szCs w:val="32"/>
        </w:rPr>
        <w:t>市场监督管理局，推动地方组织</w:t>
      </w:r>
      <w:r>
        <w:rPr>
          <w:rFonts w:ascii="仿宋_GB2312" w:eastAsia="仿宋_GB2312" w:hint="eastAsia"/>
          <w:sz w:val="32"/>
          <w:szCs w:val="32"/>
        </w:rPr>
        <w:t>申报</w:t>
      </w:r>
      <w:r w:rsidRPr="00EC698C">
        <w:rPr>
          <w:rFonts w:ascii="仿宋_GB2312" w:eastAsia="仿宋_GB2312" w:hint="eastAsia"/>
          <w:sz w:val="32"/>
          <w:szCs w:val="32"/>
        </w:rPr>
        <w:t>两项地方标准。</w:t>
      </w:r>
      <w:r>
        <w:rPr>
          <w:rFonts w:ascii="仿宋_GB2312" w:eastAsia="仿宋_GB2312" w:hint="eastAsia"/>
          <w:sz w:val="32"/>
          <w:szCs w:val="32"/>
        </w:rPr>
        <w:t>申报2项省局课题。</w:t>
      </w:r>
    </w:p>
    <w:p w:rsidR="00996C8D" w:rsidRPr="00A62229" w:rsidRDefault="00996C8D" w:rsidP="00996C8D">
      <w:pPr>
        <w:adjustRightInd w:val="0"/>
        <w:snapToGrid w:val="0"/>
        <w:spacing w:line="560" w:lineRule="exact"/>
        <w:ind w:right="23" w:firstLineChars="200" w:firstLine="640"/>
        <w:rPr>
          <w:rFonts w:ascii="黑体" w:eastAsia="黑体" w:hAnsi="黑体"/>
          <w:color w:val="000000" w:themeColor="text1"/>
          <w:sz w:val="32"/>
          <w:szCs w:val="32"/>
        </w:rPr>
      </w:pPr>
      <w:r w:rsidRPr="008E61F2">
        <w:rPr>
          <w:rFonts w:ascii="仿宋_GB2312" w:eastAsia="仿宋_GB2312" w:hint="eastAsia"/>
          <w:sz w:val="32"/>
          <w:szCs w:val="32"/>
        </w:rPr>
        <w:t>（</w:t>
      </w:r>
      <w:r>
        <w:rPr>
          <w:rFonts w:ascii="仿宋_GB2312" w:eastAsia="仿宋_GB2312" w:hint="eastAsia"/>
          <w:sz w:val="32"/>
          <w:szCs w:val="32"/>
        </w:rPr>
        <w:t>五</w:t>
      </w:r>
      <w:r w:rsidRPr="008E61F2">
        <w:rPr>
          <w:rFonts w:ascii="仿宋_GB2312" w:eastAsia="仿宋_GB2312" w:hint="eastAsia"/>
          <w:sz w:val="32"/>
          <w:szCs w:val="32"/>
        </w:rPr>
        <w:t>）</w:t>
      </w:r>
      <w:r w:rsidRPr="00064D1B">
        <w:rPr>
          <w:rFonts w:ascii="黑体" w:eastAsia="黑体" w:hAnsi="黑体" w:hint="eastAsia"/>
          <w:bCs/>
          <w:color w:val="000000" w:themeColor="text1"/>
          <w:sz w:val="32"/>
          <w:szCs w:val="32"/>
        </w:rPr>
        <w:t>着力全面从严治党，强化气象事业高质量发展落实赶超的政治保证</w:t>
      </w:r>
    </w:p>
    <w:p w:rsidR="00996C8D" w:rsidRPr="00E31D1D" w:rsidRDefault="00996C8D" w:rsidP="00996C8D">
      <w:pPr>
        <w:spacing w:line="560" w:lineRule="exact"/>
        <w:ind w:firstLineChars="200" w:firstLine="643"/>
        <w:rPr>
          <w:rFonts w:ascii="仿宋_GB2312" w:eastAsia="仿宋_GB2312"/>
          <w:color w:val="000000" w:themeColor="text1"/>
          <w:sz w:val="32"/>
          <w:szCs w:val="32"/>
        </w:rPr>
      </w:pPr>
      <w:r w:rsidRPr="00C64CC4">
        <w:rPr>
          <w:rFonts w:ascii="仿宋_GB2312" w:eastAsia="仿宋_GB2312" w:hint="eastAsia"/>
          <w:b/>
          <w:sz w:val="32"/>
          <w:szCs w:val="32"/>
        </w:rPr>
        <w:t>切实落实好全面从严治党主体责任和监督责任。</w:t>
      </w:r>
      <w:r>
        <w:rPr>
          <w:rFonts w:ascii="仿宋_GB2312" w:eastAsia="仿宋_GB2312" w:hAnsi="宋体" w:cs="方正小标宋简体" w:hint="eastAsia"/>
          <w:sz w:val="32"/>
          <w:szCs w:val="32"/>
        </w:rPr>
        <w:t>一是制定</w:t>
      </w:r>
      <w:r w:rsidRPr="00C64CC4">
        <w:rPr>
          <w:rFonts w:ascii="仿宋_GB2312" w:eastAsia="仿宋_GB2312" w:hAnsi="宋体" w:cs="方正小标宋简体" w:hint="eastAsia"/>
          <w:sz w:val="32"/>
          <w:szCs w:val="32"/>
        </w:rPr>
        <w:t>下发《</w:t>
      </w:r>
      <w:r w:rsidRPr="00C64CC4">
        <w:rPr>
          <w:rFonts w:ascii="仿宋_GB2312" w:eastAsia="仿宋_GB2312" w:cs="方正小标宋简体" w:hint="eastAsia"/>
          <w:sz w:val="32"/>
          <w:szCs w:val="32"/>
        </w:rPr>
        <w:t>2019年度全面从严治党工作要点》</w:t>
      </w:r>
      <w:r>
        <w:rPr>
          <w:rFonts w:ascii="仿宋_GB2312" w:eastAsia="仿宋_GB2312" w:cs="方正小标宋简体" w:hint="eastAsia"/>
          <w:sz w:val="32"/>
          <w:szCs w:val="32"/>
        </w:rPr>
        <w:t>《</w:t>
      </w:r>
      <w:r w:rsidRPr="00C64CC4">
        <w:rPr>
          <w:rFonts w:ascii="仿宋_GB2312" w:eastAsia="仿宋_GB2312" w:cs="方正小标宋简体" w:hint="eastAsia"/>
          <w:sz w:val="32"/>
          <w:szCs w:val="32"/>
        </w:rPr>
        <w:t>区局领导班子成员全面从严治党责任清单</w:t>
      </w:r>
      <w:r>
        <w:rPr>
          <w:rFonts w:ascii="仿宋_GB2312" w:eastAsia="仿宋_GB2312" w:cs="方正小标宋简体" w:hint="eastAsia"/>
          <w:sz w:val="32"/>
          <w:szCs w:val="32"/>
        </w:rPr>
        <w:t>》等文件</w:t>
      </w:r>
      <w:r w:rsidRPr="00C64CC4">
        <w:rPr>
          <w:rFonts w:ascii="仿宋_GB2312" w:eastAsia="仿宋_GB2312" w:cs="方正小标宋简体" w:hint="eastAsia"/>
          <w:sz w:val="32"/>
          <w:szCs w:val="32"/>
        </w:rPr>
        <w:t>；层层签订《党风廉政建设责任书》，</w:t>
      </w:r>
      <w:r>
        <w:rPr>
          <w:rFonts w:ascii="仿宋_GB2312" w:eastAsia="仿宋_GB2312" w:cs="方正小标宋简体" w:hint="eastAsia"/>
          <w:sz w:val="32"/>
          <w:szCs w:val="32"/>
        </w:rPr>
        <w:t>认真配合省局开展2018年度全面从严治党主体责任检查、专项审计检查等，举一反三整改问题，及时上报整改报告</w:t>
      </w:r>
      <w:r w:rsidRPr="00C64CC4">
        <w:rPr>
          <w:rFonts w:ascii="仿宋_GB2312" w:eastAsia="仿宋_GB2312" w:cs="方正小标宋简体" w:hint="eastAsia"/>
          <w:sz w:val="32"/>
          <w:szCs w:val="32"/>
        </w:rPr>
        <w:t>。</w:t>
      </w:r>
      <w:r>
        <w:rPr>
          <w:rFonts w:ascii="仿宋_GB2312" w:eastAsia="仿宋_GB2312" w:cs="方正小标宋简体" w:hint="eastAsia"/>
          <w:sz w:val="32"/>
          <w:szCs w:val="32"/>
        </w:rPr>
        <w:t>二</w:t>
      </w:r>
      <w:r w:rsidRPr="00591F8C">
        <w:rPr>
          <w:rFonts w:ascii="仿宋_GB2312" w:eastAsia="仿宋_GB2312" w:cs="方正小标宋简体" w:hint="eastAsia"/>
          <w:sz w:val="32"/>
          <w:szCs w:val="32"/>
        </w:rPr>
        <w:t>是落实意识形态工作责任制，全面</w:t>
      </w:r>
      <w:r>
        <w:rPr>
          <w:rFonts w:ascii="仿宋_GB2312" w:eastAsia="仿宋_GB2312" w:cs="方正小标宋简体" w:hint="eastAsia"/>
          <w:sz w:val="32"/>
          <w:szCs w:val="32"/>
        </w:rPr>
        <w:t>完成</w:t>
      </w:r>
      <w:r w:rsidRPr="00591F8C">
        <w:rPr>
          <w:rFonts w:ascii="仿宋_GB2312" w:eastAsia="仿宋_GB2312" w:cs="方正小标宋简体" w:hint="eastAsia"/>
          <w:sz w:val="32"/>
          <w:szCs w:val="32"/>
        </w:rPr>
        <w:t>意识形态重点工作任务。</w:t>
      </w:r>
      <w:r>
        <w:rPr>
          <w:rFonts w:ascii="仿宋_GB2312" w:eastAsia="仿宋_GB2312" w:cs="方正小标宋简体" w:hint="eastAsia"/>
          <w:sz w:val="32"/>
          <w:szCs w:val="32"/>
        </w:rPr>
        <w:t>三是</w:t>
      </w:r>
      <w:proofErr w:type="gramStart"/>
      <w:r>
        <w:rPr>
          <w:rFonts w:ascii="仿宋_GB2312" w:eastAsia="仿宋_GB2312" w:cs="方正小标宋简体" w:hint="eastAsia"/>
          <w:sz w:val="32"/>
          <w:szCs w:val="32"/>
        </w:rPr>
        <w:t>强化作风</w:t>
      </w:r>
      <w:proofErr w:type="gramEnd"/>
      <w:r>
        <w:rPr>
          <w:rFonts w:ascii="仿宋_GB2312" w:eastAsia="仿宋_GB2312" w:cs="方正小标宋简体" w:hint="eastAsia"/>
          <w:sz w:val="32"/>
          <w:szCs w:val="32"/>
        </w:rPr>
        <w:t>建设，全面认领，认真做好省局党组巡察平潭区局党组发现问题整改落实工作，强化建章立制，建立长效机制。四</w:t>
      </w:r>
      <w:r w:rsidRPr="00894793">
        <w:rPr>
          <w:rFonts w:ascii="仿宋_GB2312" w:eastAsia="仿宋_GB2312" w:cs="方正小标宋简体" w:hint="eastAsia"/>
          <w:sz w:val="32"/>
          <w:szCs w:val="32"/>
        </w:rPr>
        <w:t>是区局纪检组认真落实好全面从严治党监督责任，</w:t>
      </w:r>
      <w:r w:rsidRPr="00AC20B2">
        <w:rPr>
          <w:rFonts w:ascii="仿宋_GB2312" w:eastAsia="仿宋_GB2312" w:cs="方正小标宋简体" w:hint="eastAsia"/>
          <w:sz w:val="32"/>
          <w:szCs w:val="32"/>
        </w:rPr>
        <w:t>持续开展对区局中层领导班子成员廉政谈心谈话工作</w:t>
      </w:r>
      <w:r w:rsidRPr="00894793">
        <w:rPr>
          <w:rFonts w:ascii="仿宋_GB2312" w:eastAsia="仿宋_GB2312" w:cs="方正小标宋简体" w:hint="eastAsia"/>
          <w:sz w:val="32"/>
          <w:szCs w:val="32"/>
        </w:rPr>
        <w:t>；针对项目建设、科技服务、财务资产等重点领域开展多次廉洁提醒；在春节、五一、端午等重要和敏感</w:t>
      </w:r>
      <w:r w:rsidRPr="00894793">
        <w:rPr>
          <w:rFonts w:ascii="仿宋_GB2312" w:eastAsia="仿宋_GB2312" w:cs="方正小标宋简体" w:hint="eastAsia"/>
          <w:sz w:val="32"/>
          <w:szCs w:val="32"/>
        </w:rPr>
        <w:lastRenderedPageBreak/>
        <w:t>时间节点及时进行全局廉洁提醒；继续开展业务值班、应急响应效能督查。</w:t>
      </w:r>
      <w:r w:rsidRPr="00920621">
        <w:rPr>
          <w:rFonts w:ascii="仿宋_GB2312" w:eastAsia="仿宋_GB2312" w:cs="方正小标宋简体" w:hint="eastAsia"/>
          <w:sz w:val="32"/>
          <w:szCs w:val="32"/>
        </w:rPr>
        <w:t>强化风险隐患排查工作。</w:t>
      </w:r>
      <w:r w:rsidRPr="00BF4614">
        <w:rPr>
          <w:rFonts w:ascii="仿宋_GB2312" w:eastAsia="仿宋_GB2312" w:cs="方正小标宋简体" w:hint="eastAsia"/>
          <w:sz w:val="32"/>
          <w:szCs w:val="32"/>
        </w:rPr>
        <w:t>五是</w:t>
      </w:r>
      <w:proofErr w:type="gramStart"/>
      <w:r w:rsidRPr="00BF4614">
        <w:rPr>
          <w:rFonts w:ascii="仿宋_GB2312" w:eastAsia="仿宋_GB2312" w:cs="方正小标宋简体" w:hint="eastAsia"/>
          <w:sz w:val="32"/>
          <w:szCs w:val="32"/>
        </w:rPr>
        <w:t>增加党风</w:t>
      </w:r>
      <w:proofErr w:type="gramEnd"/>
      <w:r w:rsidRPr="00BF4614">
        <w:rPr>
          <w:rFonts w:ascii="仿宋_GB2312" w:eastAsia="仿宋_GB2312" w:cs="方正小标宋简体" w:hint="eastAsia"/>
          <w:sz w:val="32"/>
          <w:szCs w:val="32"/>
        </w:rPr>
        <w:t>廉政建设，全年召开</w:t>
      </w:r>
      <w:proofErr w:type="gramStart"/>
      <w:r w:rsidRPr="00BF4614">
        <w:rPr>
          <w:rFonts w:ascii="仿宋_GB2312" w:eastAsia="仿宋_GB2312" w:hint="eastAsia"/>
          <w:sz w:val="32"/>
          <w:szCs w:val="32"/>
        </w:rPr>
        <w:t>党组党建</w:t>
      </w:r>
      <w:proofErr w:type="gramEnd"/>
      <w:r w:rsidRPr="00BF4614">
        <w:rPr>
          <w:rFonts w:ascii="仿宋_GB2312" w:eastAsia="仿宋_GB2312" w:hint="eastAsia"/>
          <w:sz w:val="32"/>
          <w:szCs w:val="32"/>
        </w:rPr>
        <w:t>和党风廉政建设领导小组</w:t>
      </w:r>
      <w:r w:rsidRPr="00BF4614">
        <w:rPr>
          <w:rFonts w:ascii="仿宋_GB2312" w:eastAsia="仿宋_GB2312" w:cs="方正小标宋简体" w:hint="eastAsia"/>
          <w:sz w:val="32"/>
          <w:szCs w:val="32"/>
        </w:rPr>
        <w:t>会议4次，</w:t>
      </w:r>
      <w:r w:rsidRPr="00920621">
        <w:rPr>
          <w:rFonts w:ascii="仿宋_GB2312" w:eastAsia="仿宋_GB2312" w:cs="方正小标宋简体" w:hint="eastAsia"/>
          <w:sz w:val="32"/>
          <w:szCs w:val="32"/>
        </w:rPr>
        <w:t>制定《廉政风险隐患排查定期报告制度》，及时</w:t>
      </w:r>
      <w:r>
        <w:rPr>
          <w:rFonts w:ascii="仿宋_GB2312" w:eastAsia="仿宋_GB2312" w:cs="方正小标宋简体" w:hint="eastAsia"/>
          <w:sz w:val="32"/>
          <w:szCs w:val="32"/>
        </w:rPr>
        <w:t>排查和</w:t>
      </w:r>
      <w:r w:rsidRPr="00920621">
        <w:rPr>
          <w:rFonts w:ascii="仿宋_GB2312" w:eastAsia="仿宋_GB2312" w:cs="方正小标宋简体" w:hint="eastAsia"/>
          <w:sz w:val="32"/>
          <w:szCs w:val="32"/>
        </w:rPr>
        <w:t>消除隐患。</w:t>
      </w:r>
      <w:r w:rsidRPr="00E40885">
        <w:rPr>
          <w:rFonts w:ascii="仿宋_GB2312" w:eastAsia="仿宋_GB2312" w:cs="方正小标宋简体" w:hint="eastAsia"/>
          <w:sz w:val="32"/>
          <w:szCs w:val="32"/>
        </w:rPr>
        <w:t>加强廉政警示教育</w:t>
      </w:r>
      <w:r>
        <w:rPr>
          <w:rFonts w:ascii="仿宋_GB2312" w:eastAsia="仿宋_GB2312" w:cs="方正小标宋简体" w:hint="eastAsia"/>
          <w:sz w:val="32"/>
          <w:szCs w:val="32"/>
        </w:rPr>
        <w:t>，多形式组织开展第18个</w:t>
      </w:r>
      <w:r w:rsidRPr="00E40885">
        <w:rPr>
          <w:rFonts w:ascii="仿宋_GB2312" w:eastAsia="仿宋_GB2312" w:cs="方正小标宋简体" w:hint="eastAsia"/>
          <w:sz w:val="32"/>
          <w:szCs w:val="32"/>
        </w:rPr>
        <w:t>党风廉政教育</w:t>
      </w:r>
      <w:proofErr w:type="gramStart"/>
      <w:r w:rsidRPr="00E40885">
        <w:rPr>
          <w:rFonts w:ascii="仿宋_GB2312" w:eastAsia="仿宋_GB2312" w:cs="方正小标宋简体" w:hint="eastAsia"/>
          <w:sz w:val="32"/>
          <w:szCs w:val="32"/>
        </w:rPr>
        <w:t>宣教月</w:t>
      </w:r>
      <w:proofErr w:type="gramEnd"/>
      <w:r w:rsidRPr="00E40885">
        <w:rPr>
          <w:rFonts w:ascii="仿宋_GB2312" w:eastAsia="仿宋_GB2312" w:cs="方正小标宋简体" w:hint="eastAsia"/>
          <w:sz w:val="32"/>
          <w:szCs w:val="32"/>
        </w:rPr>
        <w:t>活动</w:t>
      </w:r>
      <w:r>
        <w:rPr>
          <w:rFonts w:ascii="仿宋_GB2312" w:eastAsia="仿宋_GB2312" w:cs="方正小标宋简体" w:hint="eastAsia"/>
          <w:sz w:val="32"/>
          <w:szCs w:val="32"/>
        </w:rPr>
        <w:t>。</w:t>
      </w:r>
      <w:r w:rsidRPr="00860301">
        <w:rPr>
          <w:rFonts w:ascii="仿宋_GB2312" w:eastAsia="仿宋_GB2312" w:hint="eastAsia"/>
          <w:color w:val="000000" w:themeColor="text1"/>
          <w:sz w:val="32"/>
          <w:szCs w:val="32"/>
        </w:rPr>
        <w:t>认真做好信访举报线索核查工作，2019年至今我局未接到相关信访举报，无任何案件受理、核查、查处等情况。</w:t>
      </w:r>
    </w:p>
    <w:p w:rsidR="00996C8D" w:rsidRPr="00C127A7" w:rsidRDefault="00996C8D" w:rsidP="00996C8D">
      <w:pPr>
        <w:spacing w:line="560" w:lineRule="exact"/>
        <w:ind w:firstLineChars="200" w:firstLine="643"/>
        <w:rPr>
          <w:rFonts w:ascii="仿宋_GB2312" w:eastAsia="仿宋_GB2312" w:hAnsi="宋体" w:cs="方正小标宋简体"/>
          <w:color w:val="000000" w:themeColor="text1"/>
          <w:sz w:val="32"/>
          <w:szCs w:val="32"/>
        </w:rPr>
      </w:pPr>
      <w:r>
        <w:rPr>
          <w:rFonts w:ascii="仿宋_GB2312" w:eastAsia="仿宋_GB2312" w:cs="方正小标宋简体" w:hint="eastAsia"/>
          <w:b/>
          <w:sz w:val="32"/>
          <w:szCs w:val="32"/>
        </w:rPr>
        <w:t>深化党建示范点建设</w:t>
      </w:r>
      <w:r w:rsidRPr="00A77794">
        <w:rPr>
          <w:rFonts w:ascii="仿宋_GB2312" w:eastAsia="仿宋_GB2312" w:cs="方正小标宋简体" w:hint="eastAsia"/>
          <w:b/>
          <w:sz w:val="32"/>
          <w:szCs w:val="32"/>
        </w:rPr>
        <w:t>。</w:t>
      </w:r>
      <w:r>
        <w:rPr>
          <w:rFonts w:ascii="仿宋_GB2312" w:eastAsia="仿宋_GB2312" w:hint="eastAsia"/>
          <w:color w:val="000000" w:themeColor="text1"/>
          <w:sz w:val="32"/>
          <w:szCs w:val="32"/>
        </w:rPr>
        <w:t>持续</w:t>
      </w:r>
      <w:r w:rsidRPr="00A62229">
        <w:rPr>
          <w:rFonts w:ascii="仿宋_GB2312" w:eastAsia="仿宋_GB2312" w:hint="eastAsia"/>
          <w:color w:val="000000" w:themeColor="text1"/>
          <w:sz w:val="32"/>
          <w:szCs w:val="32"/>
        </w:rPr>
        <w:t>推进</w:t>
      </w:r>
      <w:r>
        <w:rPr>
          <w:rFonts w:ascii="仿宋_GB2312" w:eastAsia="仿宋_GB2312" w:hint="eastAsia"/>
          <w:color w:val="000000" w:themeColor="text1"/>
          <w:sz w:val="32"/>
          <w:szCs w:val="32"/>
        </w:rPr>
        <w:t>“我为气象做贡献”的</w:t>
      </w:r>
      <w:r w:rsidRPr="00A62229">
        <w:rPr>
          <w:rFonts w:ascii="仿宋_GB2312" w:eastAsia="仿宋_GB2312" w:hint="eastAsia"/>
          <w:color w:val="000000" w:themeColor="text1"/>
          <w:sz w:val="32"/>
          <w:szCs w:val="32"/>
        </w:rPr>
        <w:t>基层</w:t>
      </w:r>
      <w:r>
        <w:rPr>
          <w:rFonts w:ascii="仿宋_GB2312" w:eastAsia="仿宋_GB2312" w:hint="eastAsia"/>
          <w:color w:val="000000" w:themeColor="text1"/>
          <w:sz w:val="32"/>
          <w:szCs w:val="32"/>
        </w:rPr>
        <w:t>党建</w:t>
      </w:r>
      <w:r w:rsidRPr="00A62229">
        <w:rPr>
          <w:rFonts w:ascii="仿宋_GB2312" w:eastAsia="仿宋_GB2312" w:hint="eastAsia"/>
          <w:color w:val="000000" w:themeColor="text1"/>
          <w:sz w:val="32"/>
          <w:szCs w:val="32"/>
        </w:rPr>
        <w:t>示范点建设</w:t>
      </w:r>
      <w:r>
        <w:rPr>
          <w:rFonts w:ascii="仿宋_GB2312" w:eastAsia="仿宋_GB2312" w:hint="eastAsia"/>
          <w:color w:val="000000" w:themeColor="text1"/>
          <w:sz w:val="32"/>
          <w:szCs w:val="32"/>
        </w:rPr>
        <w:t>，</w:t>
      </w:r>
      <w:r w:rsidRPr="004D3010">
        <w:rPr>
          <w:rFonts w:ascii="仿宋_GB2312" w:eastAsia="仿宋_GB2312" w:hint="eastAsia"/>
          <w:sz w:val="32"/>
          <w:szCs w:val="32"/>
        </w:rPr>
        <w:t>获评</w:t>
      </w:r>
      <w:r>
        <w:rPr>
          <w:rFonts w:ascii="仿宋_GB2312" w:eastAsia="仿宋_GB2312" w:hint="eastAsia"/>
          <w:sz w:val="32"/>
          <w:szCs w:val="32"/>
        </w:rPr>
        <w:t>实验区</w:t>
      </w:r>
      <w:r w:rsidRPr="004D3010">
        <w:rPr>
          <w:rFonts w:ascii="仿宋_GB2312" w:eastAsia="仿宋_GB2312" w:hint="eastAsia"/>
          <w:sz w:val="32"/>
          <w:szCs w:val="32"/>
        </w:rPr>
        <w:t>区</w:t>
      </w:r>
      <w:r>
        <w:rPr>
          <w:rFonts w:ascii="仿宋_GB2312" w:eastAsia="仿宋_GB2312" w:hint="eastAsia"/>
          <w:sz w:val="32"/>
          <w:szCs w:val="32"/>
        </w:rPr>
        <w:t>直</w:t>
      </w:r>
      <w:r w:rsidRPr="004D3010">
        <w:rPr>
          <w:rFonts w:ascii="仿宋_GB2312" w:eastAsia="仿宋_GB2312" w:hint="eastAsia"/>
          <w:sz w:val="32"/>
          <w:szCs w:val="32"/>
        </w:rPr>
        <w:t>机关党建示范点和五星级基层党支部</w:t>
      </w:r>
      <w:r>
        <w:rPr>
          <w:rFonts w:ascii="仿宋_GB2312" w:eastAsia="仿宋_GB2312" w:hint="eastAsia"/>
          <w:sz w:val="32"/>
          <w:szCs w:val="32"/>
        </w:rPr>
        <w:t>称号</w:t>
      </w:r>
      <w:r w:rsidRPr="00A62229">
        <w:rPr>
          <w:rFonts w:ascii="仿宋_GB2312" w:eastAsia="仿宋_GB2312" w:hint="eastAsia"/>
          <w:color w:val="000000" w:themeColor="text1"/>
          <w:sz w:val="32"/>
          <w:szCs w:val="32"/>
        </w:rPr>
        <w:t>；</w:t>
      </w:r>
      <w:r>
        <w:rPr>
          <w:rFonts w:ascii="仿宋_GB2312" w:eastAsia="仿宋_GB2312" w:hint="eastAsia"/>
          <w:color w:val="000000" w:themeColor="text1"/>
          <w:sz w:val="32"/>
          <w:szCs w:val="32"/>
        </w:rPr>
        <w:t>入选全省气象部门基层党建示范点培育。</w:t>
      </w:r>
    </w:p>
    <w:p w:rsidR="00996C8D" w:rsidRPr="00575171" w:rsidRDefault="00996C8D" w:rsidP="00996C8D">
      <w:pPr>
        <w:adjustRightInd w:val="0"/>
        <w:snapToGrid w:val="0"/>
        <w:spacing w:line="560" w:lineRule="exact"/>
        <w:ind w:firstLineChars="196" w:firstLine="630"/>
        <w:rPr>
          <w:rFonts w:ascii="仿宋_GB2312" w:eastAsia="仿宋_GB2312"/>
          <w:bCs/>
          <w:color w:val="000000" w:themeColor="text1"/>
          <w:sz w:val="32"/>
          <w:szCs w:val="32"/>
        </w:rPr>
      </w:pPr>
      <w:proofErr w:type="gramStart"/>
      <w:r>
        <w:rPr>
          <w:rFonts w:ascii="仿宋_GB2312" w:eastAsia="仿宋_GB2312" w:hint="eastAsia"/>
          <w:b/>
          <w:bCs/>
          <w:color w:val="000000" w:themeColor="text1"/>
          <w:sz w:val="32"/>
          <w:szCs w:val="32"/>
        </w:rPr>
        <w:t>党建带</w:t>
      </w:r>
      <w:proofErr w:type="gramEnd"/>
      <w:r>
        <w:rPr>
          <w:rFonts w:ascii="仿宋_GB2312" w:eastAsia="仿宋_GB2312" w:hint="eastAsia"/>
          <w:b/>
          <w:bCs/>
          <w:color w:val="000000" w:themeColor="text1"/>
          <w:sz w:val="32"/>
          <w:szCs w:val="32"/>
        </w:rPr>
        <w:t>群团、带</w:t>
      </w:r>
      <w:r w:rsidRPr="00A62229">
        <w:rPr>
          <w:rFonts w:ascii="仿宋_GB2312" w:eastAsia="仿宋_GB2312" w:hint="eastAsia"/>
          <w:b/>
          <w:bCs/>
          <w:color w:val="000000" w:themeColor="text1"/>
          <w:sz w:val="32"/>
          <w:szCs w:val="32"/>
        </w:rPr>
        <w:t>文明工作</w:t>
      </w:r>
      <w:r>
        <w:rPr>
          <w:rFonts w:ascii="仿宋_GB2312" w:eastAsia="仿宋_GB2312" w:hint="eastAsia"/>
          <w:b/>
          <w:bCs/>
          <w:color w:val="000000" w:themeColor="text1"/>
          <w:sz w:val="32"/>
          <w:szCs w:val="32"/>
        </w:rPr>
        <w:t>取得成效</w:t>
      </w:r>
      <w:r w:rsidRPr="00A62229">
        <w:rPr>
          <w:rFonts w:ascii="仿宋_GB2312" w:eastAsia="仿宋_GB2312" w:hint="eastAsia"/>
          <w:b/>
          <w:bCs/>
          <w:color w:val="000000" w:themeColor="text1"/>
          <w:sz w:val="32"/>
          <w:szCs w:val="32"/>
        </w:rPr>
        <w:t>。</w:t>
      </w:r>
      <w:r w:rsidRPr="00572CBB">
        <w:rPr>
          <w:rFonts w:ascii="仿宋_GB2312" w:eastAsia="仿宋_GB2312" w:hint="eastAsia"/>
          <w:bCs/>
          <w:color w:val="000000" w:themeColor="text1"/>
          <w:sz w:val="32"/>
          <w:szCs w:val="32"/>
        </w:rPr>
        <w:t>认真做好</w:t>
      </w:r>
      <w:r w:rsidRPr="00572CBB">
        <w:rPr>
          <w:rFonts w:ascii="仿宋_GB2312" w:eastAsia="仿宋_GB2312" w:hint="eastAsia"/>
          <w:sz w:val="32"/>
          <w:szCs w:val="32"/>
        </w:rPr>
        <w:t>第六届全国文明单位中评工</w:t>
      </w:r>
      <w:r w:rsidRPr="00575171">
        <w:rPr>
          <w:rFonts w:ascii="仿宋_GB2312" w:eastAsia="仿宋_GB2312" w:hAnsi="宋体" w:hint="eastAsia"/>
          <w:sz w:val="32"/>
          <w:szCs w:val="32"/>
        </w:rPr>
        <w:t>作。指导推进区局团的建设，团区委在我局推进建设全区首批团建示范点。区气象局获评省级青年文明号；区气象台获评实验区巾帼文明岗表彰；1人获评2018年度省级优秀共青团员。</w:t>
      </w:r>
    </w:p>
    <w:p w:rsidR="00613B0A" w:rsidRDefault="00613B0A" w:rsidP="00613B0A">
      <w:pPr>
        <w:spacing w:line="600" w:lineRule="exact"/>
        <w:rPr>
          <w:rFonts w:ascii="仿宋" w:eastAsia="仿宋" w:hAnsi="仿宋" w:hint="eastAsia"/>
          <w:sz w:val="32"/>
          <w:szCs w:val="32"/>
        </w:rPr>
      </w:pPr>
    </w:p>
    <w:p w:rsidR="00925C36" w:rsidRDefault="00925C36" w:rsidP="00613B0A">
      <w:pPr>
        <w:spacing w:line="600" w:lineRule="exact"/>
        <w:rPr>
          <w:rFonts w:ascii="仿宋" w:eastAsia="仿宋" w:hAnsi="仿宋" w:hint="eastAsia"/>
          <w:sz w:val="32"/>
          <w:szCs w:val="32"/>
        </w:rPr>
      </w:pPr>
    </w:p>
    <w:p w:rsidR="00925C36" w:rsidRDefault="00925C36" w:rsidP="00613B0A">
      <w:pPr>
        <w:spacing w:line="600" w:lineRule="exact"/>
        <w:rPr>
          <w:rFonts w:ascii="仿宋" w:eastAsia="仿宋" w:hAnsi="仿宋" w:hint="eastAsia"/>
          <w:sz w:val="32"/>
          <w:szCs w:val="32"/>
        </w:rPr>
      </w:pPr>
    </w:p>
    <w:p w:rsidR="00925C36" w:rsidRDefault="00925C36" w:rsidP="00613B0A">
      <w:pPr>
        <w:spacing w:line="600" w:lineRule="exact"/>
        <w:rPr>
          <w:rFonts w:ascii="仿宋" w:eastAsia="仿宋" w:hAnsi="仿宋" w:hint="eastAsia"/>
          <w:sz w:val="32"/>
          <w:szCs w:val="32"/>
        </w:rPr>
      </w:pPr>
    </w:p>
    <w:p w:rsidR="00925C36" w:rsidRDefault="00925C36" w:rsidP="00613B0A">
      <w:pPr>
        <w:spacing w:line="600" w:lineRule="exact"/>
        <w:rPr>
          <w:rFonts w:ascii="仿宋" w:eastAsia="仿宋" w:hAnsi="仿宋" w:hint="eastAsia"/>
          <w:sz w:val="32"/>
          <w:szCs w:val="32"/>
        </w:rPr>
      </w:pPr>
    </w:p>
    <w:p w:rsidR="00925C36" w:rsidRDefault="00925C36" w:rsidP="00613B0A">
      <w:pPr>
        <w:spacing w:line="600" w:lineRule="exact"/>
        <w:rPr>
          <w:rFonts w:ascii="仿宋" w:eastAsia="仿宋" w:hAnsi="仿宋" w:hint="eastAsia"/>
          <w:sz w:val="32"/>
          <w:szCs w:val="32"/>
        </w:rPr>
      </w:pPr>
    </w:p>
    <w:p w:rsidR="00925C36" w:rsidRPr="00996C8D" w:rsidRDefault="00925C36" w:rsidP="00613B0A">
      <w:pPr>
        <w:spacing w:line="600" w:lineRule="exact"/>
        <w:rPr>
          <w:rFonts w:ascii="仿宋" w:eastAsia="仿宋" w:hAnsi="仿宋"/>
          <w:sz w:val="32"/>
          <w:szCs w:val="32"/>
        </w:rPr>
      </w:pPr>
    </w:p>
    <w:p w:rsidR="00613B0A" w:rsidRDefault="00613B0A" w:rsidP="00613B0A">
      <w:pPr>
        <w:spacing w:line="600" w:lineRule="exact"/>
        <w:jc w:val="center"/>
        <w:rPr>
          <w:rFonts w:ascii="黑体" w:eastAsia="黑体" w:hAnsi="黑体"/>
          <w:sz w:val="36"/>
          <w:szCs w:val="36"/>
        </w:rPr>
      </w:pPr>
      <w:r>
        <w:rPr>
          <w:rFonts w:ascii="黑体" w:eastAsia="黑体" w:hAnsi="黑体" w:hint="eastAsia"/>
          <w:sz w:val="36"/>
          <w:szCs w:val="36"/>
        </w:rPr>
        <w:lastRenderedPageBreak/>
        <w:t xml:space="preserve">第二部分 </w:t>
      </w:r>
      <w:r w:rsidR="00996C8D">
        <w:rPr>
          <w:rFonts w:ascii="黑体" w:eastAsia="黑体" w:hAnsi="黑体" w:hint="eastAsia"/>
          <w:sz w:val="36"/>
          <w:szCs w:val="36"/>
        </w:rPr>
        <w:t>2019</w:t>
      </w:r>
      <w:r>
        <w:rPr>
          <w:rFonts w:ascii="黑体" w:eastAsia="黑体" w:hAnsi="黑体" w:hint="eastAsia"/>
          <w:sz w:val="36"/>
          <w:szCs w:val="36"/>
        </w:rPr>
        <w:t>年度部门决算表</w:t>
      </w:r>
    </w:p>
    <w:p w:rsidR="00613B0A" w:rsidRDefault="00613B0A" w:rsidP="00613B0A">
      <w:pPr>
        <w:spacing w:line="600" w:lineRule="exact"/>
        <w:jc w:val="center"/>
        <w:rPr>
          <w:rFonts w:ascii="黑体" w:eastAsia="黑体" w:hAnsi="黑体"/>
          <w:sz w:val="36"/>
          <w:szCs w:val="36"/>
        </w:rPr>
      </w:pPr>
    </w:p>
    <w:p w:rsidR="00613B0A" w:rsidRDefault="00613B0A" w:rsidP="00613B0A">
      <w:pPr>
        <w:pStyle w:val="1"/>
        <w:numPr>
          <w:ilvl w:val="0"/>
          <w:numId w:val="1"/>
        </w:numPr>
        <w:ind w:firstLineChars="0"/>
        <w:jc w:val="left"/>
        <w:rPr>
          <w:rFonts w:ascii="仿宋" w:eastAsia="仿宋" w:hAnsi="仿宋" w:hint="eastAsia"/>
          <w:sz w:val="32"/>
          <w:szCs w:val="32"/>
        </w:rPr>
      </w:pPr>
      <w:r>
        <w:rPr>
          <w:rFonts w:ascii="仿宋" w:eastAsia="仿宋" w:hAnsi="仿宋" w:hint="eastAsia"/>
          <w:sz w:val="32"/>
          <w:szCs w:val="32"/>
        </w:rPr>
        <w:t xml:space="preserve">收入支出决算总表 </w:t>
      </w:r>
    </w:p>
    <w:p w:rsidR="00896B30" w:rsidRDefault="00896B30" w:rsidP="00896B30">
      <w:pPr>
        <w:pStyle w:val="1"/>
        <w:ind w:firstLineChars="0" w:firstLine="0"/>
        <w:jc w:val="left"/>
        <w:rPr>
          <w:rFonts w:ascii="仿宋" w:eastAsia="仿宋" w:hAnsi="仿宋" w:hint="eastAsia"/>
          <w:sz w:val="32"/>
          <w:szCs w:val="32"/>
        </w:rPr>
      </w:pPr>
      <w:r>
        <w:rPr>
          <w:rFonts w:ascii="仿宋" w:eastAsia="仿宋" w:hAnsi="仿宋" w:hint="eastAsia"/>
          <w:noProof/>
          <w:sz w:val="32"/>
          <w:szCs w:val="32"/>
        </w:rPr>
        <w:drawing>
          <wp:anchor distT="0" distB="0" distL="114300" distR="114300" simplePos="0" relativeHeight="251658240" behindDoc="0" locked="0" layoutInCell="1" allowOverlap="1" wp14:anchorId="448DEEBE" wp14:editId="140CCBF0">
            <wp:simplePos x="0" y="0"/>
            <wp:positionH relativeFrom="column">
              <wp:posOffset>-39414</wp:posOffset>
            </wp:positionH>
            <wp:positionV relativeFrom="paragraph">
              <wp:posOffset>118767</wp:posOffset>
            </wp:positionV>
            <wp:extent cx="5707117" cy="7346731"/>
            <wp:effectExtent l="0" t="0" r="8255"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收支决算总表.png"/>
                    <pic:cNvPicPr/>
                  </pic:nvPicPr>
                  <pic:blipFill>
                    <a:blip r:embed="rId8">
                      <a:extLst>
                        <a:ext uri="{28A0092B-C50C-407E-A947-70E740481C1C}">
                          <a14:useLocalDpi xmlns:a14="http://schemas.microsoft.com/office/drawing/2010/main" val="0"/>
                        </a:ext>
                      </a:extLst>
                    </a:blip>
                    <a:stretch>
                      <a:fillRect/>
                    </a:stretch>
                  </pic:blipFill>
                  <pic:spPr>
                    <a:xfrm>
                      <a:off x="0" y="0"/>
                      <a:ext cx="5706986" cy="7346562"/>
                    </a:xfrm>
                    <a:prstGeom prst="rect">
                      <a:avLst/>
                    </a:prstGeom>
                  </pic:spPr>
                </pic:pic>
              </a:graphicData>
            </a:graphic>
            <wp14:sizeRelH relativeFrom="page">
              <wp14:pctWidth>0</wp14:pctWidth>
            </wp14:sizeRelH>
            <wp14:sizeRelV relativeFrom="page">
              <wp14:pctHeight>0</wp14:pctHeight>
            </wp14:sizeRelV>
          </wp:anchor>
        </w:drawing>
      </w: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hint="eastAsia"/>
          <w:sz w:val="32"/>
          <w:szCs w:val="32"/>
        </w:rPr>
      </w:pPr>
    </w:p>
    <w:p w:rsidR="00896B30" w:rsidRDefault="00896B30" w:rsidP="00896B30">
      <w:pPr>
        <w:pStyle w:val="1"/>
        <w:ind w:firstLineChars="0" w:firstLine="0"/>
        <w:jc w:val="left"/>
        <w:rPr>
          <w:rFonts w:ascii="仿宋" w:eastAsia="仿宋" w:hAnsi="仿宋"/>
          <w:sz w:val="32"/>
          <w:szCs w:val="32"/>
        </w:rPr>
      </w:pPr>
    </w:p>
    <w:p w:rsidR="00613B0A" w:rsidRDefault="00613B0A" w:rsidP="00896B30">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lastRenderedPageBreak/>
        <w:t>收入决算表</w:t>
      </w:r>
    </w:p>
    <w:p w:rsidR="00613B0A" w:rsidRDefault="00C27D06"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noProof/>
          <w:kern w:val="0"/>
          <w:sz w:val="36"/>
          <w:szCs w:val="20"/>
        </w:rPr>
        <w:drawing>
          <wp:anchor distT="0" distB="0" distL="114300" distR="114300" simplePos="0" relativeHeight="251659264" behindDoc="0" locked="0" layoutInCell="1" allowOverlap="1" wp14:anchorId="09066BDC" wp14:editId="566491D1">
            <wp:simplePos x="0" y="0"/>
            <wp:positionH relativeFrom="column">
              <wp:posOffset>-276225</wp:posOffset>
            </wp:positionH>
            <wp:positionV relativeFrom="paragraph">
              <wp:posOffset>127635</wp:posOffset>
            </wp:positionV>
            <wp:extent cx="5791200" cy="760095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收入决算总表.png"/>
                    <pic:cNvPicPr/>
                  </pic:nvPicPr>
                  <pic:blipFill>
                    <a:blip r:embed="rId9">
                      <a:extLst>
                        <a:ext uri="{28A0092B-C50C-407E-A947-70E740481C1C}">
                          <a14:useLocalDpi xmlns:a14="http://schemas.microsoft.com/office/drawing/2010/main" val="0"/>
                        </a:ext>
                      </a:extLst>
                    </a:blip>
                    <a:stretch>
                      <a:fillRect/>
                    </a:stretch>
                  </pic:blipFill>
                  <pic:spPr>
                    <a:xfrm>
                      <a:off x="0" y="0"/>
                      <a:ext cx="5788412" cy="7597291"/>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C446C7" w:rsidRDefault="00C446C7" w:rsidP="00613B0A">
      <w:pPr>
        <w:tabs>
          <w:tab w:val="left" w:pos="7513"/>
        </w:tabs>
        <w:adjustRightInd w:val="0"/>
        <w:snapToGrid w:val="0"/>
        <w:spacing w:line="600" w:lineRule="exact"/>
        <w:rPr>
          <w:rFonts w:ascii="仿宋" w:eastAsia="仿宋" w:hAnsi="仿宋"/>
          <w:sz w:val="32"/>
          <w:szCs w:val="32"/>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lastRenderedPageBreak/>
        <w:t>支出决算表</w:t>
      </w:r>
    </w:p>
    <w:p w:rsidR="00613B0A"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drawing>
          <wp:anchor distT="0" distB="0" distL="114300" distR="114300" simplePos="0" relativeHeight="251660288" behindDoc="0" locked="0" layoutInCell="1" allowOverlap="1" wp14:anchorId="351B9F35" wp14:editId="7FB77656">
            <wp:simplePos x="0" y="0"/>
            <wp:positionH relativeFrom="column">
              <wp:posOffset>-238125</wp:posOffset>
            </wp:positionH>
            <wp:positionV relativeFrom="paragraph">
              <wp:posOffset>156210</wp:posOffset>
            </wp:positionV>
            <wp:extent cx="5838825" cy="735330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支出决算总表.png"/>
                    <pic:cNvPicPr/>
                  </pic:nvPicPr>
                  <pic:blipFill>
                    <a:blip r:embed="rId10">
                      <a:extLst>
                        <a:ext uri="{28A0092B-C50C-407E-A947-70E740481C1C}">
                          <a14:useLocalDpi xmlns:a14="http://schemas.microsoft.com/office/drawing/2010/main" val="0"/>
                        </a:ext>
                      </a:extLst>
                    </a:blip>
                    <a:stretch>
                      <a:fillRect/>
                    </a:stretch>
                  </pic:blipFill>
                  <pic:spPr>
                    <a:xfrm>
                      <a:off x="0" y="0"/>
                      <a:ext cx="5844071" cy="7359907"/>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A9723F" w:rsidRDefault="00A9723F" w:rsidP="00613B0A">
      <w:pPr>
        <w:tabs>
          <w:tab w:val="left" w:pos="7513"/>
        </w:tabs>
        <w:adjustRightInd w:val="0"/>
        <w:snapToGrid w:val="0"/>
        <w:spacing w:line="600" w:lineRule="exact"/>
        <w:rPr>
          <w:rFonts w:ascii="仿宋" w:eastAsia="仿宋" w:hAnsi="仿宋" w:hint="eastAsia"/>
          <w:sz w:val="32"/>
          <w:szCs w:val="32"/>
        </w:rPr>
      </w:pPr>
    </w:p>
    <w:p w:rsidR="00A9723F" w:rsidRDefault="00A9723F" w:rsidP="00613B0A">
      <w:pPr>
        <w:tabs>
          <w:tab w:val="left" w:pos="7513"/>
        </w:tabs>
        <w:adjustRightInd w:val="0"/>
        <w:snapToGrid w:val="0"/>
        <w:spacing w:line="600" w:lineRule="exact"/>
        <w:rPr>
          <w:rFonts w:ascii="仿宋" w:eastAsia="仿宋" w:hAnsi="仿宋" w:hint="eastAsia"/>
          <w:sz w:val="32"/>
          <w:szCs w:val="32"/>
        </w:rPr>
      </w:pPr>
    </w:p>
    <w:p w:rsidR="00A9723F" w:rsidRDefault="00A9723F" w:rsidP="00613B0A">
      <w:pPr>
        <w:tabs>
          <w:tab w:val="left" w:pos="7513"/>
        </w:tabs>
        <w:adjustRightInd w:val="0"/>
        <w:snapToGrid w:val="0"/>
        <w:spacing w:line="600" w:lineRule="exact"/>
        <w:rPr>
          <w:rFonts w:ascii="仿宋" w:eastAsia="仿宋" w:hAnsi="仿宋" w:hint="eastAsia"/>
          <w:sz w:val="32"/>
          <w:szCs w:val="32"/>
        </w:rPr>
      </w:pPr>
    </w:p>
    <w:p w:rsidR="00A9723F" w:rsidRDefault="00A9723F" w:rsidP="00613B0A">
      <w:pPr>
        <w:tabs>
          <w:tab w:val="left" w:pos="7513"/>
        </w:tabs>
        <w:adjustRightInd w:val="0"/>
        <w:snapToGrid w:val="0"/>
        <w:spacing w:line="600" w:lineRule="exact"/>
        <w:rPr>
          <w:rFonts w:ascii="仿宋" w:eastAsia="仿宋" w:hAnsi="仿宋" w:hint="eastAsia"/>
          <w:sz w:val="32"/>
          <w:szCs w:val="32"/>
        </w:rPr>
      </w:pPr>
    </w:p>
    <w:p w:rsidR="00A9723F" w:rsidRDefault="00A9723F" w:rsidP="00613B0A">
      <w:pPr>
        <w:tabs>
          <w:tab w:val="left" w:pos="7513"/>
        </w:tabs>
        <w:adjustRightInd w:val="0"/>
        <w:snapToGrid w:val="0"/>
        <w:spacing w:line="600" w:lineRule="exact"/>
        <w:rPr>
          <w:rFonts w:ascii="仿宋" w:eastAsia="仿宋" w:hAnsi="仿宋" w:hint="eastAsia"/>
          <w:sz w:val="32"/>
          <w:szCs w:val="32"/>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lastRenderedPageBreak/>
        <w:t>财政拨款收入支出决算总表</w:t>
      </w:r>
    </w:p>
    <w:p w:rsidR="00613B0A"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drawing>
          <wp:anchor distT="0" distB="0" distL="114300" distR="114300" simplePos="0" relativeHeight="251661312" behindDoc="0" locked="0" layoutInCell="1" allowOverlap="1" wp14:anchorId="15F15CFE" wp14:editId="678941F4">
            <wp:simplePos x="0" y="0"/>
            <wp:positionH relativeFrom="column">
              <wp:posOffset>-323850</wp:posOffset>
            </wp:positionH>
            <wp:positionV relativeFrom="paragraph">
              <wp:posOffset>70485</wp:posOffset>
            </wp:positionV>
            <wp:extent cx="6010275" cy="8239125"/>
            <wp:effectExtent l="0" t="0" r="952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财政拨款收支决算总表.png"/>
                    <pic:cNvPicPr/>
                  </pic:nvPicPr>
                  <pic:blipFill>
                    <a:blip r:embed="rId11">
                      <a:extLst>
                        <a:ext uri="{28A0092B-C50C-407E-A947-70E740481C1C}">
                          <a14:useLocalDpi xmlns:a14="http://schemas.microsoft.com/office/drawing/2010/main" val="0"/>
                        </a:ext>
                      </a:extLst>
                    </a:blip>
                    <a:stretch>
                      <a:fillRect/>
                    </a:stretch>
                  </pic:blipFill>
                  <pic:spPr>
                    <a:xfrm>
                      <a:off x="0" y="0"/>
                      <a:ext cx="6011005" cy="8240126"/>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仿宋" w:eastAsia="仿宋" w:hAnsi="仿宋" w:hint="eastAsia"/>
          <w:sz w:val="32"/>
          <w:szCs w:val="32"/>
        </w:rPr>
      </w:pPr>
    </w:p>
    <w:p w:rsidR="00D20F74" w:rsidRDefault="00D20F74" w:rsidP="00613B0A">
      <w:pPr>
        <w:tabs>
          <w:tab w:val="left" w:pos="7513"/>
        </w:tabs>
        <w:adjustRightInd w:val="0"/>
        <w:snapToGrid w:val="0"/>
        <w:spacing w:line="600" w:lineRule="exact"/>
        <w:rPr>
          <w:rFonts w:ascii="仿宋" w:eastAsia="仿宋" w:hAnsi="仿宋" w:hint="eastAsia"/>
          <w:sz w:val="32"/>
          <w:szCs w:val="32"/>
        </w:rPr>
      </w:pPr>
    </w:p>
    <w:p w:rsidR="00D20F74" w:rsidRDefault="00D20F74" w:rsidP="00613B0A">
      <w:pPr>
        <w:tabs>
          <w:tab w:val="left" w:pos="7513"/>
        </w:tabs>
        <w:adjustRightInd w:val="0"/>
        <w:snapToGrid w:val="0"/>
        <w:spacing w:line="600" w:lineRule="exact"/>
        <w:rPr>
          <w:rFonts w:ascii="仿宋" w:eastAsia="仿宋" w:hAnsi="仿宋"/>
          <w:sz w:val="32"/>
          <w:szCs w:val="32"/>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lastRenderedPageBreak/>
        <w:t>一般公共预算财政拨款支出决算表</w:t>
      </w:r>
    </w:p>
    <w:p w:rsidR="00613B0A" w:rsidRDefault="00C53311"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drawing>
          <wp:anchor distT="0" distB="0" distL="114300" distR="114300" simplePos="0" relativeHeight="251663360" behindDoc="0" locked="0" layoutInCell="1" allowOverlap="1" wp14:anchorId="059E8C73" wp14:editId="2E7EDA3D">
            <wp:simplePos x="0" y="0"/>
            <wp:positionH relativeFrom="column">
              <wp:posOffset>-238125</wp:posOffset>
            </wp:positionH>
            <wp:positionV relativeFrom="paragraph">
              <wp:posOffset>108585</wp:posOffset>
            </wp:positionV>
            <wp:extent cx="5867400" cy="6924675"/>
            <wp:effectExtent l="0" t="0" r="0"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一般公共预算支出决算表.png"/>
                    <pic:cNvPicPr/>
                  </pic:nvPicPr>
                  <pic:blipFill>
                    <a:blip r:embed="rId12">
                      <a:extLst>
                        <a:ext uri="{28A0092B-C50C-407E-A947-70E740481C1C}">
                          <a14:useLocalDpi xmlns:a14="http://schemas.microsoft.com/office/drawing/2010/main" val="0"/>
                        </a:ext>
                      </a:extLst>
                    </a:blip>
                    <a:stretch>
                      <a:fillRect/>
                    </a:stretch>
                  </pic:blipFill>
                  <pic:spPr>
                    <a:xfrm>
                      <a:off x="0" y="0"/>
                      <a:ext cx="5869236" cy="6926842"/>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D20F74" w:rsidRDefault="00D20F74" w:rsidP="00613B0A">
      <w:pPr>
        <w:tabs>
          <w:tab w:val="left" w:pos="7513"/>
        </w:tabs>
        <w:adjustRightInd w:val="0"/>
        <w:snapToGrid w:val="0"/>
        <w:spacing w:line="600" w:lineRule="exact"/>
        <w:rPr>
          <w:rFonts w:ascii="仿宋" w:eastAsia="仿宋" w:hAnsi="仿宋"/>
          <w:sz w:val="32"/>
          <w:szCs w:val="32"/>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pacing w:val="-14"/>
          <w:sz w:val="32"/>
          <w:szCs w:val="32"/>
        </w:rPr>
        <w:lastRenderedPageBreak/>
        <w:t>一般公共预算财政拨款支出决算明细表</w:t>
      </w:r>
    </w:p>
    <w:p w:rsidR="00613B0A"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drawing>
          <wp:anchor distT="0" distB="0" distL="114300" distR="114300" simplePos="0" relativeHeight="251662336" behindDoc="0" locked="0" layoutInCell="1" allowOverlap="1" wp14:anchorId="02453001" wp14:editId="334F378F">
            <wp:simplePos x="0" y="0"/>
            <wp:positionH relativeFrom="column">
              <wp:posOffset>-190500</wp:posOffset>
            </wp:positionH>
            <wp:positionV relativeFrom="paragraph">
              <wp:posOffset>175260</wp:posOffset>
            </wp:positionV>
            <wp:extent cx="5781675" cy="6877050"/>
            <wp:effectExtent l="0" t="0" r="952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一般公共预算财政拨款支出决算明细表.png"/>
                    <pic:cNvPicPr/>
                  </pic:nvPicPr>
                  <pic:blipFill>
                    <a:blip r:embed="rId13">
                      <a:extLst>
                        <a:ext uri="{28A0092B-C50C-407E-A947-70E740481C1C}">
                          <a14:useLocalDpi xmlns:a14="http://schemas.microsoft.com/office/drawing/2010/main" val="0"/>
                        </a:ext>
                      </a:extLst>
                    </a:blip>
                    <a:stretch>
                      <a:fillRect/>
                    </a:stretch>
                  </pic:blipFill>
                  <pic:spPr>
                    <a:xfrm>
                      <a:off x="0" y="0"/>
                      <a:ext cx="5781675" cy="6877050"/>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161D65" w:rsidRDefault="00161D65" w:rsidP="00613B0A">
      <w:pPr>
        <w:tabs>
          <w:tab w:val="left" w:pos="7513"/>
        </w:tabs>
        <w:adjustRightInd w:val="0"/>
        <w:snapToGrid w:val="0"/>
        <w:spacing w:line="600" w:lineRule="exact"/>
        <w:rPr>
          <w:rFonts w:ascii="仿宋" w:eastAsia="仿宋" w:hAnsi="仿宋" w:hint="eastAsia"/>
          <w:sz w:val="32"/>
          <w:szCs w:val="32"/>
        </w:rPr>
      </w:pPr>
    </w:p>
    <w:p w:rsidR="00161D65" w:rsidRDefault="00161D65" w:rsidP="00613B0A">
      <w:pPr>
        <w:tabs>
          <w:tab w:val="left" w:pos="7513"/>
        </w:tabs>
        <w:adjustRightInd w:val="0"/>
        <w:snapToGrid w:val="0"/>
        <w:spacing w:line="600" w:lineRule="exact"/>
        <w:rPr>
          <w:rFonts w:ascii="仿宋" w:eastAsia="仿宋" w:hAnsi="仿宋" w:hint="eastAsia"/>
          <w:sz w:val="32"/>
          <w:szCs w:val="32"/>
        </w:rPr>
      </w:pPr>
    </w:p>
    <w:p w:rsidR="00161D65" w:rsidRDefault="00161D65" w:rsidP="00613B0A">
      <w:pPr>
        <w:tabs>
          <w:tab w:val="left" w:pos="7513"/>
        </w:tabs>
        <w:adjustRightInd w:val="0"/>
        <w:snapToGrid w:val="0"/>
        <w:spacing w:line="600" w:lineRule="exact"/>
        <w:rPr>
          <w:rFonts w:ascii="仿宋" w:eastAsia="仿宋" w:hAnsi="仿宋" w:hint="eastAsia"/>
          <w:sz w:val="32"/>
          <w:szCs w:val="32"/>
        </w:rPr>
      </w:pPr>
    </w:p>
    <w:p w:rsidR="00161D65" w:rsidRDefault="00161D65" w:rsidP="00613B0A">
      <w:pPr>
        <w:tabs>
          <w:tab w:val="left" w:pos="7513"/>
        </w:tabs>
        <w:adjustRightInd w:val="0"/>
        <w:snapToGrid w:val="0"/>
        <w:spacing w:line="600" w:lineRule="exact"/>
        <w:rPr>
          <w:rFonts w:ascii="仿宋" w:eastAsia="仿宋" w:hAnsi="仿宋" w:hint="eastAsia"/>
          <w:sz w:val="32"/>
          <w:szCs w:val="32"/>
        </w:rPr>
      </w:pPr>
    </w:p>
    <w:p w:rsidR="00161D65" w:rsidRDefault="00161D65" w:rsidP="00613B0A">
      <w:pPr>
        <w:tabs>
          <w:tab w:val="left" w:pos="7513"/>
        </w:tabs>
        <w:adjustRightInd w:val="0"/>
        <w:snapToGrid w:val="0"/>
        <w:spacing w:line="600" w:lineRule="exact"/>
        <w:rPr>
          <w:rFonts w:ascii="仿宋" w:eastAsia="仿宋" w:hAnsi="仿宋"/>
          <w:sz w:val="32"/>
          <w:szCs w:val="32"/>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lastRenderedPageBreak/>
        <w:t xml:space="preserve">一般公共预算财政拨款基本支出决算表 </w:t>
      </w:r>
    </w:p>
    <w:p w:rsidR="00613B0A"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drawing>
          <wp:anchor distT="0" distB="0" distL="114300" distR="114300" simplePos="0" relativeHeight="251664384" behindDoc="0" locked="0" layoutInCell="1" allowOverlap="1" wp14:anchorId="7B1F8B0E" wp14:editId="042683FD">
            <wp:simplePos x="0" y="0"/>
            <wp:positionH relativeFrom="column">
              <wp:posOffset>-266700</wp:posOffset>
            </wp:positionH>
            <wp:positionV relativeFrom="paragraph">
              <wp:posOffset>41910</wp:posOffset>
            </wp:positionV>
            <wp:extent cx="6038850" cy="8296275"/>
            <wp:effectExtent l="0" t="0" r="0" b="952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一般公共预算财政拨款基本支出决算表（1）.png"/>
                    <pic:cNvPicPr/>
                  </pic:nvPicPr>
                  <pic:blipFill>
                    <a:blip r:embed="rId14">
                      <a:extLst>
                        <a:ext uri="{28A0092B-C50C-407E-A947-70E740481C1C}">
                          <a14:useLocalDpi xmlns:a14="http://schemas.microsoft.com/office/drawing/2010/main" val="0"/>
                        </a:ext>
                      </a:extLst>
                    </a:blip>
                    <a:stretch>
                      <a:fillRect/>
                    </a:stretch>
                  </pic:blipFill>
                  <pic:spPr>
                    <a:xfrm>
                      <a:off x="0" y="0"/>
                      <a:ext cx="6038302" cy="8295523"/>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lastRenderedPageBreak/>
        <w:drawing>
          <wp:anchor distT="0" distB="0" distL="114300" distR="114300" simplePos="0" relativeHeight="251665408" behindDoc="0" locked="0" layoutInCell="1" allowOverlap="1" wp14:anchorId="6C1CEB47" wp14:editId="2C7AEE9E">
            <wp:simplePos x="0" y="0"/>
            <wp:positionH relativeFrom="column">
              <wp:posOffset>-295275</wp:posOffset>
            </wp:positionH>
            <wp:positionV relativeFrom="paragraph">
              <wp:posOffset>161925</wp:posOffset>
            </wp:positionV>
            <wp:extent cx="5953125" cy="8553450"/>
            <wp:effectExtent l="0" t="0" r="952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一般公共预算财政拨款基本支出决算表（2）.png"/>
                    <pic:cNvPicPr/>
                  </pic:nvPicPr>
                  <pic:blipFill>
                    <a:blip r:embed="rId15">
                      <a:extLst>
                        <a:ext uri="{28A0092B-C50C-407E-A947-70E740481C1C}">
                          <a14:useLocalDpi xmlns:a14="http://schemas.microsoft.com/office/drawing/2010/main" val="0"/>
                        </a:ext>
                      </a:extLst>
                    </a:blip>
                    <a:stretch>
                      <a:fillRect/>
                    </a:stretch>
                  </pic:blipFill>
                  <pic:spPr>
                    <a:xfrm>
                      <a:off x="0" y="0"/>
                      <a:ext cx="5955276" cy="8556541"/>
                    </a:xfrm>
                    <a:prstGeom prst="rect">
                      <a:avLst/>
                    </a:prstGeom>
                  </pic:spPr>
                </pic:pic>
              </a:graphicData>
            </a:graphic>
            <wp14:sizeRelH relativeFrom="page">
              <wp14:pctWidth>0</wp14:pctWidth>
            </wp14:sizeRelH>
            <wp14:sizeRelV relativeFrom="page">
              <wp14:pctHeight>0</wp14:pctHeight>
            </wp14:sizeRelV>
          </wp:anchor>
        </w:drawing>
      </w: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lastRenderedPageBreak/>
        <w:drawing>
          <wp:anchor distT="0" distB="0" distL="114300" distR="114300" simplePos="0" relativeHeight="251666432" behindDoc="0" locked="0" layoutInCell="1" allowOverlap="1">
            <wp:simplePos x="0" y="0"/>
            <wp:positionH relativeFrom="column">
              <wp:posOffset>-276225</wp:posOffset>
            </wp:positionH>
            <wp:positionV relativeFrom="paragraph">
              <wp:posOffset>123825</wp:posOffset>
            </wp:positionV>
            <wp:extent cx="5991225" cy="8591550"/>
            <wp:effectExtent l="0" t="0" r="9525"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一般公共预算财政拨款基本支出决算表（3）.png"/>
                    <pic:cNvPicPr/>
                  </pic:nvPicPr>
                  <pic:blipFill>
                    <a:blip r:embed="rId16">
                      <a:extLst>
                        <a:ext uri="{28A0092B-C50C-407E-A947-70E740481C1C}">
                          <a14:useLocalDpi xmlns:a14="http://schemas.microsoft.com/office/drawing/2010/main" val="0"/>
                        </a:ext>
                      </a:extLst>
                    </a:blip>
                    <a:stretch>
                      <a:fillRect/>
                    </a:stretch>
                  </pic:blipFill>
                  <pic:spPr>
                    <a:xfrm>
                      <a:off x="0" y="0"/>
                      <a:ext cx="5988341" cy="8587414"/>
                    </a:xfrm>
                    <a:prstGeom prst="rect">
                      <a:avLst/>
                    </a:prstGeom>
                  </pic:spPr>
                </pic:pic>
              </a:graphicData>
            </a:graphic>
            <wp14:sizeRelH relativeFrom="page">
              <wp14:pctWidth>0</wp14:pctWidth>
            </wp14:sizeRelH>
            <wp14:sizeRelV relativeFrom="page">
              <wp14:pctHeight>0</wp14:pctHeight>
            </wp14:sizeRelV>
          </wp:anchor>
        </w:drawing>
      </w: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Theme="majorEastAsia" w:eastAsiaTheme="majorEastAsia" w:hAnsiTheme="majorEastAsia" w:cs="Times New Roman" w:hint="eastAsia"/>
          <w:noProof/>
          <w:kern w:val="0"/>
          <w:sz w:val="36"/>
          <w:szCs w:val="20"/>
        </w:rPr>
        <w:lastRenderedPageBreak/>
        <w:drawing>
          <wp:anchor distT="0" distB="0" distL="114300" distR="114300" simplePos="0" relativeHeight="251667456" behindDoc="0" locked="0" layoutInCell="1" allowOverlap="1">
            <wp:simplePos x="0" y="0"/>
            <wp:positionH relativeFrom="column">
              <wp:posOffset>-228600</wp:posOffset>
            </wp:positionH>
            <wp:positionV relativeFrom="paragraph">
              <wp:posOffset>95250</wp:posOffset>
            </wp:positionV>
            <wp:extent cx="5876925" cy="6657975"/>
            <wp:effectExtent l="0" t="0" r="9525" b="952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一般公共预算财政拨款基本支出决算表（4）.png"/>
                    <pic:cNvPicPr/>
                  </pic:nvPicPr>
                  <pic:blipFill>
                    <a:blip r:embed="rId17">
                      <a:extLst>
                        <a:ext uri="{28A0092B-C50C-407E-A947-70E740481C1C}">
                          <a14:useLocalDpi xmlns:a14="http://schemas.microsoft.com/office/drawing/2010/main" val="0"/>
                        </a:ext>
                      </a:extLst>
                    </a:blip>
                    <a:stretch>
                      <a:fillRect/>
                    </a:stretch>
                  </pic:blipFill>
                  <pic:spPr>
                    <a:xfrm>
                      <a:off x="0" y="0"/>
                      <a:ext cx="5876925" cy="6657975"/>
                    </a:xfrm>
                    <a:prstGeom prst="rect">
                      <a:avLst/>
                    </a:prstGeom>
                  </pic:spPr>
                </pic:pic>
              </a:graphicData>
            </a:graphic>
            <wp14:sizeRelH relativeFrom="page">
              <wp14:pctWidth>0</wp14:pctWidth>
            </wp14:sizeRelH>
            <wp14:sizeRelV relativeFrom="page">
              <wp14:pctHeight>0</wp14:pctHeight>
            </wp14:sizeRelV>
          </wp:anchor>
        </w:drawing>
      </w: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lastRenderedPageBreak/>
        <w:t xml:space="preserve">政府性基金预算财政拨款收入支出决算表 </w:t>
      </w:r>
    </w:p>
    <w:p w:rsidR="00613B0A" w:rsidRDefault="009957AE"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hint="eastAsia"/>
          <w:kern w:val="0"/>
          <w:sz w:val="36"/>
          <w:szCs w:val="20"/>
        </w:rPr>
        <w:t>无</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spacing w:val="-14"/>
          <w:sz w:val="32"/>
          <w:szCs w:val="32"/>
        </w:rPr>
        <w:t>部门决算相关信息统计表</w:t>
      </w:r>
    </w:p>
    <w:p w:rsidR="00613B0A"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r>
        <w:rPr>
          <w:rFonts w:ascii="仿宋" w:eastAsia="仿宋" w:hAnsi="仿宋"/>
          <w:noProof/>
          <w:sz w:val="32"/>
          <w:szCs w:val="32"/>
        </w:rPr>
        <w:drawing>
          <wp:anchor distT="0" distB="0" distL="114300" distR="114300" simplePos="0" relativeHeight="251668480" behindDoc="0" locked="0" layoutInCell="1" allowOverlap="1" wp14:anchorId="5560AE5F" wp14:editId="790E5052">
            <wp:simplePos x="0" y="0"/>
            <wp:positionH relativeFrom="column">
              <wp:posOffset>-190500</wp:posOffset>
            </wp:positionH>
            <wp:positionV relativeFrom="paragraph">
              <wp:posOffset>-1905</wp:posOffset>
            </wp:positionV>
            <wp:extent cx="5772150" cy="7629525"/>
            <wp:effectExtent l="0" t="0" r="0" b="9525"/>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年度部门决算相关信息统计表.png"/>
                    <pic:cNvPicPr/>
                  </pic:nvPicPr>
                  <pic:blipFill>
                    <a:blip r:embed="rId18">
                      <a:extLst>
                        <a:ext uri="{28A0092B-C50C-407E-A947-70E740481C1C}">
                          <a14:useLocalDpi xmlns:a14="http://schemas.microsoft.com/office/drawing/2010/main" val="0"/>
                        </a:ext>
                      </a:extLst>
                    </a:blip>
                    <a:stretch>
                      <a:fillRect/>
                    </a:stretch>
                  </pic:blipFill>
                  <pic:spPr>
                    <a:xfrm>
                      <a:off x="0" y="0"/>
                      <a:ext cx="5769372" cy="7625854"/>
                    </a:xfrm>
                    <a:prstGeom prst="rect">
                      <a:avLst/>
                    </a:prstGeom>
                  </pic:spPr>
                </pic:pic>
              </a:graphicData>
            </a:graphic>
            <wp14:sizeRelH relativeFrom="page">
              <wp14:pctWidth>0</wp14:pctWidth>
            </wp14:sizeRelH>
            <wp14:sizeRelV relativeFrom="page">
              <wp14:pctHeight>0</wp14:pctHeight>
            </wp14:sizeRelV>
          </wp:anchor>
        </w:drawing>
      </w:r>
      <w:r w:rsidR="00613B0A">
        <w:rPr>
          <w:rFonts w:asciiTheme="majorEastAsia" w:eastAsiaTheme="majorEastAsia" w:hAnsiTheme="majorEastAsia" w:cs="Times New Roman"/>
          <w:kern w:val="0"/>
          <w:sz w:val="36"/>
          <w:szCs w:val="20"/>
        </w:rPr>
        <w:t>……</w:t>
      </w: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Theme="majorEastAsia" w:eastAsiaTheme="majorEastAsia" w:hAnsiTheme="majorEastAsia" w:cs="Times New Roman" w:hint="eastAsia"/>
          <w:kern w:val="0"/>
          <w:sz w:val="36"/>
          <w:szCs w:val="20"/>
        </w:rPr>
      </w:pPr>
    </w:p>
    <w:p w:rsidR="009957AE" w:rsidRDefault="009957AE" w:rsidP="00613B0A">
      <w:pPr>
        <w:tabs>
          <w:tab w:val="left" w:pos="7513"/>
        </w:tabs>
        <w:adjustRightInd w:val="0"/>
        <w:snapToGrid w:val="0"/>
        <w:spacing w:line="600" w:lineRule="exact"/>
        <w:rPr>
          <w:rFonts w:ascii="仿宋" w:eastAsia="仿宋" w:hAnsi="仿宋" w:hint="eastAsia"/>
          <w:sz w:val="32"/>
          <w:szCs w:val="32"/>
        </w:rPr>
      </w:pPr>
    </w:p>
    <w:p w:rsidR="009957AE" w:rsidRDefault="009957AE" w:rsidP="00613B0A">
      <w:pPr>
        <w:tabs>
          <w:tab w:val="left" w:pos="7513"/>
        </w:tabs>
        <w:adjustRightInd w:val="0"/>
        <w:snapToGrid w:val="0"/>
        <w:spacing w:line="600" w:lineRule="exact"/>
        <w:rPr>
          <w:rFonts w:ascii="仿宋" w:eastAsia="仿宋" w:hAnsi="仿宋" w:hint="eastAsia"/>
          <w:sz w:val="32"/>
          <w:szCs w:val="32"/>
        </w:rPr>
      </w:pPr>
    </w:p>
    <w:p w:rsidR="009957AE" w:rsidRDefault="009957AE" w:rsidP="00613B0A">
      <w:pPr>
        <w:tabs>
          <w:tab w:val="left" w:pos="7513"/>
        </w:tabs>
        <w:adjustRightInd w:val="0"/>
        <w:snapToGrid w:val="0"/>
        <w:spacing w:line="600" w:lineRule="exact"/>
        <w:rPr>
          <w:rFonts w:ascii="仿宋" w:eastAsia="仿宋" w:hAnsi="仿宋" w:hint="eastAsia"/>
          <w:sz w:val="32"/>
          <w:szCs w:val="32"/>
        </w:rPr>
      </w:pPr>
    </w:p>
    <w:p w:rsidR="009957AE" w:rsidRDefault="009957AE" w:rsidP="00613B0A">
      <w:pPr>
        <w:tabs>
          <w:tab w:val="left" w:pos="7513"/>
        </w:tabs>
        <w:adjustRightInd w:val="0"/>
        <w:snapToGrid w:val="0"/>
        <w:spacing w:line="600" w:lineRule="exact"/>
        <w:rPr>
          <w:rFonts w:ascii="仿宋" w:eastAsia="仿宋" w:hAnsi="仿宋"/>
          <w:sz w:val="32"/>
          <w:szCs w:val="32"/>
        </w:rPr>
      </w:pPr>
    </w:p>
    <w:p w:rsidR="00613B0A" w:rsidRDefault="00613B0A" w:rsidP="00613B0A">
      <w:pPr>
        <w:pStyle w:val="1"/>
        <w:numPr>
          <w:ilvl w:val="0"/>
          <w:numId w:val="1"/>
        </w:numPr>
        <w:spacing w:line="600" w:lineRule="exact"/>
        <w:ind w:firstLineChars="0"/>
        <w:rPr>
          <w:rFonts w:ascii="仿宋" w:eastAsia="仿宋" w:hAnsi="仿宋"/>
          <w:sz w:val="32"/>
          <w:szCs w:val="32"/>
        </w:rPr>
      </w:pPr>
      <w:r>
        <w:rPr>
          <w:rFonts w:ascii="仿宋" w:eastAsia="仿宋" w:hAnsi="仿宋"/>
          <w:spacing w:val="-14"/>
          <w:sz w:val="32"/>
          <w:szCs w:val="32"/>
        </w:rPr>
        <w:lastRenderedPageBreak/>
        <w:t>政府采购情况表</w:t>
      </w:r>
    </w:p>
    <w:p w:rsidR="00613B0A" w:rsidRDefault="005D7920"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hint="eastAsia"/>
          <w:kern w:val="0"/>
          <w:sz w:val="36"/>
          <w:szCs w:val="20"/>
        </w:rPr>
        <w:t>无</w:t>
      </w:r>
    </w:p>
    <w:p w:rsidR="00613B0A" w:rsidRDefault="00613B0A" w:rsidP="00613B0A">
      <w:pPr>
        <w:spacing w:line="600" w:lineRule="exact"/>
        <w:rPr>
          <w:rFonts w:ascii="黑体" w:eastAsia="黑体" w:hAnsi="黑体"/>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5D7920" w:rsidRDefault="005D7920" w:rsidP="00613B0A">
      <w:pPr>
        <w:spacing w:line="600" w:lineRule="exact"/>
        <w:jc w:val="center"/>
        <w:rPr>
          <w:rFonts w:ascii="黑体" w:eastAsia="黑体" w:hAnsi="黑体" w:hint="eastAsia"/>
          <w:sz w:val="36"/>
          <w:szCs w:val="36"/>
        </w:rPr>
      </w:pPr>
    </w:p>
    <w:p w:rsidR="00613B0A" w:rsidRDefault="00613B0A" w:rsidP="00613B0A">
      <w:pPr>
        <w:spacing w:line="600" w:lineRule="exact"/>
        <w:jc w:val="center"/>
        <w:rPr>
          <w:rFonts w:ascii="黑体" w:eastAsia="黑体" w:hAnsi="黑体"/>
          <w:sz w:val="36"/>
          <w:szCs w:val="36"/>
        </w:rPr>
      </w:pPr>
      <w:r>
        <w:rPr>
          <w:rFonts w:ascii="黑体" w:eastAsia="黑体" w:hAnsi="黑体" w:hint="eastAsia"/>
          <w:sz w:val="36"/>
          <w:szCs w:val="36"/>
        </w:rPr>
        <w:lastRenderedPageBreak/>
        <w:t xml:space="preserve">第三部分 </w:t>
      </w:r>
      <w:r w:rsidR="005D7920">
        <w:rPr>
          <w:rFonts w:ascii="黑体" w:eastAsia="黑体" w:hAnsi="黑体" w:hint="eastAsia"/>
          <w:sz w:val="36"/>
          <w:szCs w:val="36"/>
        </w:rPr>
        <w:t>2019</w:t>
      </w:r>
      <w:r>
        <w:rPr>
          <w:rFonts w:ascii="黑体" w:eastAsia="黑体" w:hAnsi="黑体" w:hint="eastAsia"/>
          <w:sz w:val="36"/>
          <w:szCs w:val="36"/>
        </w:rPr>
        <w:t>年度部门决算情况说明</w:t>
      </w:r>
    </w:p>
    <w:p w:rsidR="00613B0A" w:rsidRDefault="00613B0A" w:rsidP="00613B0A">
      <w:pPr>
        <w:spacing w:line="600" w:lineRule="exact"/>
        <w:rPr>
          <w:rFonts w:ascii="仿宋" w:eastAsia="仿宋" w:hAnsi="仿宋"/>
          <w:sz w:val="32"/>
          <w:szCs w:val="32"/>
        </w:rPr>
      </w:pP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一、收入支出决算总体情况说明</w:t>
      </w:r>
    </w:p>
    <w:p w:rsidR="00613B0A" w:rsidRDefault="00BD1E16"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2019</w:t>
      </w:r>
      <w:r w:rsidR="00613B0A">
        <w:rPr>
          <w:rFonts w:ascii="仿宋" w:eastAsia="仿宋" w:hAnsi="仿宋" w:cs="仿宋_GB2312" w:hint="eastAsia"/>
          <w:sz w:val="32"/>
          <w:szCs w:val="32"/>
        </w:rPr>
        <w:t>年</w:t>
      </w:r>
      <w:r>
        <w:rPr>
          <w:rFonts w:ascii="仿宋" w:eastAsia="仿宋" w:hAnsi="仿宋" w:cs="仿宋_GB2312" w:hint="eastAsia"/>
          <w:sz w:val="32"/>
          <w:szCs w:val="32"/>
        </w:rPr>
        <w:t>平潭综合实验区气象局</w:t>
      </w:r>
      <w:r w:rsidR="00613B0A">
        <w:rPr>
          <w:rFonts w:ascii="仿宋" w:eastAsia="仿宋" w:hAnsi="仿宋" w:cs="仿宋_GB2312" w:hint="eastAsia"/>
          <w:sz w:val="32"/>
          <w:szCs w:val="32"/>
        </w:rPr>
        <w:t>年初结转和结余</w:t>
      </w:r>
      <w:r>
        <w:rPr>
          <w:rFonts w:ascii="仿宋" w:eastAsia="仿宋" w:hAnsi="仿宋" w:cs="仿宋_GB2312" w:hint="eastAsia"/>
          <w:sz w:val="32"/>
          <w:szCs w:val="32"/>
        </w:rPr>
        <w:t>56.13</w:t>
      </w:r>
      <w:r w:rsidR="00613B0A">
        <w:rPr>
          <w:rFonts w:ascii="仿宋" w:eastAsia="仿宋" w:hAnsi="仿宋" w:cs="仿宋_GB2312" w:hint="eastAsia"/>
          <w:sz w:val="32"/>
          <w:szCs w:val="32"/>
        </w:rPr>
        <w:t>万元，本年收入</w:t>
      </w:r>
      <w:r>
        <w:rPr>
          <w:rFonts w:ascii="仿宋" w:eastAsia="仿宋" w:hAnsi="仿宋" w:cs="仿宋_GB2312" w:hint="eastAsia"/>
          <w:sz w:val="32"/>
          <w:szCs w:val="32"/>
        </w:rPr>
        <w:t>1055.72</w:t>
      </w:r>
      <w:r w:rsidR="00613B0A">
        <w:rPr>
          <w:rFonts w:ascii="仿宋" w:eastAsia="仿宋" w:hAnsi="仿宋" w:cs="仿宋_GB2312" w:hint="eastAsia"/>
          <w:sz w:val="32"/>
          <w:szCs w:val="32"/>
        </w:rPr>
        <w:t>万元，本年支出</w:t>
      </w:r>
      <w:r>
        <w:rPr>
          <w:rFonts w:ascii="仿宋" w:eastAsia="仿宋" w:hAnsi="仿宋" w:cs="仿宋_GB2312" w:hint="eastAsia"/>
          <w:sz w:val="32"/>
          <w:szCs w:val="32"/>
        </w:rPr>
        <w:t>1049.72</w:t>
      </w:r>
      <w:r w:rsidR="00613B0A">
        <w:rPr>
          <w:rFonts w:ascii="仿宋" w:eastAsia="仿宋" w:hAnsi="仿宋" w:cs="仿宋_GB2312" w:hint="eastAsia"/>
          <w:sz w:val="32"/>
          <w:szCs w:val="32"/>
        </w:rPr>
        <w:t>万元，事业基金弥补收支差额</w:t>
      </w:r>
      <w:r>
        <w:rPr>
          <w:rFonts w:ascii="仿宋" w:eastAsia="仿宋" w:hAnsi="仿宋" w:cs="仿宋_GB2312" w:hint="eastAsia"/>
          <w:sz w:val="32"/>
          <w:szCs w:val="32"/>
        </w:rPr>
        <w:t>0.0</w:t>
      </w:r>
      <w:r w:rsidR="00613B0A">
        <w:rPr>
          <w:rFonts w:ascii="仿宋" w:eastAsia="仿宋" w:hAnsi="仿宋" w:cs="仿宋_GB2312" w:hint="eastAsia"/>
          <w:sz w:val="32"/>
          <w:szCs w:val="32"/>
        </w:rPr>
        <w:t>万元，结余分配</w:t>
      </w:r>
      <w:r>
        <w:rPr>
          <w:rFonts w:ascii="仿宋" w:eastAsia="仿宋" w:hAnsi="仿宋" w:cs="仿宋_GB2312" w:hint="eastAsia"/>
          <w:sz w:val="32"/>
          <w:szCs w:val="32"/>
        </w:rPr>
        <w:t>0.0</w:t>
      </w:r>
      <w:r w:rsidR="00613B0A">
        <w:rPr>
          <w:rFonts w:ascii="仿宋" w:eastAsia="仿宋" w:hAnsi="仿宋" w:cs="仿宋_GB2312" w:hint="eastAsia"/>
          <w:sz w:val="32"/>
          <w:szCs w:val="32"/>
        </w:rPr>
        <w:t>万元，年末结转和结余</w:t>
      </w:r>
      <w:r>
        <w:rPr>
          <w:rFonts w:ascii="仿宋" w:eastAsia="仿宋" w:hAnsi="仿宋" w:cs="仿宋_GB2312" w:hint="eastAsia"/>
          <w:sz w:val="32"/>
          <w:szCs w:val="32"/>
        </w:rPr>
        <w:t>62.13</w:t>
      </w:r>
      <w:r w:rsidR="00613B0A">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cs="Times New Roman"/>
          <w:sz w:val="32"/>
          <w:szCs w:val="32"/>
        </w:rPr>
      </w:pPr>
      <w:r>
        <w:rPr>
          <w:rFonts w:ascii="仿宋" w:eastAsia="仿宋" w:hAnsi="仿宋" w:cs="仿宋_GB2312" w:hint="eastAsia"/>
          <w:sz w:val="32"/>
          <w:szCs w:val="32"/>
        </w:rPr>
        <w:t>（一）</w:t>
      </w:r>
      <w:r w:rsidR="00BD1E16">
        <w:rPr>
          <w:rFonts w:ascii="仿宋" w:eastAsia="仿宋" w:hAnsi="仿宋" w:cs="仿宋_GB2312" w:hint="eastAsia"/>
          <w:sz w:val="32"/>
          <w:szCs w:val="32"/>
        </w:rPr>
        <w:t>2019</w:t>
      </w:r>
      <w:r>
        <w:rPr>
          <w:rFonts w:ascii="仿宋" w:eastAsia="仿宋" w:hAnsi="仿宋" w:cs="仿宋_GB2312" w:hint="eastAsia"/>
          <w:sz w:val="32"/>
          <w:szCs w:val="32"/>
        </w:rPr>
        <w:t>年收入</w:t>
      </w:r>
      <w:r w:rsidR="00BD1E16">
        <w:rPr>
          <w:rFonts w:ascii="仿宋" w:eastAsia="仿宋" w:hAnsi="仿宋" w:cs="仿宋_GB2312" w:hint="eastAsia"/>
          <w:sz w:val="32"/>
          <w:szCs w:val="32"/>
        </w:rPr>
        <w:t>1055.72</w:t>
      </w:r>
      <w:r>
        <w:rPr>
          <w:rFonts w:ascii="仿宋" w:eastAsia="仿宋" w:hAnsi="仿宋" w:cs="仿宋_GB2312" w:hint="eastAsia"/>
          <w:sz w:val="32"/>
          <w:szCs w:val="32"/>
        </w:rPr>
        <w:t>万元，比</w:t>
      </w:r>
      <w:r w:rsidR="00BD1E16">
        <w:rPr>
          <w:rFonts w:ascii="仿宋" w:eastAsia="仿宋" w:hAnsi="仿宋" w:cs="仿宋_GB2312" w:hint="eastAsia"/>
          <w:sz w:val="32"/>
          <w:szCs w:val="32"/>
        </w:rPr>
        <w:t>2018</w:t>
      </w:r>
      <w:r>
        <w:rPr>
          <w:rFonts w:ascii="仿宋" w:eastAsia="仿宋" w:hAnsi="仿宋" w:cs="仿宋_GB2312" w:hint="eastAsia"/>
          <w:sz w:val="32"/>
          <w:szCs w:val="32"/>
        </w:rPr>
        <w:t>年决算数增加</w:t>
      </w:r>
      <w:r w:rsidR="00D17EAF">
        <w:rPr>
          <w:rFonts w:ascii="仿宋" w:eastAsia="仿宋" w:hAnsi="仿宋" w:cs="仿宋_GB2312" w:hint="eastAsia"/>
          <w:sz w:val="32"/>
          <w:szCs w:val="32"/>
        </w:rPr>
        <w:t>124.87</w:t>
      </w:r>
      <w:r>
        <w:rPr>
          <w:rFonts w:ascii="仿宋" w:eastAsia="仿宋" w:hAnsi="仿宋" w:cs="仿宋_GB2312" w:hint="eastAsia"/>
          <w:sz w:val="32"/>
          <w:szCs w:val="32"/>
        </w:rPr>
        <w:t>万元，增长</w:t>
      </w:r>
      <w:r w:rsidR="00D17EAF">
        <w:rPr>
          <w:rFonts w:ascii="仿宋" w:eastAsia="仿宋" w:hAnsi="仿宋" w:cs="仿宋_GB2312" w:hint="eastAsia"/>
          <w:sz w:val="32"/>
          <w:szCs w:val="32"/>
        </w:rPr>
        <w:t>11.83</w:t>
      </w:r>
      <w:r>
        <w:rPr>
          <w:rFonts w:ascii="仿宋" w:eastAsia="仿宋" w:hAnsi="仿宋" w:cs="仿宋_GB2312" w:hint="eastAsia"/>
          <w:sz w:val="32"/>
          <w:szCs w:val="32"/>
        </w:rPr>
        <w:t>％</w:t>
      </w:r>
      <w:r>
        <w:rPr>
          <w:rFonts w:ascii="仿宋" w:eastAsia="仿宋" w:hAnsi="仿宋" w:hint="eastAsia"/>
          <w:sz w:val="32"/>
          <w:szCs w:val="32"/>
        </w:rPr>
        <w:t>，</w:t>
      </w:r>
      <w:r>
        <w:rPr>
          <w:rFonts w:ascii="仿宋" w:eastAsia="仿宋" w:hAnsi="仿宋" w:cs="仿宋_GB2312" w:hint="eastAsia"/>
          <w:sz w:val="32"/>
          <w:szCs w:val="32"/>
        </w:rPr>
        <w:t>具体情况如下：</w:t>
      </w:r>
    </w:p>
    <w:p w:rsidR="00613B0A" w:rsidRDefault="00613B0A" w:rsidP="00613B0A">
      <w:pPr>
        <w:autoSpaceDE w:val="0"/>
        <w:autoSpaceDN w:val="0"/>
        <w:adjustRightInd w:val="0"/>
        <w:spacing w:line="600" w:lineRule="exact"/>
        <w:ind w:leftChars="76" w:left="160" w:firstLineChars="150" w:firstLine="480"/>
        <w:rPr>
          <w:rFonts w:ascii="仿宋" w:eastAsia="仿宋" w:hAnsi="仿宋"/>
          <w:sz w:val="32"/>
          <w:szCs w:val="32"/>
        </w:rPr>
      </w:pPr>
      <w:r>
        <w:rPr>
          <w:rFonts w:ascii="仿宋" w:eastAsia="仿宋" w:hAnsi="仿宋" w:cs="仿宋_GB2312"/>
          <w:sz w:val="32"/>
          <w:szCs w:val="32"/>
        </w:rPr>
        <w:t>1.财政拨款收入</w:t>
      </w:r>
      <w:r w:rsidR="00BD1E16">
        <w:rPr>
          <w:rFonts w:ascii="仿宋" w:eastAsia="仿宋" w:hAnsi="仿宋" w:cs="仿宋_GB2312" w:hint="eastAsia"/>
          <w:sz w:val="32"/>
          <w:szCs w:val="32"/>
        </w:rPr>
        <w:t>1055.72</w:t>
      </w:r>
      <w:r>
        <w:rPr>
          <w:rFonts w:ascii="仿宋" w:eastAsia="仿宋" w:hAnsi="仿宋" w:cs="仿宋_GB2312"/>
          <w:sz w:val="32"/>
          <w:szCs w:val="32"/>
        </w:rPr>
        <w:t>万元，其中政府性基金</w:t>
      </w:r>
      <w:r w:rsidR="00BD1E16">
        <w:rPr>
          <w:rFonts w:ascii="仿宋" w:eastAsia="仿宋" w:hAnsi="仿宋" w:cs="仿宋_GB2312" w:hint="eastAsia"/>
          <w:sz w:val="32"/>
          <w:szCs w:val="32"/>
        </w:rPr>
        <w:t>0.0</w:t>
      </w:r>
      <w:r>
        <w:rPr>
          <w:rFonts w:ascii="仿宋" w:eastAsia="仿宋" w:hAnsi="仿宋" w:cs="仿宋_GB2312"/>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sz w:val="32"/>
          <w:szCs w:val="32"/>
        </w:rPr>
      </w:pPr>
      <w:r>
        <w:rPr>
          <w:rFonts w:ascii="仿宋" w:eastAsia="仿宋" w:hAnsi="仿宋" w:cs="仿宋_GB2312"/>
          <w:sz w:val="32"/>
          <w:szCs w:val="32"/>
        </w:rPr>
        <w:t>2.事业收入</w:t>
      </w:r>
      <w:r w:rsidR="00BD1E16">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sz w:val="32"/>
          <w:szCs w:val="32"/>
        </w:rPr>
      </w:pPr>
      <w:r>
        <w:rPr>
          <w:rFonts w:ascii="仿宋" w:eastAsia="仿宋" w:hAnsi="仿宋" w:cs="仿宋_GB2312"/>
          <w:sz w:val="32"/>
          <w:szCs w:val="32"/>
        </w:rPr>
        <w:t>3.经营收入</w:t>
      </w:r>
      <w:r w:rsidR="00BD1E16">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sz w:val="32"/>
          <w:szCs w:val="32"/>
        </w:rPr>
      </w:pPr>
      <w:r>
        <w:rPr>
          <w:rFonts w:ascii="仿宋" w:eastAsia="仿宋" w:hAnsi="仿宋" w:cs="仿宋_GB2312"/>
          <w:sz w:val="32"/>
          <w:szCs w:val="32"/>
        </w:rPr>
        <w:t>4.</w:t>
      </w:r>
      <w:r>
        <w:rPr>
          <w:rFonts w:ascii="仿宋" w:eastAsia="仿宋" w:hAnsi="仿宋" w:hint="eastAsia"/>
          <w:sz w:val="32"/>
          <w:szCs w:val="32"/>
        </w:rPr>
        <w:t>上级补助收入</w:t>
      </w:r>
      <w:r w:rsidR="00BD1E16">
        <w:rPr>
          <w:rFonts w:ascii="仿宋" w:eastAsia="仿宋" w:hAnsi="仿宋" w:cs="仿宋_GB2312" w:hint="eastAsia"/>
          <w:sz w:val="32"/>
          <w:szCs w:val="32"/>
        </w:rPr>
        <w:t>0.0</w:t>
      </w:r>
      <w:r>
        <w:rPr>
          <w:rFonts w:ascii="仿宋" w:eastAsia="仿宋" w:hAnsi="仿宋"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5.附属单位上缴收入</w:t>
      </w:r>
      <w:r w:rsidR="00BD1E16">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6.其他收入</w:t>
      </w:r>
      <w:r w:rsidR="00BD1E16">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Pr="00D17EAF" w:rsidRDefault="00613B0A" w:rsidP="00D17EAF">
      <w:pPr>
        <w:autoSpaceDE w:val="0"/>
        <w:autoSpaceDN w:val="0"/>
        <w:adjustRightIn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（二）</w:t>
      </w:r>
      <w:r w:rsidR="00BD1E16">
        <w:rPr>
          <w:rFonts w:ascii="仿宋" w:eastAsia="仿宋" w:hAnsi="仿宋" w:cs="仿宋_GB2312" w:hint="eastAsia"/>
          <w:sz w:val="32"/>
          <w:szCs w:val="32"/>
        </w:rPr>
        <w:t>2019</w:t>
      </w:r>
      <w:r>
        <w:rPr>
          <w:rFonts w:ascii="仿宋" w:eastAsia="仿宋" w:hAnsi="仿宋" w:cs="仿宋_GB2312" w:hint="eastAsia"/>
          <w:sz w:val="32"/>
          <w:szCs w:val="32"/>
        </w:rPr>
        <w:t>年支出</w:t>
      </w:r>
      <w:r w:rsidR="00253E01">
        <w:rPr>
          <w:rFonts w:ascii="仿宋" w:eastAsia="仿宋" w:hAnsi="仿宋" w:cs="仿宋_GB2312" w:hint="eastAsia"/>
          <w:sz w:val="32"/>
          <w:szCs w:val="32"/>
        </w:rPr>
        <w:t>1049.72</w:t>
      </w:r>
      <w:r>
        <w:rPr>
          <w:rFonts w:ascii="仿宋" w:eastAsia="仿宋" w:hAnsi="仿宋" w:cs="仿宋_GB2312" w:hint="eastAsia"/>
          <w:sz w:val="32"/>
          <w:szCs w:val="32"/>
        </w:rPr>
        <w:t>万元，比</w:t>
      </w:r>
      <w:r w:rsidR="00253E01">
        <w:rPr>
          <w:rFonts w:ascii="仿宋" w:eastAsia="仿宋" w:hAnsi="仿宋" w:cs="仿宋_GB2312" w:hint="eastAsia"/>
          <w:sz w:val="32"/>
          <w:szCs w:val="32"/>
        </w:rPr>
        <w:t>2018</w:t>
      </w:r>
      <w:r>
        <w:rPr>
          <w:rFonts w:ascii="仿宋" w:eastAsia="仿宋" w:hAnsi="仿宋" w:cs="仿宋_GB2312" w:hint="eastAsia"/>
          <w:sz w:val="32"/>
          <w:szCs w:val="32"/>
        </w:rPr>
        <w:t>年决算数增加</w:t>
      </w:r>
      <w:r w:rsidR="00D17EAF">
        <w:rPr>
          <w:rFonts w:ascii="仿宋" w:eastAsia="仿宋" w:hAnsi="仿宋" w:cs="仿宋_GB2312" w:hint="eastAsia"/>
          <w:sz w:val="32"/>
          <w:szCs w:val="32"/>
        </w:rPr>
        <w:t>93.1</w:t>
      </w:r>
      <w:r>
        <w:rPr>
          <w:rFonts w:ascii="仿宋" w:eastAsia="仿宋" w:hAnsi="仿宋" w:cs="仿宋_GB2312" w:hint="eastAsia"/>
          <w:sz w:val="32"/>
          <w:szCs w:val="32"/>
        </w:rPr>
        <w:t>万元，增长</w:t>
      </w:r>
      <w:r w:rsidR="00D17EAF">
        <w:rPr>
          <w:rFonts w:ascii="仿宋" w:eastAsia="仿宋" w:hAnsi="仿宋" w:cs="仿宋_GB2312" w:hint="eastAsia"/>
          <w:sz w:val="32"/>
          <w:szCs w:val="32"/>
        </w:rPr>
        <w:t>8.87</w:t>
      </w:r>
      <w:r>
        <w:rPr>
          <w:rFonts w:ascii="仿宋" w:eastAsia="仿宋" w:hAnsi="仿宋" w:cs="仿宋_GB2312" w:hint="eastAsia"/>
          <w:sz w:val="32"/>
          <w:szCs w:val="32"/>
        </w:rPr>
        <w:t>％</w:t>
      </w:r>
      <w:r>
        <w:rPr>
          <w:rFonts w:ascii="仿宋" w:eastAsia="仿宋" w:hAnsi="仿宋" w:hint="eastAsia"/>
          <w:sz w:val="32"/>
          <w:szCs w:val="32"/>
        </w:rPr>
        <w:t>，</w:t>
      </w:r>
      <w:r>
        <w:rPr>
          <w:rFonts w:ascii="仿宋" w:eastAsia="仿宋" w:hAnsi="仿宋" w:cs="仿宋_GB2312" w:hint="eastAsia"/>
          <w:sz w:val="32"/>
          <w:szCs w:val="32"/>
        </w:rPr>
        <w:t>具体情况如下：</w:t>
      </w:r>
    </w:p>
    <w:p w:rsidR="00613B0A" w:rsidRDefault="00613B0A" w:rsidP="00613B0A">
      <w:pPr>
        <w:tabs>
          <w:tab w:val="left" w:pos="7513"/>
        </w:tabs>
        <w:adjustRightInd w:val="0"/>
        <w:snapToGrid w:val="0"/>
        <w:spacing w:line="600" w:lineRule="exact"/>
        <w:ind w:leftChars="113" w:left="237" w:firstLineChars="150" w:firstLine="480"/>
        <w:rPr>
          <w:rFonts w:ascii="仿宋" w:eastAsia="仿宋" w:hAnsi="仿宋"/>
          <w:sz w:val="32"/>
          <w:szCs w:val="32"/>
        </w:rPr>
      </w:pPr>
      <w:r>
        <w:rPr>
          <w:rFonts w:ascii="仿宋" w:eastAsia="仿宋" w:hAnsi="仿宋" w:cs="仿宋_GB2312"/>
          <w:sz w:val="32"/>
          <w:szCs w:val="32"/>
        </w:rPr>
        <w:t>1.</w:t>
      </w:r>
      <w:r>
        <w:rPr>
          <w:rFonts w:ascii="仿宋" w:eastAsia="仿宋" w:hAnsi="仿宋" w:cs="仿宋_GB2312" w:hint="eastAsia"/>
          <w:sz w:val="32"/>
          <w:szCs w:val="32"/>
        </w:rPr>
        <w:t>基本支出</w:t>
      </w:r>
      <w:r w:rsidR="00253E01">
        <w:rPr>
          <w:rFonts w:ascii="仿宋" w:eastAsia="仿宋" w:hAnsi="仿宋" w:cs="仿宋_GB2312" w:hint="eastAsia"/>
          <w:sz w:val="32"/>
          <w:szCs w:val="32"/>
        </w:rPr>
        <w:t>609.85</w:t>
      </w:r>
      <w:r>
        <w:rPr>
          <w:rFonts w:ascii="仿宋" w:eastAsia="仿宋" w:hAnsi="仿宋" w:cs="仿宋_GB2312" w:hint="eastAsia"/>
          <w:sz w:val="32"/>
          <w:szCs w:val="32"/>
        </w:rPr>
        <w:t>万元。其中，人员支出</w:t>
      </w:r>
      <w:r w:rsidR="00253E01">
        <w:rPr>
          <w:rFonts w:ascii="仿宋" w:eastAsia="仿宋" w:hAnsi="仿宋" w:cs="仿宋_GB2312" w:hint="eastAsia"/>
          <w:sz w:val="32"/>
          <w:szCs w:val="32"/>
        </w:rPr>
        <w:t>479.85</w:t>
      </w:r>
      <w:r>
        <w:rPr>
          <w:rFonts w:ascii="仿宋" w:eastAsia="仿宋" w:hAnsi="仿宋" w:cs="仿宋_GB2312" w:hint="eastAsia"/>
          <w:sz w:val="32"/>
          <w:szCs w:val="32"/>
        </w:rPr>
        <w:t>万元，公用支出</w:t>
      </w:r>
      <w:r w:rsidR="00253E01">
        <w:rPr>
          <w:rFonts w:ascii="仿宋" w:eastAsia="仿宋" w:hAnsi="仿宋" w:cs="仿宋_GB2312" w:hint="eastAsia"/>
          <w:sz w:val="32"/>
          <w:szCs w:val="32"/>
        </w:rPr>
        <w:t>130.0</w:t>
      </w:r>
      <w:r>
        <w:rPr>
          <w:rFonts w:ascii="仿宋" w:eastAsia="仿宋" w:hAnsi="仿宋" w:cs="仿宋_GB2312" w:hint="eastAsia"/>
          <w:sz w:val="32"/>
          <w:szCs w:val="32"/>
        </w:rPr>
        <w:t>万元。</w:t>
      </w:r>
    </w:p>
    <w:p w:rsidR="00613B0A" w:rsidRDefault="00613B0A" w:rsidP="00613B0A">
      <w:pPr>
        <w:tabs>
          <w:tab w:val="left" w:pos="7513"/>
        </w:tabs>
        <w:adjustRightInd w:val="0"/>
        <w:snapToGrid w:val="0"/>
        <w:spacing w:line="600" w:lineRule="exact"/>
        <w:ind w:leftChars="341" w:left="716"/>
        <w:rPr>
          <w:rFonts w:ascii="仿宋" w:eastAsia="仿宋" w:hAnsi="仿宋"/>
          <w:sz w:val="32"/>
          <w:szCs w:val="32"/>
        </w:rPr>
      </w:pPr>
      <w:r>
        <w:rPr>
          <w:rFonts w:ascii="仿宋" w:eastAsia="仿宋" w:hAnsi="仿宋" w:cs="仿宋_GB2312"/>
          <w:sz w:val="32"/>
          <w:szCs w:val="32"/>
        </w:rPr>
        <w:t>2.</w:t>
      </w:r>
      <w:r>
        <w:rPr>
          <w:rFonts w:ascii="仿宋" w:eastAsia="仿宋" w:hAnsi="仿宋" w:cs="仿宋_GB2312" w:hint="eastAsia"/>
          <w:sz w:val="32"/>
          <w:szCs w:val="32"/>
        </w:rPr>
        <w:t>项目支出</w:t>
      </w:r>
      <w:r w:rsidR="00253E01">
        <w:rPr>
          <w:rFonts w:ascii="仿宋" w:eastAsia="仿宋" w:hAnsi="仿宋" w:cs="仿宋_GB2312" w:hint="eastAsia"/>
          <w:sz w:val="32"/>
          <w:szCs w:val="32"/>
        </w:rPr>
        <w:t>439.87</w:t>
      </w:r>
      <w:r>
        <w:rPr>
          <w:rFonts w:ascii="仿宋" w:eastAsia="仿宋" w:hAnsi="仿宋" w:cs="仿宋_GB2312" w:hint="eastAsia"/>
          <w:sz w:val="32"/>
          <w:szCs w:val="32"/>
        </w:rPr>
        <w:t>万元。</w:t>
      </w:r>
    </w:p>
    <w:p w:rsidR="00613B0A" w:rsidRDefault="00613B0A" w:rsidP="00613B0A">
      <w:pPr>
        <w:tabs>
          <w:tab w:val="left" w:pos="7513"/>
        </w:tabs>
        <w:adjustRightInd w:val="0"/>
        <w:snapToGrid w:val="0"/>
        <w:spacing w:line="600" w:lineRule="exact"/>
        <w:ind w:leftChars="341" w:left="716"/>
        <w:rPr>
          <w:rFonts w:ascii="仿宋" w:eastAsia="仿宋" w:hAnsi="仿宋"/>
          <w:sz w:val="32"/>
          <w:szCs w:val="32"/>
        </w:rPr>
      </w:pPr>
      <w:r>
        <w:rPr>
          <w:rFonts w:ascii="仿宋" w:eastAsia="仿宋" w:hAnsi="仿宋" w:cs="仿宋_GB2312"/>
          <w:sz w:val="32"/>
          <w:szCs w:val="32"/>
        </w:rPr>
        <w:t>3.</w:t>
      </w:r>
      <w:r>
        <w:rPr>
          <w:rFonts w:ascii="仿宋" w:eastAsia="仿宋" w:hAnsi="仿宋" w:cs="仿宋_GB2312" w:hint="eastAsia"/>
          <w:sz w:val="32"/>
          <w:szCs w:val="32"/>
        </w:rPr>
        <w:t>上缴上级支出</w:t>
      </w:r>
      <w:r w:rsidR="00253E01">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Default="00613B0A" w:rsidP="00613B0A">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sz w:val="32"/>
          <w:szCs w:val="32"/>
        </w:rPr>
        <w:t>4.</w:t>
      </w:r>
      <w:r>
        <w:rPr>
          <w:rFonts w:ascii="仿宋" w:eastAsia="仿宋" w:hAnsi="仿宋" w:cs="仿宋_GB2312" w:hint="eastAsia"/>
          <w:sz w:val="32"/>
          <w:szCs w:val="32"/>
        </w:rPr>
        <w:t>经营支出</w:t>
      </w:r>
      <w:r w:rsidR="00253E01">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cs="仿宋_GB2312"/>
          <w:sz w:val="32"/>
          <w:szCs w:val="32"/>
        </w:rPr>
        <w:t>5.</w:t>
      </w:r>
      <w:r>
        <w:rPr>
          <w:rFonts w:ascii="仿宋" w:eastAsia="仿宋" w:hAnsi="仿宋" w:cs="仿宋_GB2312" w:hint="eastAsia"/>
          <w:sz w:val="32"/>
          <w:szCs w:val="32"/>
        </w:rPr>
        <w:t>对附属单位补助支出</w:t>
      </w:r>
      <w:r w:rsidR="00253E01">
        <w:rPr>
          <w:rFonts w:ascii="仿宋" w:eastAsia="仿宋" w:hAnsi="仿宋" w:cs="仿宋_GB2312" w:hint="eastAsia"/>
          <w:sz w:val="32"/>
          <w:szCs w:val="32"/>
        </w:rPr>
        <w:t>0.0</w:t>
      </w:r>
      <w:r>
        <w:rPr>
          <w:rFonts w:ascii="仿宋" w:eastAsia="仿宋" w:hAnsi="仿宋" w:cs="仿宋_GB2312" w:hint="eastAsia"/>
          <w:sz w:val="32"/>
          <w:szCs w:val="32"/>
        </w:rPr>
        <w:t>万元。</w:t>
      </w: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lastRenderedPageBreak/>
        <w:t>二、一般公共预算拨款支出决算情况说明</w:t>
      </w:r>
    </w:p>
    <w:p w:rsidR="00613B0A" w:rsidRDefault="00AE3493" w:rsidP="00613B0A">
      <w:pPr>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2019</w:t>
      </w:r>
      <w:r w:rsidR="00613B0A">
        <w:rPr>
          <w:rFonts w:ascii="仿宋" w:eastAsia="仿宋" w:hAnsi="仿宋" w:hint="eastAsia"/>
          <w:sz w:val="32"/>
          <w:szCs w:val="32"/>
        </w:rPr>
        <w:t>年一般公共预算拨款支出</w:t>
      </w:r>
      <w:r>
        <w:rPr>
          <w:rFonts w:ascii="仿宋" w:eastAsia="仿宋" w:hAnsi="仿宋" w:hint="eastAsia"/>
          <w:sz w:val="32"/>
          <w:szCs w:val="32"/>
        </w:rPr>
        <w:t>1049.72</w:t>
      </w:r>
      <w:r w:rsidR="00613B0A">
        <w:rPr>
          <w:rFonts w:ascii="仿宋" w:eastAsia="仿宋" w:hAnsi="仿宋" w:hint="eastAsia"/>
          <w:sz w:val="32"/>
          <w:szCs w:val="32"/>
        </w:rPr>
        <w:t>万元，比上年决算数增加</w:t>
      </w:r>
      <w:r w:rsidR="00AA6A7A">
        <w:rPr>
          <w:rFonts w:ascii="仿宋" w:eastAsia="仿宋" w:hAnsi="仿宋" w:hint="eastAsia"/>
          <w:sz w:val="32"/>
          <w:szCs w:val="32"/>
        </w:rPr>
        <w:t>93.1</w:t>
      </w:r>
      <w:r w:rsidR="00613B0A">
        <w:rPr>
          <w:rFonts w:ascii="仿宋" w:eastAsia="仿宋" w:hAnsi="仿宋" w:hint="eastAsia"/>
          <w:sz w:val="32"/>
          <w:szCs w:val="32"/>
        </w:rPr>
        <w:t>万元，增长</w:t>
      </w:r>
      <w:r w:rsidR="00AA6A7A">
        <w:rPr>
          <w:rFonts w:ascii="仿宋" w:eastAsia="仿宋" w:hAnsi="仿宋" w:hint="eastAsia"/>
          <w:sz w:val="32"/>
          <w:szCs w:val="32"/>
        </w:rPr>
        <w:t>8.87</w:t>
      </w:r>
      <w:r w:rsidR="00613B0A">
        <w:rPr>
          <w:rFonts w:ascii="仿宋" w:eastAsia="仿宋" w:hAnsi="仿宋"/>
          <w:sz w:val="32"/>
          <w:szCs w:val="32"/>
        </w:rPr>
        <w:t>%，具体情况如下(按项级科目分类统计)：</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（一）</w:t>
      </w:r>
      <w:r w:rsidR="00AE3493">
        <w:rPr>
          <w:rFonts w:ascii="仿宋" w:eastAsia="仿宋" w:hAnsi="仿宋" w:hint="eastAsia"/>
          <w:sz w:val="32"/>
          <w:szCs w:val="32"/>
        </w:rPr>
        <w:t>2200501行政运行433.79</w:t>
      </w:r>
      <w:r>
        <w:rPr>
          <w:rFonts w:ascii="仿宋" w:eastAsia="仿宋" w:hAnsi="仿宋" w:hint="eastAsia"/>
          <w:sz w:val="32"/>
          <w:szCs w:val="32"/>
        </w:rPr>
        <w:t>万元，较上年决算数增加</w:t>
      </w:r>
      <w:r w:rsidR="009172BA">
        <w:rPr>
          <w:rFonts w:ascii="仿宋" w:eastAsia="仿宋" w:hAnsi="仿宋" w:hint="eastAsia"/>
          <w:sz w:val="32"/>
          <w:szCs w:val="32"/>
        </w:rPr>
        <w:t>90.51</w:t>
      </w:r>
      <w:r>
        <w:rPr>
          <w:rFonts w:ascii="仿宋" w:eastAsia="仿宋" w:hAnsi="仿宋" w:hint="eastAsia"/>
          <w:sz w:val="32"/>
          <w:szCs w:val="32"/>
        </w:rPr>
        <w:t>万元，增长（下降）</w:t>
      </w:r>
      <w:r w:rsidR="009172BA">
        <w:rPr>
          <w:rFonts w:ascii="仿宋" w:eastAsia="仿宋" w:hAnsi="仿宋" w:hint="eastAsia"/>
          <w:sz w:val="32"/>
          <w:szCs w:val="32"/>
        </w:rPr>
        <w:t>20.86</w:t>
      </w:r>
      <w:r>
        <w:rPr>
          <w:rFonts w:ascii="仿宋" w:eastAsia="仿宋" w:hAnsi="仿宋"/>
          <w:sz w:val="32"/>
          <w:szCs w:val="32"/>
        </w:rPr>
        <w:t>%。主要原因是</w:t>
      </w:r>
      <w:r w:rsidR="009172BA">
        <w:rPr>
          <w:rFonts w:ascii="仿宋" w:eastAsia="仿宋" w:hAnsi="仿宋" w:hint="eastAsia"/>
          <w:sz w:val="32"/>
          <w:szCs w:val="32"/>
        </w:rPr>
        <w:t>增加</w:t>
      </w:r>
      <w:proofErr w:type="gramStart"/>
      <w:r w:rsidR="009172BA">
        <w:rPr>
          <w:rFonts w:ascii="仿宋" w:eastAsia="仿宋" w:hAnsi="仿宋" w:hint="eastAsia"/>
          <w:sz w:val="32"/>
          <w:szCs w:val="32"/>
        </w:rPr>
        <w:t>创城奖</w:t>
      </w:r>
      <w:proofErr w:type="gramEnd"/>
      <w:r>
        <w:rPr>
          <w:rFonts w:ascii="仿宋" w:eastAsia="仿宋" w:hAnsi="仿宋"/>
          <w:sz w:val="32"/>
          <w:szCs w:val="32"/>
        </w:rPr>
        <w:t>。</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（二）</w:t>
      </w:r>
      <w:r w:rsidR="00AE3493">
        <w:rPr>
          <w:rFonts w:ascii="仿宋" w:eastAsia="仿宋" w:hAnsi="仿宋" w:hint="eastAsia"/>
          <w:sz w:val="32"/>
          <w:szCs w:val="32"/>
        </w:rPr>
        <w:t>2200502一般行政管理事务30.0</w:t>
      </w:r>
      <w:r>
        <w:rPr>
          <w:rFonts w:ascii="仿宋" w:eastAsia="仿宋" w:hAnsi="仿宋" w:hint="eastAsia"/>
          <w:sz w:val="32"/>
          <w:szCs w:val="32"/>
        </w:rPr>
        <w:t>万元，较上年决算数增加</w:t>
      </w:r>
      <w:r w:rsidR="009172BA">
        <w:rPr>
          <w:rFonts w:ascii="仿宋" w:eastAsia="仿宋" w:hAnsi="仿宋" w:hint="eastAsia"/>
          <w:sz w:val="32"/>
          <w:szCs w:val="32"/>
        </w:rPr>
        <w:t>30.0</w:t>
      </w:r>
      <w:r>
        <w:rPr>
          <w:rFonts w:ascii="仿宋" w:eastAsia="仿宋" w:hAnsi="仿宋" w:hint="eastAsia"/>
          <w:sz w:val="32"/>
          <w:szCs w:val="32"/>
        </w:rPr>
        <w:t>万元，增长</w:t>
      </w:r>
      <w:r w:rsidR="009172BA">
        <w:rPr>
          <w:rFonts w:ascii="仿宋" w:eastAsia="仿宋" w:hAnsi="仿宋" w:hint="eastAsia"/>
          <w:sz w:val="32"/>
          <w:szCs w:val="32"/>
        </w:rPr>
        <w:t>100</w:t>
      </w:r>
      <w:r>
        <w:rPr>
          <w:rFonts w:ascii="仿宋" w:eastAsia="仿宋" w:hAnsi="仿宋"/>
          <w:sz w:val="32"/>
          <w:szCs w:val="32"/>
        </w:rPr>
        <w:t>%。主要原因是</w:t>
      </w:r>
      <w:r w:rsidR="00034799">
        <w:rPr>
          <w:rFonts w:ascii="仿宋" w:eastAsia="仿宋" w:hAnsi="仿宋" w:hint="eastAsia"/>
          <w:sz w:val="32"/>
          <w:szCs w:val="32"/>
        </w:rPr>
        <w:t>科目调整造成</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（三）2200506气象探测100.0万元，较上年决算数增加</w:t>
      </w:r>
      <w:r w:rsidR="00034799">
        <w:rPr>
          <w:rFonts w:ascii="仿宋" w:eastAsia="仿宋" w:hAnsi="仿宋" w:hint="eastAsia"/>
          <w:sz w:val="32"/>
          <w:szCs w:val="32"/>
        </w:rPr>
        <w:t>100.0</w:t>
      </w:r>
      <w:r>
        <w:rPr>
          <w:rFonts w:ascii="仿宋" w:eastAsia="仿宋" w:hAnsi="仿宋" w:hint="eastAsia"/>
          <w:sz w:val="32"/>
          <w:szCs w:val="32"/>
        </w:rPr>
        <w:t>万元，增长</w:t>
      </w:r>
      <w:r w:rsidR="00034799">
        <w:rPr>
          <w:rFonts w:ascii="仿宋" w:eastAsia="仿宋" w:hAnsi="仿宋" w:hint="eastAsia"/>
          <w:sz w:val="32"/>
          <w:szCs w:val="32"/>
        </w:rPr>
        <w:t>100</w:t>
      </w:r>
      <w:r>
        <w:rPr>
          <w:rFonts w:ascii="仿宋" w:eastAsia="仿宋" w:hAnsi="仿宋"/>
          <w:sz w:val="32"/>
          <w:szCs w:val="32"/>
        </w:rPr>
        <w:t>%。主要原因是</w:t>
      </w:r>
      <w:r w:rsidR="00034799">
        <w:rPr>
          <w:rFonts w:ascii="仿宋" w:eastAsia="仿宋" w:hAnsi="仿宋" w:hint="eastAsia"/>
          <w:sz w:val="32"/>
          <w:szCs w:val="32"/>
        </w:rPr>
        <w:t>科目调整造成</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四</w:t>
      </w:r>
      <w:r>
        <w:rPr>
          <w:rFonts w:ascii="仿宋" w:eastAsia="仿宋" w:hAnsi="仿宋" w:hint="eastAsia"/>
          <w:sz w:val="32"/>
          <w:szCs w:val="32"/>
        </w:rPr>
        <w:t>）220050</w:t>
      </w:r>
      <w:r>
        <w:rPr>
          <w:rFonts w:ascii="仿宋" w:eastAsia="仿宋" w:hAnsi="仿宋" w:hint="eastAsia"/>
          <w:sz w:val="32"/>
          <w:szCs w:val="32"/>
        </w:rPr>
        <w:t>8</w:t>
      </w:r>
      <w:r>
        <w:rPr>
          <w:rFonts w:ascii="仿宋" w:eastAsia="仿宋" w:hAnsi="仿宋" w:hint="eastAsia"/>
          <w:sz w:val="32"/>
          <w:szCs w:val="32"/>
        </w:rPr>
        <w:t>气象</w:t>
      </w:r>
      <w:r>
        <w:rPr>
          <w:rFonts w:ascii="仿宋" w:eastAsia="仿宋" w:hAnsi="仿宋" w:hint="eastAsia"/>
          <w:sz w:val="32"/>
          <w:szCs w:val="32"/>
        </w:rPr>
        <w:t>预报预测38.8</w:t>
      </w:r>
      <w:r>
        <w:rPr>
          <w:rFonts w:ascii="仿宋" w:eastAsia="仿宋" w:hAnsi="仿宋" w:hint="eastAsia"/>
          <w:sz w:val="32"/>
          <w:szCs w:val="32"/>
        </w:rPr>
        <w:t>万元，</w:t>
      </w:r>
      <w:r w:rsidR="009172BA">
        <w:rPr>
          <w:rFonts w:ascii="仿宋" w:eastAsia="仿宋" w:hAnsi="仿宋" w:hint="eastAsia"/>
          <w:sz w:val="32"/>
          <w:szCs w:val="32"/>
        </w:rPr>
        <w:t>与</w:t>
      </w:r>
      <w:r>
        <w:rPr>
          <w:rFonts w:ascii="仿宋" w:eastAsia="仿宋" w:hAnsi="仿宋" w:hint="eastAsia"/>
          <w:sz w:val="32"/>
          <w:szCs w:val="32"/>
        </w:rPr>
        <w:t>上年决算数</w:t>
      </w:r>
      <w:r w:rsidR="009172BA">
        <w:rPr>
          <w:rFonts w:ascii="仿宋" w:eastAsia="仿宋" w:hAnsi="仿宋" w:hint="eastAsia"/>
          <w:sz w:val="32"/>
          <w:szCs w:val="32"/>
        </w:rPr>
        <w:t>一致</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五</w:t>
      </w:r>
      <w:r>
        <w:rPr>
          <w:rFonts w:ascii="仿宋" w:eastAsia="仿宋" w:hAnsi="仿宋" w:hint="eastAsia"/>
          <w:sz w:val="32"/>
          <w:szCs w:val="32"/>
        </w:rPr>
        <w:t>）220050</w:t>
      </w:r>
      <w:r>
        <w:rPr>
          <w:rFonts w:ascii="仿宋" w:eastAsia="仿宋" w:hAnsi="仿宋" w:hint="eastAsia"/>
          <w:sz w:val="32"/>
          <w:szCs w:val="32"/>
        </w:rPr>
        <w:t>9气象服务362</w:t>
      </w:r>
      <w:r>
        <w:rPr>
          <w:rFonts w:ascii="仿宋" w:eastAsia="仿宋" w:hAnsi="仿宋" w:hint="eastAsia"/>
          <w:sz w:val="32"/>
          <w:szCs w:val="32"/>
        </w:rPr>
        <w:t>.0万元，较上年决算数减少</w:t>
      </w:r>
      <w:r w:rsidR="009172BA">
        <w:rPr>
          <w:rFonts w:ascii="仿宋" w:eastAsia="仿宋" w:hAnsi="仿宋" w:hint="eastAsia"/>
          <w:sz w:val="32"/>
          <w:szCs w:val="32"/>
        </w:rPr>
        <w:t>6</w:t>
      </w:r>
      <w:r>
        <w:rPr>
          <w:rFonts w:ascii="仿宋" w:eastAsia="仿宋" w:hAnsi="仿宋" w:hint="eastAsia"/>
          <w:sz w:val="32"/>
          <w:szCs w:val="32"/>
        </w:rPr>
        <w:t>万元，下降</w:t>
      </w:r>
      <w:r w:rsidR="009172BA">
        <w:rPr>
          <w:rFonts w:ascii="仿宋" w:eastAsia="仿宋" w:hAnsi="仿宋" w:hint="eastAsia"/>
          <w:sz w:val="32"/>
          <w:szCs w:val="32"/>
        </w:rPr>
        <w:t>1.66</w:t>
      </w:r>
      <w:r>
        <w:rPr>
          <w:rFonts w:ascii="仿宋" w:eastAsia="仿宋" w:hAnsi="仿宋"/>
          <w:sz w:val="32"/>
          <w:szCs w:val="32"/>
        </w:rPr>
        <w:t>%。主要原因是</w:t>
      </w:r>
      <w:r w:rsidR="009172BA">
        <w:rPr>
          <w:rFonts w:ascii="仿宋" w:eastAsia="仿宋" w:hAnsi="仿宋" w:hint="eastAsia"/>
          <w:sz w:val="32"/>
          <w:szCs w:val="32"/>
        </w:rPr>
        <w:t>中央城市天气预报制播节目调整</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六</w:t>
      </w:r>
      <w:r>
        <w:rPr>
          <w:rFonts w:ascii="仿宋" w:eastAsia="仿宋" w:hAnsi="仿宋" w:hint="eastAsia"/>
          <w:sz w:val="32"/>
          <w:szCs w:val="32"/>
        </w:rPr>
        <w:t>）22005</w:t>
      </w:r>
      <w:r>
        <w:rPr>
          <w:rFonts w:ascii="仿宋" w:eastAsia="仿宋" w:hAnsi="仿宋" w:hint="eastAsia"/>
          <w:sz w:val="32"/>
          <w:szCs w:val="32"/>
        </w:rPr>
        <w:t>10</w:t>
      </w:r>
      <w:r>
        <w:rPr>
          <w:rFonts w:ascii="仿宋" w:eastAsia="仿宋" w:hAnsi="仿宋" w:hint="eastAsia"/>
          <w:sz w:val="32"/>
          <w:szCs w:val="32"/>
        </w:rPr>
        <w:t>气象</w:t>
      </w:r>
      <w:r>
        <w:rPr>
          <w:rFonts w:ascii="仿宋" w:eastAsia="仿宋" w:hAnsi="仿宋" w:hint="eastAsia"/>
          <w:sz w:val="32"/>
          <w:szCs w:val="32"/>
        </w:rPr>
        <w:t>装备保障维护34.5</w:t>
      </w:r>
      <w:r>
        <w:rPr>
          <w:rFonts w:ascii="仿宋" w:eastAsia="仿宋" w:hAnsi="仿宋" w:hint="eastAsia"/>
          <w:sz w:val="32"/>
          <w:szCs w:val="32"/>
        </w:rPr>
        <w:t>万元，</w:t>
      </w:r>
      <w:r w:rsidR="009172BA">
        <w:rPr>
          <w:rFonts w:ascii="仿宋" w:eastAsia="仿宋" w:hAnsi="仿宋" w:hint="eastAsia"/>
          <w:sz w:val="32"/>
          <w:szCs w:val="32"/>
        </w:rPr>
        <w:t>与</w:t>
      </w:r>
      <w:r>
        <w:rPr>
          <w:rFonts w:ascii="仿宋" w:eastAsia="仿宋" w:hAnsi="仿宋" w:hint="eastAsia"/>
          <w:sz w:val="32"/>
          <w:szCs w:val="32"/>
        </w:rPr>
        <w:t>上年决算数</w:t>
      </w:r>
      <w:r w:rsidR="009172BA">
        <w:rPr>
          <w:rFonts w:ascii="仿宋" w:eastAsia="仿宋" w:hAnsi="仿宋" w:hint="eastAsia"/>
          <w:sz w:val="32"/>
          <w:szCs w:val="32"/>
        </w:rPr>
        <w:t>一致</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七</w:t>
      </w:r>
      <w:r>
        <w:rPr>
          <w:rFonts w:ascii="仿宋" w:eastAsia="仿宋" w:hAnsi="仿宋" w:hint="eastAsia"/>
          <w:sz w:val="32"/>
          <w:szCs w:val="32"/>
        </w:rPr>
        <w:t>）22005</w:t>
      </w:r>
      <w:r>
        <w:rPr>
          <w:rFonts w:ascii="仿宋" w:eastAsia="仿宋" w:hAnsi="仿宋" w:hint="eastAsia"/>
          <w:sz w:val="32"/>
          <w:szCs w:val="32"/>
        </w:rPr>
        <w:t>99其他气象事务支出4.57</w:t>
      </w:r>
      <w:r>
        <w:rPr>
          <w:rFonts w:ascii="仿宋" w:eastAsia="仿宋" w:hAnsi="仿宋" w:hint="eastAsia"/>
          <w:sz w:val="32"/>
          <w:szCs w:val="32"/>
        </w:rPr>
        <w:t>万元，较上年决算数减少</w:t>
      </w:r>
      <w:r w:rsidR="009172BA">
        <w:rPr>
          <w:rFonts w:ascii="仿宋" w:eastAsia="仿宋" w:hAnsi="仿宋" w:hint="eastAsia"/>
          <w:sz w:val="32"/>
          <w:szCs w:val="32"/>
        </w:rPr>
        <w:t>128.37</w:t>
      </w:r>
      <w:r>
        <w:rPr>
          <w:rFonts w:ascii="仿宋" w:eastAsia="仿宋" w:hAnsi="仿宋" w:hint="eastAsia"/>
          <w:sz w:val="32"/>
          <w:szCs w:val="32"/>
        </w:rPr>
        <w:t>万元，增长（下降）</w:t>
      </w:r>
      <w:r w:rsidR="009172BA">
        <w:rPr>
          <w:rFonts w:ascii="仿宋" w:eastAsia="仿宋" w:hAnsi="仿宋" w:hint="eastAsia"/>
          <w:sz w:val="32"/>
          <w:szCs w:val="32"/>
        </w:rPr>
        <w:t>96.56</w:t>
      </w:r>
      <w:r>
        <w:rPr>
          <w:rFonts w:ascii="仿宋" w:eastAsia="仿宋" w:hAnsi="仿宋"/>
          <w:sz w:val="32"/>
          <w:szCs w:val="32"/>
        </w:rPr>
        <w:t>%。主要原因是</w:t>
      </w:r>
      <w:r w:rsidR="00034799">
        <w:rPr>
          <w:rFonts w:ascii="仿宋" w:eastAsia="仿宋" w:hAnsi="仿宋" w:hint="eastAsia"/>
          <w:sz w:val="32"/>
          <w:szCs w:val="32"/>
        </w:rPr>
        <w:t>科目调整造成</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八</w:t>
      </w:r>
      <w:r>
        <w:rPr>
          <w:rFonts w:ascii="仿宋" w:eastAsia="仿宋" w:hAnsi="仿宋" w:hint="eastAsia"/>
          <w:sz w:val="32"/>
          <w:szCs w:val="32"/>
        </w:rPr>
        <w:t>）</w:t>
      </w:r>
      <w:r w:rsidR="00DE5543">
        <w:rPr>
          <w:rFonts w:ascii="仿宋" w:eastAsia="仿宋" w:hAnsi="仿宋" w:hint="eastAsia"/>
          <w:sz w:val="32"/>
          <w:szCs w:val="32"/>
        </w:rPr>
        <w:t>2210201住房公积金34.81</w:t>
      </w:r>
      <w:r>
        <w:rPr>
          <w:rFonts w:ascii="仿宋" w:eastAsia="仿宋" w:hAnsi="仿宋" w:hint="eastAsia"/>
          <w:sz w:val="32"/>
          <w:szCs w:val="32"/>
        </w:rPr>
        <w:t>万元，较上年决算数增加</w:t>
      </w:r>
      <w:r w:rsidR="009172BA">
        <w:rPr>
          <w:rFonts w:ascii="仿宋" w:eastAsia="仿宋" w:hAnsi="仿宋" w:hint="eastAsia"/>
          <w:sz w:val="32"/>
          <w:szCs w:val="32"/>
        </w:rPr>
        <w:t>7.36</w:t>
      </w:r>
      <w:r>
        <w:rPr>
          <w:rFonts w:ascii="仿宋" w:eastAsia="仿宋" w:hAnsi="仿宋" w:hint="eastAsia"/>
          <w:sz w:val="32"/>
          <w:szCs w:val="32"/>
        </w:rPr>
        <w:t>万元，增长</w:t>
      </w:r>
      <w:r w:rsidR="009172BA">
        <w:rPr>
          <w:rFonts w:ascii="仿宋" w:eastAsia="仿宋" w:hAnsi="仿宋" w:hint="eastAsia"/>
          <w:sz w:val="32"/>
          <w:szCs w:val="32"/>
        </w:rPr>
        <w:t>21.14</w:t>
      </w:r>
      <w:r>
        <w:rPr>
          <w:rFonts w:ascii="仿宋" w:eastAsia="仿宋" w:hAnsi="仿宋"/>
          <w:sz w:val="32"/>
          <w:szCs w:val="32"/>
        </w:rPr>
        <w:t>%。主要原因是</w:t>
      </w:r>
      <w:r w:rsidR="009172BA">
        <w:rPr>
          <w:rFonts w:ascii="仿宋" w:eastAsia="仿宋" w:hAnsi="仿宋" w:hint="eastAsia"/>
          <w:sz w:val="32"/>
          <w:szCs w:val="32"/>
        </w:rPr>
        <w:t>增加</w:t>
      </w:r>
      <w:proofErr w:type="gramStart"/>
      <w:r w:rsidR="009172BA">
        <w:rPr>
          <w:rFonts w:ascii="仿宋" w:eastAsia="仿宋" w:hAnsi="仿宋" w:hint="eastAsia"/>
          <w:sz w:val="32"/>
          <w:szCs w:val="32"/>
        </w:rPr>
        <w:t>创城奖</w:t>
      </w:r>
      <w:proofErr w:type="gramEnd"/>
      <w:r w:rsidR="009172BA">
        <w:rPr>
          <w:rFonts w:ascii="仿宋" w:eastAsia="仿宋" w:hAnsi="仿宋" w:hint="eastAsia"/>
          <w:sz w:val="32"/>
          <w:szCs w:val="32"/>
        </w:rPr>
        <w:t>基数</w:t>
      </w:r>
      <w:r w:rsidR="009172BA">
        <w:rPr>
          <w:rFonts w:ascii="仿宋" w:eastAsia="仿宋" w:hAnsi="仿宋" w:hint="eastAsia"/>
          <w:sz w:val="32"/>
          <w:szCs w:val="32"/>
        </w:rPr>
        <w:lastRenderedPageBreak/>
        <w:t>提高</w:t>
      </w:r>
      <w:r>
        <w:rPr>
          <w:rFonts w:ascii="仿宋" w:eastAsia="仿宋" w:hAnsi="仿宋"/>
          <w:sz w:val="32"/>
          <w:szCs w:val="32"/>
        </w:rPr>
        <w:t>。</w:t>
      </w:r>
    </w:p>
    <w:p w:rsidR="00AE3493" w:rsidRDefault="00AE3493" w:rsidP="00AE3493">
      <w:pPr>
        <w:spacing w:line="600" w:lineRule="exact"/>
        <w:ind w:firstLineChars="200" w:firstLine="640"/>
        <w:rPr>
          <w:rFonts w:ascii="仿宋" w:eastAsia="仿宋" w:hAnsi="仿宋" w:hint="eastAsia"/>
          <w:sz w:val="32"/>
          <w:szCs w:val="32"/>
        </w:rPr>
      </w:pPr>
      <w:r>
        <w:rPr>
          <w:rFonts w:ascii="仿宋" w:eastAsia="仿宋" w:hAnsi="仿宋" w:hint="eastAsia"/>
          <w:sz w:val="32"/>
          <w:szCs w:val="32"/>
        </w:rPr>
        <w:t>（</w:t>
      </w:r>
      <w:r>
        <w:rPr>
          <w:rFonts w:ascii="仿宋" w:eastAsia="仿宋" w:hAnsi="仿宋" w:hint="eastAsia"/>
          <w:sz w:val="32"/>
          <w:szCs w:val="32"/>
        </w:rPr>
        <w:t>九</w:t>
      </w:r>
      <w:r>
        <w:rPr>
          <w:rFonts w:ascii="仿宋" w:eastAsia="仿宋" w:hAnsi="仿宋" w:hint="eastAsia"/>
          <w:sz w:val="32"/>
          <w:szCs w:val="32"/>
        </w:rPr>
        <w:t>）</w:t>
      </w:r>
      <w:r w:rsidR="00DE5543">
        <w:rPr>
          <w:rFonts w:ascii="仿宋" w:eastAsia="仿宋" w:hAnsi="仿宋" w:hint="eastAsia"/>
          <w:sz w:val="32"/>
          <w:szCs w:val="32"/>
        </w:rPr>
        <w:t>2210202提租补贴11.25</w:t>
      </w:r>
      <w:r>
        <w:rPr>
          <w:rFonts w:ascii="仿宋" w:eastAsia="仿宋" w:hAnsi="仿宋" w:hint="eastAsia"/>
          <w:sz w:val="32"/>
          <w:szCs w:val="32"/>
        </w:rPr>
        <w:t>万元，</w:t>
      </w:r>
      <w:r w:rsidR="009172BA">
        <w:rPr>
          <w:rFonts w:ascii="仿宋" w:eastAsia="仿宋" w:hAnsi="仿宋" w:hint="eastAsia"/>
          <w:sz w:val="32"/>
          <w:szCs w:val="32"/>
        </w:rPr>
        <w:t>与</w:t>
      </w:r>
      <w:r>
        <w:rPr>
          <w:rFonts w:ascii="仿宋" w:eastAsia="仿宋" w:hAnsi="仿宋" w:hint="eastAsia"/>
          <w:sz w:val="32"/>
          <w:szCs w:val="32"/>
        </w:rPr>
        <w:t>上年决算数</w:t>
      </w:r>
      <w:r w:rsidR="009172BA">
        <w:rPr>
          <w:rFonts w:ascii="仿宋" w:eastAsia="仿宋" w:hAnsi="仿宋" w:hint="eastAsia"/>
          <w:sz w:val="32"/>
          <w:szCs w:val="32"/>
        </w:rPr>
        <w:t>基本一致</w:t>
      </w:r>
      <w:r>
        <w:rPr>
          <w:rFonts w:ascii="仿宋" w:eastAsia="仿宋" w:hAnsi="仿宋"/>
          <w:sz w:val="32"/>
          <w:szCs w:val="32"/>
        </w:rPr>
        <w:t>。</w:t>
      </w:r>
    </w:p>
    <w:p w:rsidR="00613B0A" w:rsidRDefault="00613B0A" w:rsidP="00613B0A">
      <w:pPr>
        <w:tabs>
          <w:tab w:val="left" w:pos="7513"/>
        </w:tabs>
        <w:adjustRightInd w:val="0"/>
        <w:snapToGrid w:val="0"/>
        <w:spacing w:line="600" w:lineRule="exact"/>
        <w:ind w:firstLineChars="200" w:firstLine="640"/>
        <w:rPr>
          <w:rFonts w:ascii="黑体" w:eastAsia="黑体" w:hAnsi="黑体" w:cs="仿宋_GB2312"/>
          <w:bCs/>
          <w:sz w:val="32"/>
          <w:szCs w:val="32"/>
        </w:rPr>
      </w:pPr>
      <w:r>
        <w:rPr>
          <w:rFonts w:ascii="黑体" w:eastAsia="黑体" w:hAnsi="黑体" w:cs="仿宋_GB2312" w:hint="eastAsia"/>
          <w:bCs/>
          <w:sz w:val="32"/>
          <w:szCs w:val="32"/>
        </w:rPr>
        <w:t>三、政府性基金支出决算情况说明</w:t>
      </w:r>
    </w:p>
    <w:p w:rsidR="00613B0A" w:rsidRDefault="00613B0A" w:rsidP="00613B0A">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t>注：本单位</w:t>
      </w:r>
      <w:r w:rsidR="00147336">
        <w:rPr>
          <w:rFonts w:ascii="楷体" w:eastAsia="楷体" w:hAnsi="楷体" w:cs="仿宋_GB2312" w:hint="eastAsia"/>
          <w:sz w:val="32"/>
          <w:szCs w:val="32"/>
        </w:rPr>
        <w:t>2019</w:t>
      </w:r>
      <w:r w:rsidR="00206A0A">
        <w:rPr>
          <w:rFonts w:ascii="楷体" w:eastAsia="楷体" w:hAnsi="楷体" w:cs="仿宋_GB2312" w:hint="eastAsia"/>
          <w:sz w:val="32"/>
          <w:szCs w:val="32"/>
        </w:rPr>
        <w:t>年度没有使用政府性基金预算拨款安排的支出</w:t>
      </w:r>
      <w:r>
        <w:rPr>
          <w:rFonts w:ascii="楷体" w:eastAsia="楷体" w:hAnsi="楷体" w:cs="仿宋_GB2312" w:hint="eastAsia"/>
          <w:sz w:val="32"/>
          <w:szCs w:val="32"/>
        </w:rPr>
        <w:t>。</w:t>
      </w:r>
    </w:p>
    <w:p w:rsidR="00613B0A" w:rsidRDefault="00613B0A" w:rsidP="00613B0A">
      <w:pPr>
        <w:tabs>
          <w:tab w:val="left" w:pos="7513"/>
        </w:tabs>
        <w:adjustRightInd w:val="0"/>
        <w:snapToGrid w:val="0"/>
        <w:spacing w:line="600" w:lineRule="exact"/>
        <w:ind w:firstLineChars="200" w:firstLine="640"/>
        <w:rPr>
          <w:rFonts w:ascii="黑体" w:eastAsia="黑体" w:hAnsi="黑体" w:cs="仿宋_GB2312"/>
          <w:bCs/>
          <w:sz w:val="32"/>
          <w:szCs w:val="32"/>
        </w:rPr>
      </w:pPr>
      <w:r>
        <w:rPr>
          <w:rFonts w:ascii="黑体" w:eastAsia="黑体" w:hAnsi="黑体" w:cs="仿宋_GB2312" w:hint="eastAsia"/>
          <w:bCs/>
          <w:sz w:val="32"/>
          <w:szCs w:val="32"/>
        </w:rPr>
        <w:t>四、一般公共预算财政拨款基本支出决算情况说明</w:t>
      </w:r>
    </w:p>
    <w:p w:rsidR="00613B0A" w:rsidRDefault="00147336"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2019</w:t>
      </w:r>
      <w:r w:rsidR="00613B0A">
        <w:rPr>
          <w:rFonts w:ascii="仿宋" w:eastAsia="仿宋" w:hAnsi="仿宋" w:cs="仿宋_GB2312" w:hint="eastAsia"/>
          <w:sz w:val="32"/>
          <w:szCs w:val="32"/>
        </w:rPr>
        <w:t>年度</w:t>
      </w:r>
      <w:r w:rsidR="00613B0A">
        <w:rPr>
          <w:rFonts w:ascii="仿宋" w:eastAsia="仿宋" w:hAnsi="仿宋" w:hint="eastAsia"/>
          <w:sz w:val="32"/>
          <w:szCs w:val="32"/>
        </w:rPr>
        <w:t>一般公共预算</w:t>
      </w:r>
      <w:r w:rsidR="00613B0A">
        <w:rPr>
          <w:rFonts w:ascii="仿宋" w:eastAsia="仿宋" w:hAnsi="仿宋" w:cs="仿宋_GB2312" w:hint="eastAsia"/>
          <w:sz w:val="32"/>
          <w:szCs w:val="32"/>
        </w:rPr>
        <w:t>财政拨款基本支出</w:t>
      </w:r>
      <w:r>
        <w:rPr>
          <w:rFonts w:ascii="仿宋" w:eastAsia="仿宋" w:hAnsi="仿宋" w:cs="仿宋_GB2312" w:hint="eastAsia"/>
          <w:sz w:val="32"/>
          <w:szCs w:val="32"/>
        </w:rPr>
        <w:t>609.85</w:t>
      </w:r>
      <w:r w:rsidR="00613B0A">
        <w:rPr>
          <w:rFonts w:ascii="仿宋" w:eastAsia="仿宋" w:hAnsi="仿宋" w:cs="仿宋_GB2312" w:hint="eastAsia"/>
          <w:sz w:val="32"/>
          <w:szCs w:val="32"/>
        </w:rPr>
        <w:t>万元，其中：</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（一）人员经费</w:t>
      </w:r>
      <w:r w:rsidR="00147336">
        <w:rPr>
          <w:rFonts w:ascii="仿宋" w:eastAsia="仿宋" w:hAnsi="仿宋" w:cs="仿宋_GB2312" w:hint="eastAsia"/>
          <w:sz w:val="32"/>
          <w:szCs w:val="32"/>
        </w:rPr>
        <w:t>479.85</w:t>
      </w:r>
      <w:r>
        <w:rPr>
          <w:rFonts w:ascii="仿宋" w:eastAsia="仿宋" w:hAnsi="仿宋" w:cs="仿宋_GB2312" w:hint="eastAsia"/>
          <w:sz w:val="32"/>
          <w:szCs w:val="32"/>
        </w:rPr>
        <w:t>万元，主要包括：津贴补贴、奖金、绩效工资、机关事业单位基本养老保险缴费、职业年金缴费、其他社会保障缴费、其他工资福利支出、退休费、生活补助、住房公积金、提租补贴、购房补贴、其他对个人和家庭的补助支出。</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（二）公用经费</w:t>
      </w:r>
      <w:r w:rsidR="00147336">
        <w:rPr>
          <w:rFonts w:ascii="仿宋" w:eastAsia="仿宋" w:hAnsi="仿宋" w:cs="仿宋_GB2312" w:hint="eastAsia"/>
          <w:sz w:val="32"/>
          <w:szCs w:val="32"/>
        </w:rPr>
        <w:t>130</w:t>
      </w:r>
      <w:r>
        <w:rPr>
          <w:rFonts w:ascii="仿宋" w:eastAsia="仿宋" w:hAnsi="仿宋" w:cs="仿宋_GB2312" w:hint="eastAsia"/>
          <w:sz w:val="32"/>
          <w:szCs w:val="32"/>
        </w:rPr>
        <w:t>万元，主要包括：委托业务费、专用设备购置、其他资本性支出。</w:t>
      </w:r>
    </w:p>
    <w:p w:rsidR="00613B0A" w:rsidRDefault="00613B0A" w:rsidP="00613B0A">
      <w:pPr>
        <w:tabs>
          <w:tab w:val="left" w:pos="7513"/>
        </w:tabs>
        <w:adjustRightInd w:val="0"/>
        <w:snapToGrid w:val="0"/>
        <w:spacing w:line="600" w:lineRule="exact"/>
        <w:ind w:firstLineChars="200" w:firstLine="640"/>
        <w:rPr>
          <w:rFonts w:ascii="黑体" w:eastAsia="黑体" w:hAnsi="黑体" w:cs="仿宋_GB2312"/>
          <w:bCs/>
          <w:sz w:val="32"/>
          <w:szCs w:val="32"/>
        </w:rPr>
      </w:pPr>
      <w:r>
        <w:rPr>
          <w:rFonts w:ascii="黑体" w:eastAsia="黑体" w:hAnsi="黑体" w:cs="仿宋_GB2312" w:hint="eastAsia"/>
          <w:bCs/>
          <w:sz w:val="32"/>
          <w:szCs w:val="32"/>
        </w:rPr>
        <w:t>五、</w:t>
      </w:r>
      <w:r>
        <w:rPr>
          <w:rFonts w:ascii="黑体" w:eastAsia="黑体" w:hAnsi="黑体" w:hint="eastAsia"/>
          <w:sz w:val="32"/>
          <w:szCs w:val="32"/>
        </w:rPr>
        <w:t>一般公共预算拨款</w:t>
      </w:r>
      <w:r>
        <w:rPr>
          <w:rFonts w:ascii="黑体" w:eastAsia="黑体" w:hAnsi="黑体" w:cs="仿宋_GB2312" w:hint="eastAsia"/>
          <w:bCs/>
          <w:sz w:val="32"/>
          <w:szCs w:val="32"/>
        </w:rPr>
        <w:t>“三公”经费支出决算情况说明</w:t>
      </w:r>
    </w:p>
    <w:p w:rsidR="00206A0A" w:rsidRDefault="00206A0A" w:rsidP="00206A0A">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t>注：本单位2019年度没有使用</w:t>
      </w:r>
      <w:r>
        <w:rPr>
          <w:rFonts w:ascii="楷体" w:eastAsia="楷体" w:hAnsi="楷体" w:cs="仿宋_GB2312" w:hint="eastAsia"/>
          <w:sz w:val="32"/>
          <w:szCs w:val="32"/>
        </w:rPr>
        <w:t>“三公”经费支出</w:t>
      </w:r>
      <w:r>
        <w:rPr>
          <w:rFonts w:ascii="楷体" w:eastAsia="楷体" w:hAnsi="楷体" w:cs="仿宋_GB2312" w:hint="eastAsia"/>
          <w:sz w:val="32"/>
          <w:szCs w:val="32"/>
        </w:rPr>
        <w:t>预算拨款安排的支出</w:t>
      </w:r>
      <w:proofErr w:type="gramStart"/>
      <w:r>
        <w:rPr>
          <w:rFonts w:ascii="楷体" w:eastAsia="楷体" w:hAnsi="楷体" w:cs="仿宋_GB2312" w:hint="eastAsia"/>
          <w:sz w:val="32"/>
          <w:szCs w:val="32"/>
        </w:rPr>
        <w:t>”</w:t>
      </w:r>
      <w:proofErr w:type="gramEnd"/>
      <w:r>
        <w:rPr>
          <w:rFonts w:ascii="楷体" w:eastAsia="楷体" w:hAnsi="楷体" w:cs="仿宋_GB2312" w:hint="eastAsia"/>
          <w:sz w:val="32"/>
          <w:szCs w:val="32"/>
        </w:rPr>
        <w:t>。</w:t>
      </w:r>
    </w:p>
    <w:p w:rsidR="00613B0A" w:rsidRPr="00FD0736" w:rsidRDefault="00613B0A" w:rsidP="00613B0A">
      <w:pPr>
        <w:tabs>
          <w:tab w:val="left" w:pos="7513"/>
        </w:tabs>
        <w:adjustRightInd w:val="0"/>
        <w:snapToGrid w:val="0"/>
        <w:spacing w:line="600" w:lineRule="exact"/>
        <w:ind w:firstLineChars="200" w:firstLine="640"/>
        <w:rPr>
          <w:rFonts w:ascii="黑体" w:eastAsia="黑体" w:hAnsi="黑体"/>
          <w:sz w:val="32"/>
          <w:szCs w:val="32"/>
        </w:rPr>
      </w:pPr>
      <w:r>
        <w:rPr>
          <w:rFonts w:ascii="黑体" w:eastAsia="黑体" w:hAnsi="黑体" w:hint="eastAsia"/>
          <w:sz w:val="32"/>
          <w:szCs w:val="32"/>
        </w:rPr>
        <w:t>六、</w:t>
      </w:r>
      <w:r w:rsidRPr="008C16D5">
        <w:rPr>
          <w:rFonts w:ascii="黑体" w:eastAsia="黑体" w:hAnsi="黑体" w:hint="eastAsia"/>
          <w:sz w:val="32"/>
          <w:szCs w:val="32"/>
        </w:rPr>
        <w:t>预算绩效情况说明</w:t>
      </w:r>
    </w:p>
    <w:p w:rsidR="00613B0A" w:rsidRPr="008C16D5" w:rsidRDefault="00613B0A" w:rsidP="00613B0A">
      <w:pPr>
        <w:tabs>
          <w:tab w:val="left" w:pos="7513"/>
        </w:tabs>
        <w:adjustRightInd w:val="0"/>
        <w:snapToGrid w:val="0"/>
        <w:spacing w:line="600" w:lineRule="exact"/>
        <w:ind w:firstLineChars="200" w:firstLine="643"/>
        <w:rPr>
          <w:rFonts w:ascii="楷体" w:eastAsia="楷体" w:hAnsi="楷体"/>
          <w:b/>
          <w:sz w:val="32"/>
          <w:szCs w:val="32"/>
        </w:rPr>
      </w:pPr>
      <w:r w:rsidRPr="008C16D5">
        <w:rPr>
          <w:rFonts w:ascii="楷体" w:eastAsia="楷体" w:hAnsi="楷体" w:hint="eastAsia"/>
          <w:b/>
          <w:sz w:val="32"/>
          <w:szCs w:val="32"/>
        </w:rPr>
        <w:t>（一）绩效管理工作开展情况</w:t>
      </w:r>
    </w:p>
    <w:p w:rsidR="00613B0A" w:rsidRDefault="00613B0A" w:rsidP="00613B0A">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根据预算绩效管理要求，</w:t>
      </w:r>
      <w:r w:rsidR="00DB4442">
        <w:rPr>
          <w:rFonts w:ascii="仿宋" w:eastAsia="仿宋" w:hAnsi="仿宋" w:cs="仿宋_GB2312" w:hint="eastAsia"/>
          <w:kern w:val="0"/>
          <w:sz w:val="32"/>
          <w:szCs w:val="32"/>
        </w:rPr>
        <w:t>2019</w:t>
      </w:r>
      <w:r>
        <w:rPr>
          <w:rFonts w:ascii="仿宋" w:eastAsia="仿宋" w:hAnsi="仿宋" w:hint="eastAsia"/>
          <w:sz w:val="32"/>
          <w:szCs w:val="32"/>
        </w:rPr>
        <w:t>年</w:t>
      </w:r>
      <w:r w:rsidR="00DB4442">
        <w:rPr>
          <w:rFonts w:ascii="仿宋" w:eastAsia="仿宋" w:hAnsi="仿宋" w:hint="eastAsia"/>
          <w:sz w:val="32"/>
          <w:szCs w:val="32"/>
        </w:rPr>
        <w:t>平潭综合实验区气象局</w:t>
      </w:r>
      <w:r>
        <w:rPr>
          <w:rFonts w:ascii="仿宋" w:eastAsia="仿宋" w:hAnsi="仿宋" w:hint="eastAsia"/>
          <w:sz w:val="32"/>
          <w:szCs w:val="32"/>
        </w:rPr>
        <w:t>共开展</w:t>
      </w:r>
      <w:r w:rsidR="00AE2A6D">
        <w:rPr>
          <w:rFonts w:ascii="仿宋" w:eastAsia="仿宋" w:hAnsi="仿宋" w:cs="仿宋_GB2312" w:hint="eastAsia"/>
          <w:kern w:val="0"/>
          <w:sz w:val="32"/>
          <w:szCs w:val="32"/>
        </w:rPr>
        <w:t>7</w:t>
      </w:r>
      <w:r>
        <w:rPr>
          <w:rFonts w:ascii="仿宋" w:eastAsia="仿宋" w:hAnsi="仿宋" w:cs="仿宋_GB2312" w:hint="eastAsia"/>
          <w:kern w:val="0"/>
          <w:sz w:val="32"/>
          <w:szCs w:val="32"/>
        </w:rPr>
        <w:t>个项目</w:t>
      </w:r>
      <w:r>
        <w:rPr>
          <w:rFonts w:ascii="仿宋" w:eastAsia="仿宋" w:hAnsi="仿宋" w:hint="eastAsia"/>
          <w:sz w:val="32"/>
          <w:szCs w:val="32"/>
        </w:rPr>
        <w:t>绩效监控，分别是</w:t>
      </w:r>
      <w:r w:rsidR="00971504" w:rsidRPr="00971504">
        <w:rPr>
          <w:rFonts w:ascii="仿宋" w:eastAsia="仿宋" w:hAnsi="仿宋" w:cs="仿宋_GB2312" w:hint="eastAsia"/>
          <w:kern w:val="0"/>
          <w:sz w:val="32"/>
          <w:szCs w:val="32"/>
        </w:rPr>
        <w:t>LED气象预警信息发布维</w:t>
      </w:r>
      <w:r w:rsidR="00971504" w:rsidRPr="00971504">
        <w:rPr>
          <w:rFonts w:ascii="仿宋" w:eastAsia="仿宋" w:hAnsi="仿宋" w:cs="仿宋_GB2312" w:hint="eastAsia"/>
          <w:kern w:val="0"/>
          <w:sz w:val="32"/>
          <w:szCs w:val="32"/>
        </w:rPr>
        <w:lastRenderedPageBreak/>
        <w:t>持经费项目</w:t>
      </w:r>
      <w:r w:rsidR="00971504">
        <w:rPr>
          <w:rFonts w:ascii="仿宋" w:eastAsia="仿宋" w:hAnsi="仿宋" w:cs="仿宋_GB2312" w:hint="eastAsia"/>
          <w:kern w:val="0"/>
          <w:sz w:val="32"/>
          <w:szCs w:val="32"/>
        </w:rPr>
        <w:t>、</w:t>
      </w:r>
      <w:r w:rsidR="00971504" w:rsidRPr="00971504">
        <w:rPr>
          <w:rFonts w:ascii="仿宋" w:eastAsia="仿宋" w:hAnsi="仿宋" w:cs="仿宋_GB2312" w:hint="eastAsia"/>
          <w:kern w:val="0"/>
          <w:sz w:val="32"/>
          <w:szCs w:val="32"/>
        </w:rPr>
        <w:t>测风点建设项目</w:t>
      </w:r>
      <w:r w:rsidR="00971504">
        <w:rPr>
          <w:rFonts w:ascii="仿宋" w:eastAsia="仿宋" w:hAnsi="仿宋" w:cs="仿宋_GB2312" w:hint="eastAsia"/>
          <w:kern w:val="0"/>
          <w:sz w:val="32"/>
          <w:szCs w:val="32"/>
        </w:rPr>
        <w:t>、</w:t>
      </w:r>
      <w:r w:rsidR="00971504" w:rsidRPr="00971504">
        <w:rPr>
          <w:rFonts w:ascii="仿宋" w:eastAsia="仿宋" w:hAnsi="仿宋" w:cs="仿宋_GB2312" w:hint="eastAsia"/>
          <w:kern w:val="0"/>
          <w:sz w:val="32"/>
          <w:szCs w:val="32"/>
        </w:rPr>
        <w:t>电视天气预报节目制</w:t>
      </w:r>
      <w:proofErr w:type="gramStart"/>
      <w:r w:rsidR="00971504" w:rsidRPr="00971504">
        <w:rPr>
          <w:rFonts w:ascii="仿宋" w:eastAsia="仿宋" w:hAnsi="仿宋" w:cs="仿宋_GB2312" w:hint="eastAsia"/>
          <w:kern w:val="0"/>
          <w:sz w:val="32"/>
          <w:szCs w:val="32"/>
        </w:rPr>
        <w:t>播维持</w:t>
      </w:r>
      <w:proofErr w:type="gramEnd"/>
      <w:r w:rsidR="00971504" w:rsidRPr="00971504">
        <w:rPr>
          <w:rFonts w:ascii="仿宋" w:eastAsia="仿宋" w:hAnsi="仿宋" w:cs="仿宋_GB2312" w:hint="eastAsia"/>
          <w:kern w:val="0"/>
          <w:sz w:val="32"/>
          <w:szCs w:val="32"/>
        </w:rPr>
        <w:t>经费项目</w:t>
      </w:r>
      <w:r w:rsidR="00971504">
        <w:rPr>
          <w:rFonts w:ascii="仿宋" w:eastAsia="仿宋" w:hAnsi="仿宋" w:cs="仿宋_GB2312" w:hint="eastAsia"/>
          <w:kern w:val="0"/>
          <w:sz w:val="32"/>
          <w:szCs w:val="32"/>
        </w:rPr>
        <w:t>、</w:t>
      </w:r>
      <w:r w:rsidR="00971504" w:rsidRPr="00971504">
        <w:rPr>
          <w:rFonts w:ascii="仿宋" w:eastAsia="仿宋" w:hAnsi="仿宋" w:cs="仿宋_GB2312" w:hint="eastAsia"/>
          <w:kern w:val="0"/>
          <w:sz w:val="32"/>
          <w:szCs w:val="32"/>
        </w:rPr>
        <w:t>平潭预警信息发布中心维护经费项目</w:t>
      </w:r>
      <w:r w:rsidR="00971504">
        <w:rPr>
          <w:rFonts w:ascii="仿宋" w:eastAsia="仿宋" w:hAnsi="仿宋" w:cs="仿宋_GB2312" w:hint="eastAsia"/>
          <w:kern w:val="0"/>
          <w:sz w:val="32"/>
          <w:szCs w:val="32"/>
        </w:rPr>
        <w:t>、</w:t>
      </w:r>
      <w:r w:rsidR="00971504" w:rsidRPr="00971504">
        <w:rPr>
          <w:rFonts w:ascii="仿宋" w:eastAsia="仿宋" w:hAnsi="仿宋" w:cs="仿宋_GB2312" w:hint="eastAsia"/>
          <w:kern w:val="0"/>
          <w:sz w:val="32"/>
          <w:szCs w:val="32"/>
        </w:rPr>
        <w:t>区域气象站保障经费项目</w:t>
      </w:r>
      <w:r w:rsidR="00971504">
        <w:rPr>
          <w:rFonts w:ascii="仿宋" w:eastAsia="仿宋" w:hAnsi="仿宋" w:cs="仿宋_GB2312" w:hint="eastAsia"/>
          <w:kern w:val="0"/>
          <w:sz w:val="32"/>
          <w:szCs w:val="32"/>
        </w:rPr>
        <w:t>、</w:t>
      </w:r>
      <w:r w:rsidR="00971504" w:rsidRPr="00971504">
        <w:rPr>
          <w:rFonts w:ascii="仿宋" w:eastAsia="仿宋" w:hAnsi="仿宋" w:cs="仿宋_GB2312" w:hint="eastAsia"/>
          <w:kern w:val="0"/>
          <w:sz w:val="32"/>
          <w:szCs w:val="32"/>
        </w:rPr>
        <w:t>灾害性天气预警短信发布维持经费项目</w:t>
      </w:r>
      <w:r w:rsidR="00971504">
        <w:rPr>
          <w:rFonts w:ascii="仿宋" w:eastAsia="仿宋" w:hAnsi="仿宋" w:cs="仿宋_GB2312" w:hint="eastAsia"/>
          <w:kern w:val="0"/>
          <w:sz w:val="32"/>
          <w:szCs w:val="32"/>
        </w:rPr>
        <w:t>、</w:t>
      </w:r>
      <w:r w:rsidR="00971504" w:rsidRPr="00971504">
        <w:rPr>
          <w:rFonts w:ascii="仿宋" w:eastAsia="仿宋" w:hAnsi="仿宋" w:cs="仿宋_GB2312" w:hint="eastAsia"/>
          <w:kern w:val="0"/>
          <w:sz w:val="32"/>
          <w:szCs w:val="32"/>
        </w:rPr>
        <w:t>中央电视台城市天气预报经费项目</w:t>
      </w:r>
      <w:r>
        <w:rPr>
          <w:rFonts w:ascii="仿宋" w:eastAsia="仿宋" w:hAnsi="仿宋" w:hint="eastAsia"/>
          <w:sz w:val="32"/>
          <w:szCs w:val="32"/>
        </w:rPr>
        <w:t>，共涉及财政拨款资金</w:t>
      </w:r>
      <w:r w:rsidR="00AE2A6D">
        <w:rPr>
          <w:rFonts w:ascii="仿宋" w:eastAsia="仿宋" w:hAnsi="仿宋" w:cs="仿宋_GB2312" w:hint="eastAsia"/>
          <w:kern w:val="0"/>
          <w:sz w:val="32"/>
          <w:szCs w:val="32"/>
        </w:rPr>
        <w:t>588.04</w:t>
      </w:r>
      <w:r>
        <w:rPr>
          <w:rFonts w:ascii="仿宋" w:eastAsia="仿宋" w:hAnsi="仿宋" w:hint="eastAsia"/>
          <w:sz w:val="32"/>
          <w:szCs w:val="32"/>
        </w:rPr>
        <w:t>万元。</w:t>
      </w:r>
      <w:r w:rsidR="00AE2A6D">
        <w:rPr>
          <w:rFonts w:ascii="仿宋" w:eastAsia="仿宋" w:hAnsi="仿宋" w:hint="eastAsia"/>
          <w:sz w:val="32"/>
          <w:szCs w:val="32"/>
        </w:rPr>
        <w:t>同时，对2019年484.42万元业务费实施绩效监控。</w:t>
      </w:r>
    </w:p>
    <w:p w:rsidR="00613B0A" w:rsidRPr="008C16D5" w:rsidRDefault="00613B0A" w:rsidP="00613B0A">
      <w:pPr>
        <w:tabs>
          <w:tab w:val="left" w:pos="7513"/>
        </w:tabs>
        <w:adjustRightInd w:val="0"/>
        <w:snapToGrid w:val="0"/>
        <w:spacing w:line="600" w:lineRule="exact"/>
        <w:ind w:firstLineChars="200" w:firstLine="643"/>
        <w:rPr>
          <w:rFonts w:ascii="楷体" w:eastAsia="楷体" w:hAnsi="楷体"/>
          <w:b/>
          <w:sz w:val="32"/>
          <w:szCs w:val="32"/>
        </w:rPr>
      </w:pPr>
      <w:r w:rsidRPr="008C16D5">
        <w:rPr>
          <w:rFonts w:ascii="楷体" w:eastAsia="楷体" w:hAnsi="楷体" w:hint="eastAsia"/>
          <w:b/>
          <w:sz w:val="32"/>
          <w:szCs w:val="32"/>
        </w:rPr>
        <w:t>（二）部门决算</w:t>
      </w:r>
      <w:proofErr w:type="gramStart"/>
      <w:r w:rsidRPr="008C16D5">
        <w:rPr>
          <w:rFonts w:ascii="楷体" w:eastAsia="楷体" w:hAnsi="楷体" w:hint="eastAsia"/>
          <w:b/>
          <w:sz w:val="32"/>
          <w:szCs w:val="32"/>
        </w:rPr>
        <w:t>中项目</w:t>
      </w:r>
      <w:proofErr w:type="gramEnd"/>
      <w:r w:rsidRPr="008C16D5">
        <w:rPr>
          <w:rFonts w:ascii="楷体" w:eastAsia="楷体" w:hAnsi="楷体" w:hint="eastAsia"/>
          <w:b/>
          <w:sz w:val="32"/>
          <w:szCs w:val="32"/>
        </w:rPr>
        <w:t>绩效自评结果</w:t>
      </w:r>
    </w:p>
    <w:p w:rsidR="00613B0A" w:rsidRDefault="003B0164" w:rsidP="003B0164">
      <w:pPr>
        <w:tabs>
          <w:tab w:val="left" w:pos="7513"/>
        </w:tabs>
        <w:adjustRightInd w:val="0"/>
        <w:snapToGrid w:val="0"/>
        <w:spacing w:line="600" w:lineRule="exact"/>
        <w:ind w:firstLineChars="200" w:firstLine="640"/>
        <w:rPr>
          <w:rFonts w:ascii="仿宋" w:eastAsia="仿宋" w:hAnsi="仿宋" w:cs="仿宋_GB2312" w:hint="eastAsia"/>
          <w:kern w:val="0"/>
          <w:sz w:val="32"/>
          <w:szCs w:val="32"/>
        </w:rPr>
      </w:pPr>
      <w:r>
        <w:rPr>
          <w:rFonts w:ascii="仿宋" w:eastAsia="仿宋" w:hAnsi="仿宋" w:cs="仿宋_GB2312" w:hint="eastAsia"/>
          <w:kern w:val="0"/>
          <w:sz w:val="32"/>
          <w:szCs w:val="32"/>
        </w:rPr>
        <w:t>1.共对2019年度1个部门业务费开展绩效自评，涉及财政拨款资金共计484.42万元。根据年初设定的绩效目标，本年度绩效自评主要采取“对标评价”的方式展开，自评结果等次“优”。</w:t>
      </w:r>
      <w:r w:rsidR="00C0478F">
        <w:rPr>
          <w:rFonts w:ascii="仿宋" w:eastAsia="仿宋" w:hAnsi="仿宋" w:cs="仿宋_GB2312" w:hint="eastAsia"/>
          <w:kern w:val="0"/>
          <w:sz w:val="32"/>
          <w:szCs w:val="32"/>
        </w:rPr>
        <w:t>具体部门业务费绩效自评表及其绩效自评报告分别详见附件。</w:t>
      </w:r>
    </w:p>
    <w:p w:rsidR="00C0478F" w:rsidRDefault="003B0164" w:rsidP="00C0478F">
      <w:pPr>
        <w:tabs>
          <w:tab w:val="left" w:pos="7513"/>
        </w:tabs>
        <w:adjustRightInd w:val="0"/>
        <w:snapToGrid w:val="0"/>
        <w:spacing w:line="600" w:lineRule="exact"/>
        <w:ind w:firstLineChars="200" w:firstLine="640"/>
        <w:rPr>
          <w:rFonts w:ascii="仿宋" w:eastAsia="仿宋" w:hAnsi="仿宋" w:cs="仿宋_GB2312" w:hint="eastAsia"/>
          <w:kern w:val="0"/>
          <w:sz w:val="32"/>
          <w:szCs w:val="32"/>
        </w:rPr>
      </w:pPr>
      <w:r>
        <w:rPr>
          <w:rFonts w:ascii="仿宋" w:eastAsia="仿宋" w:hAnsi="仿宋" w:cs="仿宋_GB2312" w:hint="eastAsia"/>
          <w:kern w:val="0"/>
          <w:sz w:val="32"/>
          <w:szCs w:val="32"/>
        </w:rPr>
        <w:t>2.共对2019年7个清单项目实施绩效自评，涉及财政拨款资金共计588.04万元。评价结果为“优”的项目是7个。</w:t>
      </w:r>
      <w:r w:rsidR="00C0478F">
        <w:rPr>
          <w:rFonts w:ascii="仿宋" w:eastAsia="仿宋" w:hAnsi="仿宋" w:cs="仿宋_GB2312" w:hint="eastAsia"/>
          <w:kern w:val="0"/>
          <w:sz w:val="32"/>
          <w:szCs w:val="32"/>
        </w:rPr>
        <w:t>具体</w:t>
      </w:r>
      <w:r w:rsidR="00C0478F">
        <w:rPr>
          <w:rFonts w:ascii="仿宋" w:eastAsia="仿宋" w:hAnsi="仿宋" w:cs="仿宋_GB2312" w:hint="eastAsia"/>
          <w:kern w:val="0"/>
          <w:sz w:val="32"/>
          <w:szCs w:val="32"/>
        </w:rPr>
        <w:t>7个清单财政支出项目</w:t>
      </w:r>
      <w:r w:rsidR="00C0478F">
        <w:rPr>
          <w:rFonts w:ascii="仿宋" w:eastAsia="仿宋" w:hAnsi="仿宋" w:cs="仿宋_GB2312" w:hint="eastAsia"/>
          <w:kern w:val="0"/>
          <w:sz w:val="32"/>
          <w:szCs w:val="32"/>
        </w:rPr>
        <w:t>绩效自评表及其绩效自评报告分别详见附件。</w:t>
      </w:r>
    </w:p>
    <w:p w:rsidR="003B0164" w:rsidRPr="00C0478F" w:rsidRDefault="003B0164" w:rsidP="003B0164">
      <w:pPr>
        <w:tabs>
          <w:tab w:val="left" w:pos="7513"/>
        </w:tabs>
        <w:adjustRightInd w:val="0"/>
        <w:snapToGrid w:val="0"/>
        <w:spacing w:line="600" w:lineRule="exact"/>
        <w:ind w:firstLineChars="200" w:firstLine="640"/>
        <w:rPr>
          <w:rFonts w:ascii="黑体" w:eastAsia="黑体" w:hAnsi="黑体"/>
          <w:sz w:val="32"/>
          <w:szCs w:val="32"/>
        </w:rPr>
      </w:pPr>
    </w:p>
    <w:p w:rsidR="00613B0A" w:rsidRDefault="00613B0A" w:rsidP="00613B0A">
      <w:pPr>
        <w:tabs>
          <w:tab w:val="left" w:pos="7513"/>
        </w:tabs>
        <w:adjustRightInd w:val="0"/>
        <w:snapToGrid w:val="0"/>
        <w:spacing w:line="600" w:lineRule="exact"/>
        <w:ind w:firstLineChars="200" w:firstLine="640"/>
        <w:rPr>
          <w:rFonts w:ascii="黑体" w:eastAsia="黑体" w:hAnsi="黑体"/>
          <w:sz w:val="32"/>
          <w:szCs w:val="32"/>
        </w:rPr>
      </w:pPr>
      <w:r>
        <w:rPr>
          <w:rFonts w:ascii="黑体" w:eastAsia="黑体" w:hAnsi="黑体" w:hint="eastAsia"/>
          <w:sz w:val="32"/>
          <w:szCs w:val="32"/>
        </w:rPr>
        <w:t>七、其他重要事项说明</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楷体" w:eastAsia="楷体" w:hAnsi="楷体" w:cs="仿宋_GB2312" w:hint="eastAsia"/>
          <w:sz w:val="32"/>
          <w:szCs w:val="32"/>
        </w:rPr>
        <w:t>注：本单位为事业单位没有机关运行经费。</w:t>
      </w:r>
    </w:p>
    <w:p w:rsidR="00613B0A" w:rsidRDefault="00613B0A" w:rsidP="00613B0A">
      <w:pPr>
        <w:autoSpaceDE w:val="0"/>
        <w:autoSpaceDN w:val="0"/>
        <w:adjustRightInd w:val="0"/>
        <w:spacing w:line="600" w:lineRule="exact"/>
        <w:ind w:firstLineChars="200" w:firstLine="643"/>
        <w:jc w:val="left"/>
        <w:rPr>
          <w:rFonts w:ascii="黑体" w:eastAsia="黑体" w:hAnsi="黑体" w:cs="仿宋_GB2312"/>
          <w:kern w:val="0"/>
          <w:sz w:val="32"/>
          <w:szCs w:val="32"/>
        </w:rPr>
      </w:pPr>
      <w:r>
        <w:rPr>
          <w:rFonts w:ascii="楷体" w:eastAsia="楷体" w:hAnsi="楷体" w:hint="eastAsia"/>
          <w:b/>
          <w:sz w:val="32"/>
          <w:szCs w:val="32"/>
        </w:rPr>
        <w:t>（二）政府采购情况</w:t>
      </w:r>
    </w:p>
    <w:p w:rsidR="00613B0A" w:rsidRDefault="00613B0A" w:rsidP="00613B0A">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t>注：本单位</w:t>
      </w:r>
      <w:r w:rsidR="00F72270">
        <w:rPr>
          <w:rFonts w:ascii="楷体" w:eastAsia="楷体" w:hAnsi="楷体" w:cs="仿宋_GB2312" w:hint="eastAsia"/>
          <w:sz w:val="32"/>
          <w:szCs w:val="32"/>
        </w:rPr>
        <w:t>2019</w:t>
      </w:r>
      <w:r>
        <w:rPr>
          <w:rFonts w:ascii="楷体" w:eastAsia="楷体" w:hAnsi="楷体" w:cs="仿宋_GB2312" w:hint="eastAsia"/>
          <w:sz w:val="32"/>
          <w:szCs w:val="32"/>
        </w:rPr>
        <w:t>年度没有政府采购支出。</w:t>
      </w:r>
    </w:p>
    <w:p w:rsidR="00613B0A" w:rsidRDefault="00613B0A" w:rsidP="00613B0A">
      <w:pPr>
        <w:tabs>
          <w:tab w:val="left" w:pos="7513"/>
        </w:tabs>
        <w:adjustRightInd w:val="0"/>
        <w:snapToGrid w:val="0"/>
        <w:spacing w:line="600" w:lineRule="exact"/>
        <w:ind w:firstLineChars="220" w:firstLine="707"/>
        <w:rPr>
          <w:rFonts w:ascii="黑体" w:eastAsia="黑体" w:hAnsi="黑体" w:cs="Times New Roman"/>
          <w:sz w:val="32"/>
          <w:szCs w:val="32"/>
        </w:rPr>
      </w:pPr>
      <w:r>
        <w:rPr>
          <w:rFonts w:ascii="楷体" w:eastAsia="楷体" w:hAnsi="楷体" w:hint="eastAsia"/>
          <w:b/>
          <w:sz w:val="32"/>
          <w:szCs w:val="32"/>
        </w:rPr>
        <w:t>（三）国有资产占用使用情况</w:t>
      </w:r>
    </w:p>
    <w:p w:rsidR="00613B0A" w:rsidRDefault="00613B0A" w:rsidP="00613B0A">
      <w:pPr>
        <w:tabs>
          <w:tab w:val="left" w:pos="7513"/>
        </w:tabs>
        <w:adjustRightInd w:val="0"/>
        <w:snapToGrid w:val="0"/>
        <w:spacing w:line="600" w:lineRule="exact"/>
        <w:ind w:firstLineChars="220" w:firstLine="704"/>
        <w:rPr>
          <w:rFonts w:ascii="仿宋" w:eastAsia="仿宋" w:hAnsi="仿宋" w:cs="仿宋_GB2312"/>
          <w:kern w:val="0"/>
          <w:sz w:val="32"/>
          <w:szCs w:val="32"/>
        </w:rPr>
      </w:pPr>
      <w:r>
        <w:rPr>
          <w:rFonts w:ascii="仿宋" w:eastAsia="仿宋" w:hAnsi="仿宋" w:cs="仿宋_GB2312" w:hint="eastAsia"/>
          <w:kern w:val="0"/>
          <w:sz w:val="32"/>
          <w:szCs w:val="32"/>
        </w:rPr>
        <w:t>截至</w:t>
      </w:r>
      <w:r>
        <w:rPr>
          <w:rFonts w:ascii="仿宋" w:eastAsia="仿宋" w:hAnsi="仿宋" w:hint="eastAsia"/>
          <w:sz w:val="32"/>
          <w:szCs w:val="32"/>
        </w:rPr>
        <w:t>201</w:t>
      </w:r>
      <w:r w:rsidR="00F72270">
        <w:rPr>
          <w:rFonts w:ascii="仿宋" w:eastAsia="仿宋" w:hAnsi="仿宋" w:hint="eastAsia"/>
          <w:sz w:val="32"/>
          <w:szCs w:val="32"/>
        </w:rPr>
        <w:t>9</w:t>
      </w:r>
      <w:r>
        <w:rPr>
          <w:rFonts w:ascii="仿宋" w:eastAsia="仿宋" w:hAnsi="仿宋" w:cs="仿宋_GB2312" w:hint="eastAsia"/>
          <w:kern w:val="0"/>
          <w:sz w:val="32"/>
          <w:szCs w:val="32"/>
        </w:rPr>
        <w:t>年</w:t>
      </w:r>
      <w:r>
        <w:rPr>
          <w:rFonts w:ascii="仿宋" w:eastAsia="仿宋" w:hAnsi="仿宋" w:cs="仿宋_GB2312"/>
          <w:kern w:val="0"/>
          <w:sz w:val="32"/>
          <w:szCs w:val="32"/>
        </w:rPr>
        <w:t>12月31日，本部门共有车辆</w:t>
      </w:r>
      <w:r w:rsidR="00F72270">
        <w:rPr>
          <w:rFonts w:ascii="仿宋" w:eastAsia="仿宋" w:hAnsi="仿宋" w:cs="仿宋_GB2312" w:hint="eastAsia"/>
          <w:sz w:val="32"/>
          <w:szCs w:val="32"/>
        </w:rPr>
        <w:t>3</w:t>
      </w:r>
      <w:r>
        <w:rPr>
          <w:rFonts w:ascii="仿宋" w:eastAsia="仿宋" w:hAnsi="仿宋" w:cs="仿宋_GB2312" w:hint="eastAsia"/>
          <w:kern w:val="0"/>
          <w:sz w:val="32"/>
          <w:szCs w:val="32"/>
        </w:rPr>
        <w:t>辆，其中：</w:t>
      </w:r>
      <w:r>
        <w:rPr>
          <w:rFonts w:ascii="仿宋" w:eastAsia="仿宋" w:hAnsi="仿宋" w:cs="仿宋_GB2312" w:hint="eastAsia"/>
          <w:kern w:val="0"/>
          <w:sz w:val="32"/>
          <w:szCs w:val="32"/>
        </w:rPr>
        <w:lastRenderedPageBreak/>
        <w:t>部级领导干部用车</w:t>
      </w:r>
      <w:r w:rsidR="00F72270">
        <w:rPr>
          <w:rFonts w:ascii="仿宋" w:eastAsia="仿宋" w:hAnsi="仿宋" w:cs="仿宋_GB2312" w:hint="eastAsia"/>
          <w:sz w:val="32"/>
          <w:szCs w:val="32"/>
        </w:rPr>
        <w:t>0</w:t>
      </w:r>
      <w:r>
        <w:rPr>
          <w:rFonts w:ascii="仿宋" w:eastAsia="仿宋" w:hAnsi="仿宋" w:cs="仿宋_GB2312" w:hint="eastAsia"/>
          <w:kern w:val="0"/>
          <w:sz w:val="32"/>
          <w:szCs w:val="32"/>
        </w:rPr>
        <w:t>辆、一般公务用车</w:t>
      </w:r>
      <w:r w:rsidR="00F72270">
        <w:rPr>
          <w:rFonts w:ascii="仿宋" w:eastAsia="仿宋" w:hAnsi="仿宋" w:cs="仿宋_GB2312" w:hint="eastAsia"/>
          <w:sz w:val="32"/>
          <w:szCs w:val="32"/>
        </w:rPr>
        <w:t>1</w:t>
      </w:r>
      <w:r>
        <w:rPr>
          <w:rFonts w:ascii="仿宋" w:eastAsia="仿宋" w:hAnsi="仿宋" w:cs="仿宋_GB2312" w:hint="eastAsia"/>
          <w:kern w:val="0"/>
          <w:sz w:val="32"/>
          <w:szCs w:val="32"/>
        </w:rPr>
        <w:t>辆、一般执法执勤用车</w:t>
      </w:r>
      <w:r w:rsidR="00F72270">
        <w:rPr>
          <w:rFonts w:ascii="仿宋" w:eastAsia="仿宋" w:hAnsi="仿宋" w:cs="仿宋_GB2312" w:hint="eastAsia"/>
          <w:sz w:val="32"/>
          <w:szCs w:val="32"/>
        </w:rPr>
        <w:t>0</w:t>
      </w:r>
      <w:r>
        <w:rPr>
          <w:rFonts w:ascii="仿宋" w:eastAsia="仿宋" w:hAnsi="仿宋" w:cs="仿宋_GB2312" w:hint="eastAsia"/>
          <w:kern w:val="0"/>
          <w:sz w:val="32"/>
          <w:szCs w:val="32"/>
        </w:rPr>
        <w:t>辆、特种专业技术用车</w:t>
      </w:r>
      <w:r w:rsidR="00F72270">
        <w:rPr>
          <w:rFonts w:ascii="仿宋" w:eastAsia="仿宋" w:hAnsi="仿宋" w:cs="仿宋_GB2312" w:hint="eastAsia"/>
          <w:sz w:val="32"/>
          <w:szCs w:val="32"/>
        </w:rPr>
        <w:t>1</w:t>
      </w:r>
      <w:r>
        <w:rPr>
          <w:rFonts w:ascii="仿宋" w:eastAsia="仿宋" w:hAnsi="仿宋" w:cs="仿宋_GB2312" w:hint="eastAsia"/>
          <w:kern w:val="0"/>
          <w:sz w:val="32"/>
          <w:szCs w:val="32"/>
        </w:rPr>
        <w:t>辆、其他用车</w:t>
      </w:r>
      <w:r w:rsidR="00F72270">
        <w:rPr>
          <w:rFonts w:ascii="仿宋" w:eastAsia="仿宋" w:hAnsi="仿宋" w:cs="仿宋_GB2312" w:hint="eastAsia"/>
          <w:sz w:val="32"/>
          <w:szCs w:val="32"/>
        </w:rPr>
        <w:t>1</w:t>
      </w:r>
      <w:r>
        <w:rPr>
          <w:rFonts w:ascii="仿宋" w:eastAsia="仿宋" w:hAnsi="仿宋" w:cs="仿宋_GB2312" w:hint="eastAsia"/>
          <w:kern w:val="0"/>
          <w:sz w:val="32"/>
          <w:szCs w:val="32"/>
        </w:rPr>
        <w:t>辆；单价</w:t>
      </w:r>
      <w:r>
        <w:rPr>
          <w:rFonts w:ascii="仿宋" w:eastAsia="仿宋" w:hAnsi="仿宋" w:cs="仿宋_GB2312"/>
          <w:kern w:val="0"/>
          <w:sz w:val="32"/>
          <w:szCs w:val="32"/>
        </w:rPr>
        <w:t>50万元（含）以上通用设备</w:t>
      </w:r>
      <w:r w:rsidR="00F72270">
        <w:rPr>
          <w:rFonts w:ascii="仿宋" w:eastAsia="仿宋" w:hAnsi="仿宋" w:cs="仿宋_GB2312" w:hint="eastAsia"/>
          <w:sz w:val="32"/>
          <w:szCs w:val="32"/>
        </w:rPr>
        <w:t>0</w:t>
      </w:r>
      <w:r>
        <w:rPr>
          <w:rFonts w:ascii="仿宋" w:eastAsia="仿宋" w:hAnsi="仿宋" w:cs="仿宋_GB2312" w:hint="eastAsia"/>
          <w:kern w:val="0"/>
          <w:sz w:val="32"/>
          <w:szCs w:val="32"/>
        </w:rPr>
        <w:t>台（套），单价</w:t>
      </w:r>
      <w:r>
        <w:rPr>
          <w:rFonts w:ascii="仿宋" w:eastAsia="仿宋" w:hAnsi="仿宋" w:cs="仿宋_GB2312"/>
          <w:kern w:val="0"/>
          <w:sz w:val="32"/>
          <w:szCs w:val="32"/>
        </w:rPr>
        <w:t>100万元（含）以上专用设备</w:t>
      </w:r>
      <w:r w:rsidR="00F72270">
        <w:rPr>
          <w:rFonts w:ascii="仿宋" w:eastAsia="仿宋" w:hAnsi="仿宋" w:cs="仿宋_GB2312" w:hint="eastAsia"/>
          <w:sz w:val="32"/>
          <w:szCs w:val="32"/>
        </w:rPr>
        <w:t>0</w:t>
      </w:r>
      <w:r>
        <w:rPr>
          <w:rFonts w:ascii="仿宋" w:eastAsia="仿宋" w:hAnsi="仿宋" w:cs="仿宋_GB2312" w:hint="eastAsia"/>
          <w:kern w:val="0"/>
          <w:sz w:val="32"/>
          <w:szCs w:val="32"/>
        </w:rPr>
        <w:t>台（套）。</w:t>
      </w:r>
    </w:p>
    <w:p w:rsidR="00613B0A" w:rsidRDefault="00613B0A" w:rsidP="00613B0A">
      <w:pPr>
        <w:autoSpaceDE w:val="0"/>
        <w:autoSpaceDN w:val="0"/>
        <w:adjustRightInd w:val="0"/>
        <w:spacing w:line="600" w:lineRule="exact"/>
        <w:ind w:firstLineChars="200" w:firstLine="640"/>
        <w:jc w:val="left"/>
        <w:rPr>
          <w:rFonts w:ascii="仿宋" w:eastAsia="仿宋" w:hAnsi="仿宋" w:cs="仿宋_GB2312"/>
          <w:sz w:val="32"/>
          <w:szCs w:val="32"/>
        </w:rPr>
      </w:pPr>
    </w:p>
    <w:p w:rsidR="00613B0A" w:rsidRDefault="00613B0A" w:rsidP="00613B0A">
      <w:pPr>
        <w:autoSpaceDE w:val="0"/>
        <w:autoSpaceDN w:val="0"/>
        <w:adjustRightInd w:val="0"/>
        <w:spacing w:line="600" w:lineRule="exact"/>
        <w:ind w:firstLineChars="200" w:firstLine="720"/>
        <w:jc w:val="center"/>
        <w:rPr>
          <w:rFonts w:ascii="仿宋" w:eastAsia="仿宋" w:hAnsi="仿宋"/>
          <w:b/>
          <w:sz w:val="32"/>
          <w:szCs w:val="32"/>
        </w:rPr>
      </w:pPr>
      <w:r>
        <w:rPr>
          <w:rFonts w:ascii="黑体" w:eastAsia="黑体" w:hAnsi="黑体" w:hint="eastAsia"/>
          <w:sz w:val="36"/>
          <w:szCs w:val="36"/>
        </w:rPr>
        <w:t>第四部分 名词解释</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 xml:space="preserve">一、财政拨款收入：指省级财政当年拨付的资金。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二、事业收入：指事业单位开展专业业务活动及辅助活动所取得的收入。</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 xml:space="preserve">三、经营收入：指事业单位在专业业务活动及其辅助活动之外开展非独立核算经营活动取得的收入。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四、其他收入：指除上述</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财政拨款收入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事业收入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经营收入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 xml:space="preserve">等以外的收入。主要是按规定动用的售房收入、存款利息收入等。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五、用事业基金弥补收支差额：指事业单位在当年的</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财政拨款收入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事业收入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经营收入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其他收入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 xml:space="preserve">不足以安排当年支出的情况下，使用以前年度积累的事业基金（事业单位当年收支相抵后按国家规定提取、用于弥补以后年度收支差额的基金）弥补本年度收支缺口的资金。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六、年初结转和结余：指以前年度尚未完成、结转到本年按有关规定继续使用的资金。</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七、结余分配：指事业单位按规定提取的职工福利基金、事业基金和缴纳的所得税，以及建设单位按规定应交回的基</w:t>
      </w:r>
      <w:r>
        <w:rPr>
          <w:rFonts w:ascii="仿宋" w:eastAsia="仿宋" w:hAnsi="仿宋" w:cs="仿宋" w:hint="eastAsia"/>
          <w:sz w:val="32"/>
          <w:szCs w:val="32"/>
        </w:rPr>
        <w:lastRenderedPageBreak/>
        <w:t xml:space="preserve">本建设竣工项目结余资金。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八、年末结转和结余：指本年度或以前年度预算安排、因客观条件发生变化无法按原计划实施，需延迟到以后年度按有关规定继续使用的资金。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九、基本支出：指为保障机构正常运转、完成日常工作任务而发生的人员支出和公用支出。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十、项目支出：指在基本支出之外为完成特定行政任务和事业发展目标所发生的支出。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十一、经营支出：指事业单位在专业业务活动及其辅助活动之外开展非独立核算经营活动发生的支出。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十二、</w:t>
      </w:r>
      <w:r>
        <w:rPr>
          <w:rFonts w:ascii="仿宋" w:eastAsia="仿宋" w:hAnsi="仿宋" w:cs="仿宋"/>
          <w:sz w:val="32"/>
          <w:szCs w:val="32"/>
        </w:rPr>
        <w:t>“</w:t>
      </w:r>
      <w:r>
        <w:rPr>
          <w:rFonts w:ascii="仿宋" w:eastAsia="仿宋" w:hAnsi="仿宋" w:cs="仿宋" w:hint="eastAsia"/>
          <w:sz w:val="32"/>
          <w:szCs w:val="32"/>
        </w:rPr>
        <w:t>三公</w:t>
      </w:r>
      <w:r>
        <w:rPr>
          <w:rFonts w:ascii="仿宋" w:eastAsia="仿宋" w:hAnsi="仿宋" w:cs="仿宋"/>
          <w:sz w:val="32"/>
          <w:szCs w:val="32"/>
        </w:rPr>
        <w:t>”</w:t>
      </w:r>
      <w:r>
        <w:rPr>
          <w:rFonts w:ascii="仿宋" w:eastAsia="仿宋" w:hAnsi="仿宋" w:cs="仿宋" w:hint="eastAsia"/>
          <w:sz w:val="32"/>
          <w:szCs w:val="32"/>
        </w:rPr>
        <w:t>经费：纳入省级财政预决算管理的</w:t>
      </w:r>
      <w:r>
        <w:rPr>
          <w:rFonts w:ascii="仿宋" w:eastAsia="仿宋" w:hAnsi="仿宋" w:cs="仿宋"/>
          <w:sz w:val="32"/>
          <w:szCs w:val="32"/>
        </w:rPr>
        <w:t>“</w:t>
      </w:r>
      <w:r>
        <w:rPr>
          <w:rFonts w:ascii="仿宋" w:eastAsia="仿宋" w:hAnsi="仿宋" w:cs="仿宋" w:hint="eastAsia"/>
          <w:sz w:val="32"/>
          <w:szCs w:val="32"/>
        </w:rPr>
        <w:t>三公</w:t>
      </w:r>
      <w:r>
        <w:rPr>
          <w:rFonts w:ascii="仿宋" w:eastAsia="仿宋" w:hAnsi="仿宋" w:cs="仿宋"/>
          <w:sz w:val="32"/>
          <w:szCs w:val="32"/>
        </w:rPr>
        <w:t>”</w:t>
      </w:r>
      <w:r>
        <w:rPr>
          <w:rFonts w:ascii="仿宋" w:eastAsia="仿宋" w:hAnsi="仿宋" w:cs="仿宋" w:hint="eastAsia"/>
          <w:sz w:val="32"/>
          <w:szCs w:val="32"/>
        </w:rPr>
        <w:t>经费，是指省级部门用财政拨款安排的因公出国（境）费、公务用车购置及运行费和公务接待费。其中，因公出国（境）</w:t>
      </w:r>
      <w:proofErr w:type="gramStart"/>
      <w:r>
        <w:rPr>
          <w:rFonts w:ascii="仿宋" w:eastAsia="仿宋" w:hAnsi="仿宋" w:cs="仿宋" w:hint="eastAsia"/>
          <w:sz w:val="32"/>
          <w:szCs w:val="32"/>
        </w:rPr>
        <w:t>费反映</w:t>
      </w:r>
      <w:proofErr w:type="gramEnd"/>
      <w:r>
        <w:rPr>
          <w:rFonts w:ascii="仿宋" w:eastAsia="仿宋" w:hAnsi="仿宋" w:cs="仿宋" w:hint="eastAsia"/>
          <w:sz w:val="32"/>
          <w:szCs w:val="32"/>
        </w:rPr>
        <w:t>单位公务出国（境）的国际旅费、国外城市间交通费、住宿费、伙食费、培训费、公杂费等支出；公务用车购置及运行</w:t>
      </w:r>
      <w:proofErr w:type="gramStart"/>
      <w:r>
        <w:rPr>
          <w:rFonts w:ascii="仿宋" w:eastAsia="仿宋" w:hAnsi="仿宋" w:cs="仿宋" w:hint="eastAsia"/>
          <w:sz w:val="32"/>
          <w:szCs w:val="32"/>
        </w:rPr>
        <w:t>费反映</w:t>
      </w:r>
      <w:proofErr w:type="gramEnd"/>
      <w:r>
        <w:rPr>
          <w:rFonts w:ascii="仿宋" w:eastAsia="仿宋" w:hAnsi="仿宋" w:cs="仿宋" w:hint="eastAsia"/>
          <w:sz w:val="32"/>
          <w:szCs w:val="32"/>
        </w:rPr>
        <w:t>单位公务用车车辆购置支出（</w:t>
      </w:r>
      <w:proofErr w:type="gramStart"/>
      <w:r>
        <w:rPr>
          <w:rFonts w:ascii="仿宋" w:eastAsia="仿宋" w:hAnsi="仿宋" w:cs="仿宋" w:hint="eastAsia"/>
          <w:sz w:val="32"/>
          <w:szCs w:val="32"/>
        </w:rPr>
        <w:t>含车辆</w:t>
      </w:r>
      <w:proofErr w:type="gramEnd"/>
      <w:r>
        <w:rPr>
          <w:rFonts w:ascii="仿宋" w:eastAsia="仿宋" w:hAnsi="仿宋" w:cs="仿宋" w:hint="eastAsia"/>
          <w:sz w:val="32"/>
          <w:szCs w:val="32"/>
        </w:rPr>
        <w:t>购置税）及租用费、燃料费、维修费、过路过桥费、保险费、安全奖励费用等支出；公务接待</w:t>
      </w:r>
      <w:proofErr w:type="gramStart"/>
      <w:r>
        <w:rPr>
          <w:rFonts w:ascii="仿宋" w:eastAsia="仿宋" w:hAnsi="仿宋" w:cs="仿宋" w:hint="eastAsia"/>
          <w:sz w:val="32"/>
          <w:szCs w:val="32"/>
        </w:rPr>
        <w:t>费反映</w:t>
      </w:r>
      <w:proofErr w:type="gramEnd"/>
      <w:r>
        <w:rPr>
          <w:rFonts w:ascii="仿宋" w:eastAsia="仿宋" w:hAnsi="仿宋" w:cs="仿宋" w:hint="eastAsia"/>
          <w:sz w:val="32"/>
          <w:szCs w:val="32"/>
        </w:rPr>
        <w:t xml:space="preserve">单位按规定开支的各类公务接待（含外宾接待）支出。 </w:t>
      </w:r>
    </w:p>
    <w:p w:rsidR="00613B0A" w:rsidRDefault="00613B0A" w:rsidP="00613B0A">
      <w:pPr>
        <w:ind w:firstLineChars="200" w:firstLine="640"/>
        <w:jc w:val="left"/>
        <w:rPr>
          <w:rFonts w:ascii="仿宋" w:eastAsia="仿宋" w:hAnsi="仿宋"/>
          <w:sz w:val="32"/>
          <w:szCs w:val="32"/>
        </w:rPr>
      </w:pPr>
      <w:r>
        <w:rPr>
          <w:rFonts w:ascii="仿宋" w:eastAsia="仿宋" w:hAnsi="仿宋" w:cs="仿宋" w:hint="eastAsia"/>
          <w:color w:val="000000"/>
          <w:kern w:val="0"/>
          <w:sz w:val="32"/>
          <w:szCs w:val="32"/>
        </w:rPr>
        <w:t>十三、机关运行经费：为保障行政单位（含参照公务员法管理的事业单位）运行用于购买货物和服务的各项资金，包括办公及印刷费、邮电费、差旅费、会议</w:t>
      </w:r>
      <w:r>
        <w:rPr>
          <w:rFonts w:ascii="仿宋" w:eastAsia="仿宋" w:hAnsi="仿宋" w:hint="eastAsia"/>
          <w:sz w:val="32"/>
          <w:szCs w:val="32"/>
        </w:rPr>
        <w:t>费、福利费、日常维修费、专用材料及一般设备购置费、办公用房水电费、</w:t>
      </w:r>
      <w:r>
        <w:rPr>
          <w:rFonts w:ascii="仿宋" w:eastAsia="仿宋" w:hAnsi="仿宋" w:hint="eastAsia"/>
          <w:sz w:val="32"/>
          <w:szCs w:val="32"/>
        </w:rPr>
        <w:lastRenderedPageBreak/>
        <w:t>办公用房取暖费、办公用房物业管理费、公务用车运行维护费以及其他费用。</w:t>
      </w:r>
    </w:p>
    <w:p w:rsidR="00247BCD" w:rsidRPr="00613B0A" w:rsidRDefault="00247BCD"/>
    <w:sectPr w:rsidR="00247BCD" w:rsidRPr="00613B0A" w:rsidSect="009D29D9">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C4C" w:rsidRDefault="00643C4C" w:rsidP="00613B0A">
      <w:pPr>
        <w:spacing w:line="240" w:lineRule="auto"/>
      </w:pPr>
      <w:r>
        <w:separator/>
      </w:r>
    </w:p>
  </w:endnote>
  <w:endnote w:type="continuationSeparator" w:id="0">
    <w:p w:rsidR="00643C4C" w:rsidRDefault="00643C4C" w:rsidP="00613B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黑体"/>
    <w:charset w:val="86"/>
    <w:family w:val="swiss"/>
    <w:pitch w:val="default"/>
    <w:sig w:usb0="00000000" w:usb1="00000000" w:usb2="00000010" w:usb3="00000000" w:csb0="00040000" w:csb1="00000000"/>
  </w:font>
  <w:font w:name="方正小标宋简体">
    <w:altName w:val="Arial Unicode MS"/>
    <w:charset w:val="86"/>
    <w:family w:val="auto"/>
    <w:pitch w:val="variable"/>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4404197"/>
    </w:sdtPr>
    <w:sdtEndPr/>
    <w:sdtContent>
      <w:p w:rsidR="00FD0736" w:rsidRDefault="00247BCD">
        <w:pPr>
          <w:pStyle w:val="a4"/>
          <w:jc w:val="center"/>
        </w:pPr>
        <w:r>
          <w:fldChar w:fldCharType="begin"/>
        </w:r>
        <w:r>
          <w:instrText>PAGE   \* MERGEFORMAT</w:instrText>
        </w:r>
        <w:r>
          <w:fldChar w:fldCharType="separate"/>
        </w:r>
        <w:r w:rsidR="00B2309E" w:rsidRPr="00B2309E">
          <w:rPr>
            <w:noProof/>
            <w:lang w:val="zh-CN"/>
          </w:rPr>
          <w:t>1</w:t>
        </w:r>
        <w:r>
          <w:fldChar w:fldCharType="end"/>
        </w:r>
      </w:p>
    </w:sdtContent>
  </w:sdt>
  <w:p w:rsidR="00FD0736" w:rsidRDefault="00643C4C">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C4C" w:rsidRDefault="00643C4C" w:rsidP="00613B0A">
      <w:pPr>
        <w:spacing w:line="240" w:lineRule="auto"/>
      </w:pPr>
      <w:r>
        <w:separator/>
      </w:r>
    </w:p>
  </w:footnote>
  <w:footnote w:type="continuationSeparator" w:id="0">
    <w:p w:rsidR="00643C4C" w:rsidRDefault="00643C4C" w:rsidP="00613B0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F56BA8"/>
    <w:multiLevelType w:val="multilevel"/>
    <w:tmpl w:val="6BF56BA8"/>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B0A"/>
    <w:rsid w:val="00034799"/>
    <w:rsid w:val="0009061B"/>
    <w:rsid w:val="000A5DA8"/>
    <w:rsid w:val="00147336"/>
    <w:rsid w:val="00160B60"/>
    <w:rsid w:val="00161D65"/>
    <w:rsid w:val="00206A0A"/>
    <w:rsid w:val="00222702"/>
    <w:rsid w:val="00247BCD"/>
    <w:rsid w:val="00253E01"/>
    <w:rsid w:val="002869FC"/>
    <w:rsid w:val="003B0164"/>
    <w:rsid w:val="003D2F6B"/>
    <w:rsid w:val="005D7920"/>
    <w:rsid w:val="005E449D"/>
    <w:rsid w:val="00613B0A"/>
    <w:rsid w:val="00643C4C"/>
    <w:rsid w:val="008422DA"/>
    <w:rsid w:val="00896B30"/>
    <w:rsid w:val="008C4E78"/>
    <w:rsid w:val="009172BA"/>
    <w:rsid w:val="00925C36"/>
    <w:rsid w:val="00971504"/>
    <w:rsid w:val="009957AE"/>
    <w:rsid w:val="00996C8D"/>
    <w:rsid w:val="00A9723F"/>
    <w:rsid w:val="00AA6A7A"/>
    <w:rsid w:val="00AE2A6D"/>
    <w:rsid w:val="00AE3493"/>
    <w:rsid w:val="00B2309E"/>
    <w:rsid w:val="00B24689"/>
    <w:rsid w:val="00B80267"/>
    <w:rsid w:val="00BD1E16"/>
    <w:rsid w:val="00BE07EC"/>
    <w:rsid w:val="00C0478F"/>
    <w:rsid w:val="00C27D06"/>
    <w:rsid w:val="00C446C7"/>
    <w:rsid w:val="00C53311"/>
    <w:rsid w:val="00D17EAF"/>
    <w:rsid w:val="00D20905"/>
    <w:rsid w:val="00D20F74"/>
    <w:rsid w:val="00DB4442"/>
    <w:rsid w:val="00DE5543"/>
    <w:rsid w:val="00F72270"/>
    <w:rsid w:val="00F84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3B0A"/>
    <w:pPr>
      <w:widowControl w:val="0"/>
      <w:spacing w:line="276"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13B0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13B0A"/>
    <w:rPr>
      <w:sz w:val="18"/>
      <w:szCs w:val="18"/>
    </w:rPr>
  </w:style>
  <w:style w:type="paragraph" w:styleId="a4">
    <w:name w:val="footer"/>
    <w:basedOn w:val="a"/>
    <w:link w:val="Char0"/>
    <w:uiPriority w:val="99"/>
    <w:unhideWhenUsed/>
    <w:qFormat/>
    <w:rsid w:val="00613B0A"/>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613B0A"/>
    <w:rPr>
      <w:sz w:val="18"/>
      <w:szCs w:val="18"/>
    </w:rPr>
  </w:style>
  <w:style w:type="paragraph" w:customStyle="1" w:styleId="Default">
    <w:name w:val="Default"/>
    <w:qFormat/>
    <w:rsid w:val="00613B0A"/>
    <w:pPr>
      <w:widowControl w:val="0"/>
      <w:autoSpaceDE w:val="0"/>
      <w:autoSpaceDN w:val="0"/>
      <w:adjustRightInd w:val="0"/>
    </w:pPr>
    <w:rPr>
      <w:rFonts w:ascii="黑体....." w:eastAsia="黑体....." w:cs="黑体....."/>
      <w:color w:val="000000"/>
      <w:kern w:val="0"/>
      <w:sz w:val="24"/>
      <w:szCs w:val="24"/>
    </w:rPr>
  </w:style>
  <w:style w:type="paragraph" w:customStyle="1" w:styleId="1">
    <w:name w:val="列出段落1"/>
    <w:basedOn w:val="a"/>
    <w:uiPriority w:val="34"/>
    <w:qFormat/>
    <w:rsid w:val="00613B0A"/>
    <w:pPr>
      <w:ind w:firstLineChars="200" w:firstLine="420"/>
    </w:pPr>
  </w:style>
  <w:style w:type="paragraph" w:styleId="a5">
    <w:name w:val="Balloon Text"/>
    <w:basedOn w:val="a"/>
    <w:link w:val="Char1"/>
    <w:uiPriority w:val="99"/>
    <w:semiHidden/>
    <w:unhideWhenUsed/>
    <w:rsid w:val="00613B0A"/>
    <w:pPr>
      <w:spacing w:line="240" w:lineRule="auto"/>
    </w:pPr>
    <w:rPr>
      <w:sz w:val="18"/>
      <w:szCs w:val="18"/>
    </w:rPr>
  </w:style>
  <w:style w:type="character" w:customStyle="1" w:styleId="Char1">
    <w:name w:val="批注框文本 Char"/>
    <w:basedOn w:val="a0"/>
    <w:link w:val="a5"/>
    <w:uiPriority w:val="99"/>
    <w:semiHidden/>
    <w:rsid w:val="00613B0A"/>
    <w:rPr>
      <w:sz w:val="18"/>
      <w:szCs w:val="18"/>
    </w:rPr>
  </w:style>
  <w:style w:type="character" w:customStyle="1" w:styleId="tx1">
    <w:name w:val="tx1"/>
    <w:rsid w:val="00BE07EC"/>
    <w:rPr>
      <w:b/>
      <w:bCs/>
    </w:rPr>
  </w:style>
  <w:style w:type="paragraph" w:styleId="a6">
    <w:name w:val="Normal (Web)"/>
    <w:basedOn w:val="a"/>
    <w:uiPriority w:val="99"/>
    <w:unhideWhenUsed/>
    <w:rsid w:val="00BE07EC"/>
    <w:pPr>
      <w:widowControl/>
      <w:spacing w:before="100" w:beforeAutospacing="1" w:after="100" w:afterAutospacing="1" w:line="240" w:lineRule="auto"/>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3B0A"/>
    <w:pPr>
      <w:widowControl w:val="0"/>
      <w:spacing w:line="276" w:lineRule="auto"/>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13B0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13B0A"/>
    <w:rPr>
      <w:sz w:val="18"/>
      <w:szCs w:val="18"/>
    </w:rPr>
  </w:style>
  <w:style w:type="paragraph" w:styleId="a4">
    <w:name w:val="footer"/>
    <w:basedOn w:val="a"/>
    <w:link w:val="Char0"/>
    <w:uiPriority w:val="99"/>
    <w:unhideWhenUsed/>
    <w:qFormat/>
    <w:rsid w:val="00613B0A"/>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613B0A"/>
    <w:rPr>
      <w:sz w:val="18"/>
      <w:szCs w:val="18"/>
    </w:rPr>
  </w:style>
  <w:style w:type="paragraph" w:customStyle="1" w:styleId="Default">
    <w:name w:val="Default"/>
    <w:qFormat/>
    <w:rsid w:val="00613B0A"/>
    <w:pPr>
      <w:widowControl w:val="0"/>
      <w:autoSpaceDE w:val="0"/>
      <w:autoSpaceDN w:val="0"/>
      <w:adjustRightInd w:val="0"/>
    </w:pPr>
    <w:rPr>
      <w:rFonts w:ascii="黑体....." w:eastAsia="黑体....." w:cs="黑体....."/>
      <w:color w:val="000000"/>
      <w:kern w:val="0"/>
      <w:sz w:val="24"/>
      <w:szCs w:val="24"/>
    </w:rPr>
  </w:style>
  <w:style w:type="paragraph" w:customStyle="1" w:styleId="1">
    <w:name w:val="列出段落1"/>
    <w:basedOn w:val="a"/>
    <w:uiPriority w:val="34"/>
    <w:qFormat/>
    <w:rsid w:val="00613B0A"/>
    <w:pPr>
      <w:ind w:firstLineChars="200" w:firstLine="420"/>
    </w:pPr>
  </w:style>
  <w:style w:type="paragraph" w:styleId="a5">
    <w:name w:val="Balloon Text"/>
    <w:basedOn w:val="a"/>
    <w:link w:val="Char1"/>
    <w:uiPriority w:val="99"/>
    <w:semiHidden/>
    <w:unhideWhenUsed/>
    <w:rsid w:val="00613B0A"/>
    <w:pPr>
      <w:spacing w:line="240" w:lineRule="auto"/>
    </w:pPr>
    <w:rPr>
      <w:sz w:val="18"/>
      <w:szCs w:val="18"/>
    </w:rPr>
  </w:style>
  <w:style w:type="character" w:customStyle="1" w:styleId="Char1">
    <w:name w:val="批注框文本 Char"/>
    <w:basedOn w:val="a0"/>
    <w:link w:val="a5"/>
    <w:uiPriority w:val="99"/>
    <w:semiHidden/>
    <w:rsid w:val="00613B0A"/>
    <w:rPr>
      <w:sz w:val="18"/>
      <w:szCs w:val="18"/>
    </w:rPr>
  </w:style>
  <w:style w:type="character" w:customStyle="1" w:styleId="tx1">
    <w:name w:val="tx1"/>
    <w:rsid w:val="00BE07EC"/>
    <w:rPr>
      <w:b/>
      <w:bCs/>
    </w:rPr>
  </w:style>
  <w:style w:type="paragraph" w:styleId="a6">
    <w:name w:val="Normal (Web)"/>
    <w:basedOn w:val="a"/>
    <w:uiPriority w:val="99"/>
    <w:unhideWhenUsed/>
    <w:rsid w:val="00BE07EC"/>
    <w:pPr>
      <w:widowControl/>
      <w:spacing w:before="100" w:beforeAutospacing="1" w:after="100" w:afterAutospacing="1" w:line="240" w:lineRule="auto"/>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4318070">
      <w:bodyDiv w:val="1"/>
      <w:marLeft w:val="0"/>
      <w:marRight w:val="0"/>
      <w:marTop w:val="0"/>
      <w:marBottom w:val="0"/>
      <w:divBdr>
        <w:top w:val="none" w:sz="0" w:space="0" w:color="auto"/>
        <w:left w:val="none" w:sz="0" w:space="0" w:color="auto"/>
        <w:bottom w:val="none" w:sz="0" w:space="0" w:color="auto"/>
        <w:right w:val="none" w:sz="0" w:space="0" w:color="auto"/>
      </w:divBdr>
    </w:div>
    <w:div w:id="857936137">
      <w:bodyDiv w:val="1"/>
      <w:marLeft w:val="0"/>
      <w:marRight w:val="0"/>
      <w:marTop w:val="0"/>
      <w:marBottom w:val="0"/>
      <w:divBdr>
        <w:top w:val="none" w:sz="0" w:space="0" w:color="auto"/>
        <w:left w:val="none" w:sz="0" w:space="0" w:color="auto"/>
        <w:bottom w:val="none" w:sz="0" w:space="0" w:color="auto"/>
        <w:right w:val="none" w:sz="0" w:space="0" w:color="auto"/>
      </w:divBdr>
    </w:div>
    <w:div w:id="1085493232">
      <w:bodyDiv w:val="1"/>
      <w:marLeft w:val="0"/>
      <w:marRight w:val="0"/>
      <w:marTop w:val="0"/>
      <w:marBottom w:val="0"/>
      <w:divBdr>
        <w:top w:val="none" w:sz="0" w:space="0" w:color="auto"/>
        <w:left w:val="none" w:sz="0" w:space="0" w:color="auto"/>
        <w:bottom w:val="none" w:sz="0" w:space="0" w:color="auto"/>
        <w:right w:val="none" w:sz="0" w:space="0" w:color="auto"/>
      </w:divBdr>
    </w:div>
    <w:div w:id="1096709520">
      <w:bodyDiv w:val="1"/>
      <w:marLeft w:val="0"/>
      <w:marRight w:val="0"/>
      <w:marTop w:val="0"/>
      <w:marBottom w:val="0"/>
      <w:divBdr>
        <w:top w:val="none" w:sz="0" w:space="0" w:color="auto"/>
        <w:left w:val="none" w:sz="0" w:space="0" w:color="auto"/>
        <w:bottom w:val="none" w:sz="0" w:space="0" w:color="auto"/>
        <w:right w:val="none" w:sz="0" w:space="0" w:color="auto"/>
      </w:divBdr>
    </w:div>
    <w:div w:id="1653943200">
      <w:bodyDiv w:val="1"/>
      <w:marLeft w:val="0"/>
      <w:marRight w:val="0"/>
      <w:marTop w:val="0"/>
      <w:marBottom w:val="0"/>
      <w:divBdr>
        <w:top w:val="none" w:sz="0" w:space="0" w:color="auto"/>
        <w:left w:val="none" w:sz="0" w:space="0" w:color="auto"/>
        <w:bottom w:val="none" w:sz="0" w:space="0" w:color="auto"/>
        <w:right w:val="none" w:sz="0" w:space="0" w:color="auto"/>
      </w:divBdr>
    </w:div>
    <w:div w:id="19558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30</Pages>
  <Words>1310</Words>
  <Characters>7472</Characters>
  <Application>Microsoft Office Word</Application>
  <DocSecurity>0</DocSecurity>
  <Lines>62</Lines>
  <Paragraphs>17</Paragraphs>
  <ScaleCrop>false</ScaleCrop>
  <Company/>
  <LinksUpToDate>false</LinksUpToDate>
  <CharactersWithSpaces>8765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林婧</dc:creator>
  <cp:lastModifiedBy>平潭实验区局文秘</cp:lastModifiedBy>
  <cp:revision>36</cp:revision>
  <dcterms:created xsi:type="dcterms:W3CDTF">2020-12-31T01:36:00Z</dcterms:created>
  <dcterms:modified xsi:type="dcterms:W3CDTF">2020-12-31T06:54:00Z</dcterms:modified>
</cp:coreProperties>
</file>