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2899" w:rsidRDefault="00762899"/>
    <w:p w:rsidR="00762899" w:rsidRPr="00077C12" w:rsidRDefault="00762899"/>
    <w:tbl>
      <w:tblPr>
        <w:tblW w:w="5360" w:type="pct"/>
        <w:jc w:val="center"/>
        <w:tblBorders>
          <w:bottom w:val="single" w:sz="18" w:space="0" w:color="FF0000"/>
        </w:tblBorders>
        <w:tblLayout w:type="fixed"/>
        <w:tblCellMar>
          <w:left w:w="0" w:type="dxa"/>
          <w:right w:w="0" w:type="dxa"/>
        </w:tblCellMar>
        <w:tblLook w:val="0000"/>
      </w:tblPr>
      <w:tblGrid>
        <w:gridCol w:w="9482"/>
      </w:tblGrid>
      <w:tr w:rsidR="00FE0263" w:rsidRPr="00001917" w:rsidTr="00762899">
        <w:trPr>
          <w:trHeight w:val="1643"/>
          <w:jc w:val="center"/>
        </w:trPr>
        <w:tc>
          <w:tcPr>
            <w:tcW w:w="9482" w:type="dxa"/>
          </w:tcPr>
          <w:p w:rsidR="00FE0263" w:rsidRDefault="0061254E" w:rsidP="00001917">
            <w:pPr>
              <w:jc w:val="center"/>
              <w:rPr>
                <w:rFonts w:ascii="方正小标宋简体" w:eastAsia="方正小标宋简体"/>
                <w:color w:val="FF0000"/>
                <w:w w:val="150"/>
                <w:sz w:val="84"/>
                <w:szCs w:val="84"/>
              </w:rPr>
            </w:pPr>
            <w:r w:rsidRPr="00951BE8">
              <w:rPr>
                <w:rFonts w:ascii="方正小标宋简体" w:eastAsia="方正小标宋简体" w:hint="eastAsia"/>
                <w:color w:val="FF0000"/>
                <w:w w:val="75"/>
                <w:kern w:val="0"/>
                <w:sz w:val="84"/>
                <w:szCs w:val="84"/>
                <w:fitText w:val="8856" w:id="8"/>
              </w:rPr>
              <w:t>平潭综合实验区财政金融局文</w:t>
            </w:r>
            <w:r w:rsidRPr="00951BE8">
              <w:rPr>
                <w:rFonts w:ascii="方正小标宋简体" w:eastAsia="方正小标宋简体" w:hint="eastAsia"/>
                <w:color w:val="FF0000"/>
                <w:spacing w:val="15"/>
                <w:w w:val="75"/>
                <w:kern w:val="0"/>
                <w:sz w:val="84"/>
                <w:szCs w:val="84"/>
                <w:fitText w:val="8856" w:id="8"/>
              </w:rPr>
              <w:t>件</w:t>
            </w:r>
          </w:p>
        </w:tc>
      </w:tr>
      <w:tr w:rsidR="00FE0263" w:rsidTr="00762899">
        <w:trPr>
          <w:trHeight w:hRule="exact" w:val="424"/>
          <w:jc w:val="center"/>
        </w:trPr>
        <w:tc>
          <w:tcPr>
            <w:tcW w:w="9482" w:type="dxa"/>
          </w:tcPr>
          <w:p w:rsidR="00FE0263" w:rsidRDefault="00FE0263">
            <w:pPr>
              <w:jc w:val="center"/>
              <w:rPr>
                <w:color w:val="FF0000"/>
                <w:szCs w:val="32"/>
              </w:rPr>
            </w:pPr>
          </w:p>
        </w:tc>
      </w:tr>
      <w:tr w:rsidR="00FE0263" w:rsidTr="00762899">
        <w:trPr>
          <w:trHeight w:hRule="exact" w:val="424"/>
          <w:jc w:val="center"/>
        </w:trPr>
        <w:tc>
          <w:tcPr>
            <w:tcW w:w="9482" w:type="dxa"/>
          </w:tcPr>
          <w:p w:rsidR="00FE0263" w:rsidRDefault="00FE0263">
            <w:pPr>
              <w:jc w:val="center"/>
              <w:rPr>
                <w:color w:val="FF0000"/>
                <w:szCs w:val="32"/>
              </w:rPr>
            </w:pPr>
          </w:p>
        </w:tc>
      </w:tr>
      <w:tr w:rsidR="00FE0263" w:rsidTr="00762899">
        <w:trPr>
          <w:jc w:val="center"/>
        </w:trPr>
        <w:tc>
          <w:tcPr>
            <w:tcW w:w="9482" w:type="dxa"/>
            <w:vAlign w:val="bottom"/>
          </w:tcPr>
          <w:p w:rsidR="00FE0263" w:rsidRPr="00AF3812" w:rsidRDefault="00451E2E" w:rsidP="000C082B">
            <w:pPr>
              <w:jc w:val="center"/>
              <w:rPr>
                <w:rFonts w:ascii="Times New Roman"/>
                <w:color w:val="000000"/>
                <w:szCs w:val="32"/>
              </w:rPr>
            </w:pPr>
            <w:r w:rsidRPr="00AF3812">
              <w:rPr>
                <w:rFonts w:ascii="Times New Roman"/>
                <w:szCs w:val="32"/>
              </w:rPr>
              <w:t>岚财金〔</w:t>
            </w:r>
            <w:r w:rsidR="0084525E" w:rsidRPr="00AF3812">
              <w:rPr>
                <w:rFonts w:ascii="Times New Roman"/>
                <w:szCs w:val="32"/>
              </w:rPr>
              <w:t>20</w:t>
            </w:r>
            <w:r w:rsidR="00E72CE7" w:rsidRPr="00AF3812">
              <w:rPr>
                <w:rFonts w:ascii="Times New Roman"/>
                <w:szCs w:val="32"/>
              </w:rPr>
              <w:t>20</w:t>
            </w:r>
            <w:r w:rsidRPr="00AF3812">
              <w:rPr>
                <w:rFonts w:ascii="Times New Roman"/>
                <w:szCs w:val="32"/>
              </w:rPr>
              <w:t>〕</w:t>
            </w:r>
            <w:r w:rsidR="000C082B">
              <w:rPr>
                <w:rFonts w:ascii="Times New Roman" w:hint="eastAsia"/>
                <w:szCs w:val="32"/>
              </w:rPr>
              <w:t>122</w:t>
            </w:r>
            <w:r w:rsidR="00B667E8" w:rsidRPr="00AF3812">
              <w:rPr>
                <w:rFonts w:ascii="Times New Roman"/>
                <w:szCs w:val="32"/>
              </w:rPr>
              <w:t>号</w:t>
            </w:r>
          </w:p>
        </w:tc>
      </w:tr>
      <w:tr w:rsidR="00FE0263" w:rsidTr="00762899">
        <w:trPr>
          <w:trHeight w:hRule="exact" w:val="112"/>
          <w:jc w:val="center"/>
        </w:trPr>
        <w:tc>
          <w:tcPr>
            <w:tcW w:w="9482" w:type="dxa"/>
          </w:tcPr>
          <w:p w:rsidR="00FE0263" w:rsidRDefault="00FE0263">
            <w:pPr>
              <w:jc w:val="center"/>
              <w:rPr>
                <w:color w:val="FF0000"/>
                <w:szCs w:val="32"/>
              </w:rPr>
            </w:pPr>
          </w:p>
        </w:tc>
      </w:tr>
    </w:tbl>
    <w:p w:rsidR="004877EB" w:rsidRDefault="007C42B8" w:rsidP="004877EB">
      <w:pPr>
        <w:spacing w:line="500" w:lineRule="exact"/>
        <w:rPr>
          <w:rFonts w:hint="eastAsia"/>
        </w:rPr>
      </w:pPr>
      <w:bookmarkStart w:id="0" w:name="_GoBack"/>
      <w:bookmarkEnd w:id="0"/>
      <w:r>
        <w:rPr>
          <w:rFonts w:hint="eastAsia"/>
        </w:rPr>
        <w:t xml:space="preserve">     </w:t>
      </w:r>
    </w:p>
    <w:p w:rsidR="000C082B" w:rsidRDefault="000C082B" w:rsidP="004877EB">
      <w:pPr>
        <w:spacing w:line="500" w:lineRule="exact"/>
      </w:pPr>
    </w:p>
    <w:p w:rsidR="000C082B" w:rsidRDefault="000C082B" w:rsidP="00BD1B94">
      <w:pPr>
        <w:spacing w:line="560" w:lineRule="exact"/>
        <w:jc w:val="center"/>
        <w:rPr>
          <w:rFonts w:ascii="方正小标宋简体" w:eastAsia="方正小标宋简体" w:hAnsi="仿宋" w:cs="方正小标宋简体" w:hint="eastAsia"/>
          <w:sz w:val="44"/>
          <w:szCs w:val="44"/>
        </w:rPr>
      </w:pPr>
      <w:r w:rsidRPr="000C082B">
        <w:rPr>
          <w:rFonts w:ascii="方正小标宋简体" w:eastAsia="方正小标宋简体" w:hAnsi="仿宋" w:cs="方正小标宋简体" w:hint="eastAsia"/>
          <w:sz w:val="44"/>
          <w:szCs w:val="44"/>
        </w:rPr>
        <w:t>平潭综合实验区财政金融局关于</w:t>
      </w:r>
    </w:p>
    <w:p w:rsidR="000C082B" w:rsidRPr="000C082B" w:rsidRDefault="000C082B" w:rsidP="00BD1B94">
      <w:pPr>
        <w:spacing w:line="560" w:lineRule="exact"/>
        <w:jc w:val="center"/>
        <w:rPr>
          <w:rFonts w:ascii="方正小标宋简体" w:eastAsia="方正小标宋简体" w:hAnsi="仿宋" w:cs="方正小标宋简体" w:hint="eastAsia"/>
          <w:sz w:val="44"/>
          <w:szCs w:val="44"/>
        </w:rPr>
      </w:pPr>
      <w:r w:rsidRPr="000C082B">
        <w:rPr>
          <w:rFonts w:ascii="方正小标宋简体" w:eastAsia="方正小标宋简体" w:hAnsi="仿宋" w:cs="方正小标宋简体" w:hint="eastAsia"/>
          <w:sz w:val="44"/>
          <w:szCs w:val="44"/>
        </w:rPr>
        <w:t>下达2020年一事一议财政奖补资金的通知</w:t>
      </w:r>
    </w:p>
    <w:p w:rsidR="000C082B" w:rsidRPr="000C082B" w:rsidRDefault="000C082B" w:rsidP="00BD1B94">
      <w:pPr>
        <w:spacing w:line="560" w:lineRule="exact"/>
        <w:rPr>
          <w:rFonts w:ascii="Times New Roman" w:hint="eastAsia"/>
        </w:rPr>
      </w:pPr>
    </w:p>
    <w:p w:rsidR="000C082B" w:rsidRPr="000C082B" w:rsidRDefault="000C082B" w:rsidP="00BD1B94">
      <w:pPr>
        <w:spacing w:line="560" w:lineRule="exact"/>
        <w:rPr>
          <w:rFonts w:ascii="Times New Roman" w:hint="eastAsia"/>
        </w:rPr>
      </w:pPr>
      <w:r w:rsidRPr="000C082B">
        <w:rPr>
          <w:rFonts w:ascii="Times New Roman" w:hint="eastAsia"/>
        </w:rPr>
        <w:t>苏平片区管理局：</w:t>
      </w:r>
    </w:p>
    <w:p w:rsidR="000C082B" w:rsidRDefault="000C082B" w:rsidP="00BD1B94">
      <w:pPr>
        <w:spacing w:line="560" w:lineRule="exact"/>
        <w:ind w:firstLineChars="200" w:firstLine="632"/>
        <w:rPr>
          <w:rFonts w:ascii="Times New Roman" w:hint="eastAsia"/>
        </w:rPr>
      </w:pPr>
      <w:r w:rsidRPr="000C082B">
        <w:rPr>
          <w:rFonts w:ascii="Times New Roman" w:hint="eastAsia"/>
        </w:rPr>
        <w:t>根据《福建省财政厅关于提前下达</w:t>
      </w:r>
      <w:r w:rsidRPr="000C082B">
        <w:rPr>
          <w:rFonts w:ascii="Times New Roman" w:hint="eastAsia"/>
        </w:rPr>
        <w:t>2020</w:t>
      </w:r>
      <w:r w:rsidRPr="000C082B">
        <w:rPr>
          <w:rFonts w:ascii="Times New Roman" w:hint="eastAsia"/>
        </w:rPr>
        <w:t>年农村公益事业建设财政奖补资金的通知》（闽财农指〔</w:t>
      </w:r>
      <w:r w:rsidRPr="000C082B">
        <w:rPr>
          <w:rFonts w:ascii="Times New Roman" w:hint="eastAsia"/>
        </w:rPr>
        <w:t>2019</w:t>
      </w:r>
      <w:r w:rsidRPr="000C082B">
        <w:rPr>
          <w:rFonts w:ascii="Times New Roman" w:hint="eastAsia"/>
        </w:rPr>
        <w:t>〕</w:t>
      </w:r>
      <w:r w:rsidRPr="000C082B">
        <w:rPr>
          <w:rFonts w:ascii="Times New Roman" w:hint="eastAsia"/>
        </w:rPr>
        <w:t>83</w:t>
      </w:r>
      <w:r w:rsidRPr="000C082B">
        <w:rPr>
          <w:rFonts w:ascii="Times New Roman" w:hint="eastAsia"/>
        </w:rPr>
        <w:t>号）和《福建省财政厅关于印发福建省农村公益事业财政奖补项目建设资金管理实施办法》《福建省农村公益事业财政奖补项目管理实施办法》《福建省农村公益事业财政奖补项目绩效评价实施办法》（闽财农〔</w:t>
      </w:r>
      <w:r w:rsidRPr="000C082B">
        <w:rPr>
          <w:rFonts w:ascii="Times New Roman" w:hint="eastAsia"/>
        </w:rPr>
        <w:t>2020</w:t>
      </w:r>
      <w:r w:rsidRPr="000C082B">
        <w:rPr>
          <w:rFonts w:ascii="Times New Roman" w:hint="eastAsia"/>
        </w:rPr>
        <w:t>〕</w:t>
      </w:r>
      <w:r w:rsidRPr="000C082B">
        <w:rPr>
          <w:rFonts w:ascii="Times New Roman" w:hint="eastAsia"/>
        </w:rPr>
        <w:t>6</w:t>
      </w:r>
      <w:r w:rsidRPr="000C082B">
        <w:rPr>
          <w:rFonts w:ascii="Times New Roman" w:hint="eastAsia"/>
        </w:rPr>
        <w:t>号）及《平潭综合实验区村级公益事业建设一事一议财政奖补试点实施方案》精神，为了支持片区开展村级公益事业建设一事一议财政奖补试点工作，经研究，下达你片区奖补资金</w:t>
      </w:r>
      <w:r w:rsidRPr="000C082B">
        <w:rPr>
          <w:rFonts w:ascii="Times New Roman" w:hint="eastAsia"/>
        </w:rPr>
        <w:lastRenderedPageBreak/>
        <w:t>60000</w:t>
      </w:r>
      <w:r w:rsidRPr="000C082B">
        <w:rPr>
          <w:rFonts w:ascii="Times New Roman" w:hint="eastAsia"/>
        </w:rPr>
        <w:t>元（详见附件），资金列“</w:t>
      </w:r>
      <w:r w:rsidRPr="000C082B">
        <w:rPr>
          <w:rFonts w:ascii="Times New Roman" w:hint="eastAsia"/>
        </w:rPr>
        <w:t>2130701</w:t>
      </w:r>
      <w:r w:rsidRPr="000C082B">
        <w:rPr>
          <w:rFonts w:ascii="Times New Roman" w:hint="eastAsia"/>
        </w:rPr>
        <w:t>对村级一事一议的补助”科目。请按照一事一议财政奖补有关政策，加强资金监管，确保资金专款专用，对经验收合格的一事一议项目，及时兑现奖补资金，确保项目早日见效。</w:t>
      </w:r>
    </w:p>
    <w:p w:rsidR="000C082B" w:rsidRPr="000C082B" w:rsidRDefault="000C082B" w:rsidP="00BD1B94">
      <w:pPr>
        <w:spacing w:line="560" w:lineRule="exact"/>
        <w:ind w:firstLineChars="200" w:firstLine="632"/>
        <w:rPr>
          <w:rFonts w:ascii="Times New Roman" w:hint="eastAsia"/>
        </w:rPr>
      </w:pPr>
    </w:p>
    <w:p w:rsidR="000C082B" w:rsidRPr="000C082B" w:rsidRDefault="000C082B" w:rsidP="00BD1B94">
      <w:pPr>
        <w:spacing w:line="560" w:lineRule="exact"/>
        <w:ind w:firstLineChars="200" w:firstLine="632"/>
        <w:rPr>
          <w:rFonts w:ascii="Times New Roman" w:hint="eastAsia"/>
        </w:rPr>
      </w:pPr>
      <w:r w:rsidRPr="000C082B">
        <w:rPr>
          <w:rFonts w:ascii="Times New Roman" w:hint="eastAsia"/>
        </w:rPr>
        <w:t>附件：《平潭综合实验区</w:t>
      </w:r>
      <w:r w:rsidRPr="000C082B">
        <w:rPr>
          <w:rFonts w:ascii="Times New Roman" w:hint="eastAsia"/>
        </w:rPr>
        <w:t>2020</w:t>
      </w:r>
      <w:r w:rsidRPr="000C082B">
        <w:rPr>
          <w:rFonts w:ascii="Times New Roman" w:hint="eastAsia"/>
        </w:rPr>
        <w:t>年公益事业建设一事一议财政奖补资金安排表》</w:t>
      </w:r>
    </w:p>
    <w:p w:rsidR="000C082B" w:rsidRPr="000C082B" w:rsidRDefault="000C082B" w:rsidP="000C082B">
      <w:pPr>
        <w:spacing w:line="560" w:lineRule="exact"/>
        <w:ind w:leftChars="50" w:left="158" w:firstLineChars="150" w:firstLine="474"/>
        <w:rPr>
          <w:rFonts w:ascii="Times New Roman" w:hint="eastAsia"/>
        </w:rPr>
      </w:pPr>
    </w:p>
    <w:p w:rsidR="00B667E8" w:rsidRPr="00AF3812" w:rsidRDefault="00B667E8" w:rsidP="00CF574F">
      <w:pPr>
        <w:spacing w:line="560" w:lineRule="exact"/>
        <w:rPr>
          <w:rFonts w:ascii="Times New Roman"/>
          <w:szCs w:val="32"/>
        </w:rPr>
      </w:pPr>
    </w:p>
    <w:p w:rsidR="00946AC7" w:rsidRPr="00AF3812" w:rsidRDefault="00946AC7" w:rsidP="004877EB">
      <w:pPr>
        <w:spacing w:line="560" w:lineRule="exact"/>
        <w:ind w:rightChars="200" w:right="632"/>
        <w:jc w:val="right"/>
        <w:rPr>
          <w:rFonts w:ascii="Times New Roman"/>
          <w:szCs w:val="32"/>
        </w:rPr>
      </w:pPr>
      <w:r w:rsidRPr="00AF3812">
        <w:rPr>
          <w:rFonts w:ascii="Times New Roman"/>
          <w:szCs w:val="32"/>
        </w:rPr>
        <w:t>平潭综合实验区财政金融局</w:t>
      </w:r>
      <w:r w:rsidRPr="00AF3812">
        <w:rPr>
          <w:rFonts w:ascii="Times New Roman"/>
          <w:szCs w:val="32"/>
        </w:rPr>
        <w:t xml:space="preserve">   </w:t>
      </w:r>
    </w:p>
    <w:p w:rsidR="008A0FDD" w:rsidRPr="00AF3812" w:rsidRDefault="00946AC7" w:rsidP="004877EB">
      <w:pPr>
        <w:spacing w:line="560" w:lineRule="exact"/>
        <w:ind w:rightChars="400" w:right="1263"/>
        <w:jc w:val="right"/>
        <w:rPr>
          <w:rFonts w:ascii="Times New Roman"/>
          <w:szCs w:val="32"/>
        </w:rPr>
      </w:pPr>
      <w:r w:rsidRPr="00AF3812">
        <w:rPr>
          <w:rFonts w:ascii="Times New Roman"/>
          <w:szCs w:val="32"/>
        </w:rPr>
        <w:t>20</w:t>
      </w:r>
      <w:r w:rsidR="00E24744" w:rsidRPr="00AF3812">
        <w:rPr>
          <w:rFonts w:ascii="Times New Roman"/>
          <w:szCs w:val="32"/>
        </w:rPr>
        <w:t>20</w:t>
      </w:r>
      <w:r w:rsidRPr="00AF3812">
        <w:rPr>
          <w:rFonts w:ascii="Times New Roman"/>
          <w:szCs w:val="32"/>
        </w:rPr>
        <w:t>年</w:t>
      </w:r>
      <w:r w:rsidR="000C082B">
        <w:rPr>
          <w:rFonts w:ascii="Times New Roman" w:hint="eastAsia"/>
          <w:szCs w:val="32"/>
        </w:rPr>
        <w:t>5</w:t>
      </w:r>
      <w:r w:rsidRPr="00AF3812">
        <w:rPr>
          <w:rFonts w:ascii="Times New Roman"/>
          <w:szCs w:val="32"/>
        </w:rPr>
        <w:t>月</w:t>
      </w:r>
      <w:r w:rsidR="000C082B">
        <w:rPr>
          <w:rFonts w:ascii="Times New Roman" w:hint="eastAsia"/>
          <w:szCs w:val="32"/>
        </w:rPr>
        <w:t>13</w:t>
      </w:r>
      <w:r w:rsidRPr="00AF3812">
        <w:rPr>
          <w:rFonts w:ascii="Times New Roman"/>
          <w:szCs w:val="32"/>
        </w:rPr>
        <w:t>日</w:t>
      </w:r>
      <w:r w:rsidR="008A0FDD" w:rsidRPr="00AF3812">
        <w:rPr>
          <w:rFonts w:ascii="Times New Roman"/>
          <w:szCs w:val="32"/>
        </w:rPr>
        <w:t xml:space="preserve"> </w:t>
      </w:r>
    </w:p>
    <w:p w:rsidR="00B667E8" w:rsidRPr="00AF3812" w:rsidRDefault="00B667E8" w:rsidP="004877EB">
      <w:pPr>
        <w:spacing w:line="560" w:lineRule="exact"/>
        <w:ind w:firstLineChars="200" w:firstLine="632"/>
        <w:rPr>
          <w:rFonts w:ascii="Times New Roman"/>
          <w:szCs w:val="32"/>
        </w:rPr>
      </w:pPr>
    </w:p>
    <w:p w:rsidR="00B667E8" w:rsidRPr="00AF3812" w:rsidRDefault="00B667E8" w:rsidP="00977FE8">
      <w:pPr>
        <w:spacing w:line="576" w:lineRule="exact"/>
        <w:ind w:firstLineChars="200" w:firstLine="632"/>
        <w:rPr>
          <w:rFonts w:ascii="Times New Roman"/>
          <w:szCs w:val="32"/>
        </w:rPr>
      </w:pPr>
    </w:p>
    <w:p w:rsidR="006D6F9D" w:rsidRPr="00AF3812" w:rsidRDefault="006D6F9D" w:rsidP="00977FE8">
      <w:pPr>
        <w:spacing w:line="576" w:lineRule="exact"/>
        <w:ind w:firstLineChars="200" w:firstLine="632"/>
        <w:rPr>
          <w:rFonts w:ascii="Times New Roman"/>
          <w:szCs w:val="32"/>
        </w:rPr>
      </w:pPr>
    </w:p>
    <w:p w:rsidR="006D6F9D" w:rsidRPr="00AF3812" w:rsidRDefault="006D6F9D" w:rsidP="00977FE8">
      <w:pPr>
        <w:spacing w:line="576" w:lineRule="exact"/>
        <w:ind w:firstLineChars="200" w:firstLine="632"/>
        <w:rPr>
          <w:rFonts w:ascii="Times New Roman"/>
          <w:szCs w:val="32"/>
        </w:rPr>
      </w:pPr>
    </w:p>
    <w:p w:rsidR="006D6F9D" w:rsidRPr="00AF3812" w:rsidRDefault="006D6F9D" w:rsidP="00977FE8">
      <w:pPr>
        <w:spacing w:line="576" w:lineRule="exact"/>
        <w:ind w:firstLineChars="200" w:firstLine="632"/>
        <w:rPr>
          <w:rFonts w:ascii="Times New Roman"/>
          <w:szCs w:val="32"/>
        </w:rPr>
      </w:pPr>
    </w:p>
    <w:p w:rsidR="00514266" w:rsidRDefault="00514266" w:rsidP="00ED2A87">
      <w:pPr>
        <w:spacing w:line="20" w:lineRule="exact"/>
        <w:rPr>
          <w:color w:val="000000"/>
        </w:rPr>
      </w:pPr>
    </w:p>
    <w:p w:rsidR="006D6F9D" w:rsidRDefault="006D6F9D" w:rsidP="00ED2A87">
      <w:pPr>
        <w:spacing w:line="20" w:lineRule="exact"/>
        <w:rPr>
          <w:color w:val="000000"/>
        </w:rPr>
      </w:pPr>
    </w:p>
    <w:p w:rsidR="006D6F9D" w:rsidRDefault="006D6F9D" w:rsidP="00ED2A87">
      <w:pPr>
        <w:spacing w:line="20" w:lineRule="exact"/>
        <w:rPr>
          <w:color w:val="000000"/>
        </w:rPr>
      </w:pPr>
    </w:p>
    <w:p w:rsidR="006D6F9D" w:rsidRDefault="006D6F9D" w:rsidP="00ED2A87">
      <w:pPr>
        <w:spacing w:line="20" w:lineRule="exact"/>
        <w:rPr>
          <w:color w:val="000000"/>
        </w:rPr>
      </w:pPr>
    </w:p>
    <w:p w:rsidR="006D6F9D" w:rsidRDefault="006D6F9D" w:rsidP="00ED2A87">
      <w:pPr>
        <w:spacing w:line="20" w:lineRule="exact"/>
        <w:rPr>
          <w:color w:val="000000"/>
        </w:rPr>
      </w:pPr>
    </w:p>
    <w:p w:rsidR="006D6F9D" w:rsidRDefault="006D6F9D" w:rsidP="00ED2A87">
      <w:pPr>
        <w:spacing w:line="20" w:lineRule="exact"/>
        <w:rPr>
          <w:color w:val="000000"/>
        </w:rPr>
      </w:pPr>
    </w:p>
    <w:p w:rsidR="006D6F9D" w:rsidRDefault="006D6F9D" w:rsidP="00ED2A87">
      <w:pPr>
        <w:spacing w:line="20" w:lineRule="exact"/>
        <w:rPr>
          <w:color w:val="000000"/>
        </w:rPr>
      </w:pPr>
    </w:p>
    <w:p w:rsidR="006D6F9D" w:rsidRDefault="006D6F9D" w:rsidP="00ED2A87">
      <w:pPr>
        <w:spacing w:line="20" w:lineRule="exact"/>
        <w:rPr>
          <w:color w:val="000000"/>
        </w:rPr>
      </w:pPr>
    </w:p>
    <w:p w:rsidR="006D6F9D" w:rsidRDefault="006D6F9D" w:rsidP="00ED2A87">
      <w:pPr>
        <w:spacing w:line="20" w:lineRule="exact"/>
        <w:rPr>
          <w:color w:val="000000"/>
        </w:rPr>
      </w:pPr>
    </w:p>
    <w:p w:rsidR="006D6F9D" w:rsidRDefault="006D6F9D" w:rsidP="00ED2A87">
      <w:pPr>
        <w:spacing w:line="20" w:lineRule="exact"/>
        <w:rPr>
          <w:color w:val="000000"/>
        </w:rPr>
      </w:pPr>
    </w:p>
    <w:p w:rsidR="006D6F9D" w:rsidRDefault="006D6F9D" w:rsidP="00ED2A87">
      <w:pPr>
        <w:spacing w:line="20" w:lineRule="exact"/>
        <w:rPr>
          <w:color w:val="000000"/>
        </w:rPr>
      </w:pPr>
    </w:p>
    <w:p w:rsidR="006D6F9D" w:rsidRDefault="006D6F9D" w:rsidP="00ED2A87">
      <w:pPr>
        <w:spacing w:line="20" w:lineRule="exact"/>
        <w:rPr>
          <w:color w:val="000000"/>
        </w:rPr>
      </w:pPr>
    </w:p>
    <w:p w:rsidR="006D6F9D" w:rsidRDefault="006D6F9D" w:rsidP="00ED2A87">
      <w:pPr>
        <w:spacing w:line="20" w:lineRule="exact"/>
        <w:rPr>
          <w:color w:val="000000"/>
        </w:rPr>
      </w:pPr>
    </w:p>
    <w:p w:rsidR="00AF3812" w:rsidRDefault="00AF3812" w:rsidP="00ED2A87">
      <w:pPr>
        <w:spacing w:line="20" w:lineRule="exact"/>
        <w:rPr>
          <w:color w:val="000000"/>
        </w:rPr>
        <w:sectPr w:rsidR="00AF3812" w:rsidSect="000C082B">
          <w:footerReference w:type="even" r:id="rId7"/>
          <w:footerReference w:type="default" r:id="rId8"/>
          <w:pgSz w:w="11907" w:h="16840"/>
          <w:pgMar w:top="2098" w:right="1531" w:bottom="1985" w:left="1531" w:header="0" w:footer="1021" w:gutter="0"/>
          <w:cols w:space="720"/>
          <w:docGrid w:type="linesAndChars" w:linePitch="579" w:charSpace="-847"/>
        </w:sectPr>
      </w:pPr>
    </w:p>
    <w:p w:rsidR="005D5037" w:rsidRPr="005D5037" w:rsidRDefault="005D5037" w:rsidP="005D5037">
      <w:pPr>
        <w:spacing w:line="500" w:lineRule="exact"/>
        <w:jc w:val="left"/>
        <w:rPr>
          <w:rFonts w:ascii="黑体" w:eastAsia="黑体" w:hAnsi="黑体"/>
          <w:color w:val="000000"/>
          <w:szCs w:val="32"/>
        </w:rPr>
      </w:pPr>
      <w:r w:rsidRPr="005D5037">
        <w:rPr>
          <w:rFonts w:ascii="黑体" w:eastAsia="黑体" w:hAnsi="黑体" w:hint="eastAsia"/>
          <w:color w:val="000000"/>
          <w:szCs w:val="32"/>
        </w:rPr>
        <w:lastRenderedPageBreak/>
        <w:t>附件</w:t>
      </w:r>
    </w:p>
    <w:p w:rsidR="005D5037" w:rsidRDefault="005D5037" w:rsidP="006A28DC">
      <w:pPr>
        <w:spacing w:line="500" w:lineRule="exact"/>
        <w:jc w:val="center"/>
        <w:rPr>
          <w:rFonts w:ascii="方正小标宋简体" w:eastAsia="方正小标宋简体"/>
          <w:color w:val="000000"/>
          <w:sz w:val="44"/>
          <w:szCs w:val="44"/>
        </w:rPr>
      </w:pPr>
    </w:p>
    <w:p w:rsidR="006A28DC" w:rsidRPr="006A28DC" w:rsidRDefault="006A28DC" w:rsidP="006A28DC">
      <w:pPr>
        <w:spacing w:line="500" w:lineRule="exact"/>
        <w:jc w:val="center"/>
        <w:rPr>
          <w:rFonts w:ascii="方正小标宋简体" w:eastAsia="方正小标宋简体"/>
          <w:color w:val="000000"/>
          <w:sz w:val="44"/>
          <w:szCs w:val="44"/>
        </w:rPr>
      </w:pPr>
      <w:r w:rsidRPr="006A28DC">
        <w:rPr>
          <w:rFonts w:ascii="方正小标宋简体" w:eastAsia="方正小标宋简体" w:hint="eastAsia"/>
          <w:color w:val="000000"/>
          <w:sz w:val="44"/>
          <w:szCs w:val="44"/>
        </w:rPr>
        <w:t>平潭综合实验区2020年村级公益事业建设一事一议财政奖补资金安排表</w:t>
      </w:r>
    </w:p>
    <w:p w:rsidR="006A28DC" w:rsidRPr="006A28DC" w:rsidRDefault="006A28DC" w:rsidP="006A28DC">
      <w:pPr>
        <w:spacing w:line="500" w:lineRule="exact"/>
        <w:jc w:val="center"/>
        <w:rPr>
          <w:rFonts w:ascii="方正小标宋简体" w:eastAsia="方正小标宋简体"/>
          <w:color w:val="000000"/>
          <w:sz w:val="44"/>
          <w:szCs w:val="44"/>
        </w:rPr>
      </w:pPr>
    </w:p>
    <w:p w:rsidR="006A28DC" w:rsidRDefault="006A28DC" w:rsidP="006A28DC">
      <w:pPr>
        <w:spacing w:line="400" w:lineRule="exact"/>
        <w:jc w:val="right"/>
        <w:rPr>
          <w:color w:val="000000"/>
        </w:rPr>
      </w:pPr>
      <w:r w:rsidRPr="006A28DC">
        <w:rPr>
          <w:rFonts w:hint="eastAsia"/>
          <w:color w:val="000000"/>
        </w:rPr>
        <w:t>单位：元  人  日</w:t>
      </w:r>
      <w:r w:rsidRPr="006A28DC">
        <w:rPr>
          <w:rFonts w:hint="eastAsia"/>
          <w:color w:val="000000"/>
        </w:rPr>
        <w:tab/>
      </w:r>
      <w:r w:rsidRPr="006A28DC">
        <w:rPr>
          <w:rFonts w:hint="eastAsia"/>
          <w:color w:val="000000"/>
        </w:rPr>
        <w:tab/>
      </w:r>
      <w:r w:rsidRPr="006A28DC">
        <w:rPr>
          <w:rFonts w:hint="eastAsia"/>
          <w:color w:val="000000"/>
        </w:rPr>
        <w:tab/>
      </w:r>
      <w:r w:rsidRPr="006A28DC">
        <w:rPr>
          <w:rFonts w:hint="eastAsia"/>
          <w:color w:val="000000"/>
        </w:rPr>
        <w:tab/>
      </w:r>
    </w:p>
    <w:tbl>
      <w:tblPr>
        <w:tblStyle w:val="ab"/>
        <w:tblW w:w="15276" w:type="dxa"/>
        <w:jc w:val="center"/>
        <w:tblLook w:val="04A0"/>
      </w:tblPr>
      <w:tblGrid>
        <w:gridCol w:w="1082"/>
        <w:gridCol w:w="1126"/>
        <w:gridCol w:w="877"/>
        <w:gridCol w:w="1157"/>
        <w:gridCol w:w="969"/>
        <w:gridCol w:w="678"/>
        <w:gridCol w:w="668"/>
        <w:gridCol w:w="781"/>
        <w:gridCol w:w="670"/>
        <w:gridCol w:w="740"/>
        <w:gridCol w:w="709"/>
        <w:gridCol w:w="716"/>
        <w:gridCol w:w="756"/>
        <w:gridCol w:w="945"/>
        <w:gridCol w:w="850"/>
        <w:gridCol w:w="992"/>
        <w:gridCol w:w="768"/>
        <w:gridCol w:w="792"/>
      </w:tblGrid>
      <w:tr w:rsidR="006A28DC" w:rsidRPr="006A28DC" w:rsidTr="002F0135">
        <w:trPr>
          <w:trHeight w:val="510"/>
          <w:jc w:val="center"/>
        </w:trPr>
        <w:tc>
          <w:tcPr>
            <w:tcW w:w="2208" w:type="dxa"/>
            <w:gridSpan w:val="2"/>
            <w:vAlign w:val="center"/>
            <w:hideMark/>
          </w:tcPr>
          <w:p w:rsidR="006A28DC" w:rsidRPr="00255D4F" w:rsidRDefault="006A28DC" w:rsidP="006A28DC">
            <w:pPr>
              <w:spacing w:line="340" w:lineRule="exact"/>
              <w:jc w:val="center"/>
              <w:rPr>
                <w:rFonts w:ascii="黑体" w:eastAsia="黑体" w:hAnsi="黑体"/>
                <w:color w:val="000000"/>
                <w:sz w:val="22"/>
                <w:szCs w:val="22"/>
              </w:rPr>
            </w:pPr>
            <w:r w:rsidRPr="00255D4F">
              <w:rPr>
                <w:rFonts w:ascii="黑体" w:eastAsia="黑体" w:hAnsi="黑体" w:hint="eastAsia"/>
                <w:color w:val="000000"/>
                <w:sz w:val="22"/>
                <w:szCs w:val="22"/>
              </w:rPr>
              <w:t>项目所在区域</w:t>
            </w:r>
          </w:p>
        </w:tc>
        <w:tc>
          <w:tcPr>
            <w:tcW w:w="877" w:type="dxa"/>
            <w:vMerge w:val="restart"/>
            <w:vAlign w:val="center"/>
            <w:hideMark/>
          </w:tcPr>
          <w:p w:rsidR="006A28DC" w:rsidRPr="00255D4F" w:rsidRDefault="006A28DC" w:rsidP="006A28DC">
            <w:pPr>
              <w:spacing w:line="340" w:lineRule="exact"/>
              <w:jc w:val="center"/>
              <w:rPr>
                <w:rFonts w:ascii="黑体" w:eastAsia="黑体" w:hAnsi="黑体"/>
                <w:color w:val="000000"/>
                <w:sz w:val="22"/>
                <w:szCs w:val="22"/>
              </w:rPr>
            </w:pPr>
            <w:r w:rsidRPr="00255D4F">
              <w:rPr>
                <w:rFonts w:ascii="黑体" w:eastAsia="黑体" w:hAnsi="黑体" w:hint="eastAsia"/>
                <w:color w:val="000000"/>
                <w:sz w:val="22"/>
                <w:szCs w:val="22"/>
              </w:rPr>
              <w:t>项目所在村农业人口数</w:t>
            </w:r>
          </w:p>
        </w:tc>
        <w:tc>
          <w:tcPr>
            <w:tcW w:w="1157" w:type="dxa"/>
            <w:vMerge w:val="restart"/>
            <w:vAlign w:val="center"/>
            <w:hideMark/>
          </w:tcPr>
          <w:p w:rsidR="006A28DC" w:rsidRPr="00255D4F" w:rsidRDefault="006A28DC" w:rsidP="006A28DC">
            <w:pPr>
              <w:spacing w:line="340" w:lineRule="exact"/>
              <w:jc w:val="center"/>
              <w:rPr>
                <w:rFonts w:ascii="黑体" w:eastAsia="黑体" w:hAnsi="黑体"/>
                <w:color w:val="000000"/>
                <w:sz w:val="22"/>
                <w:szCs w:val="22"/>
              </w:rPr>
            </w:pPr>
            <w:r w:rsidRPr="00255D4F">
              <w:rPr>
                <w:rFonts w:ascii="黑体" w:eastAsia="黑体" w:hAnsi="黑体" w:hint="eastAsia"/>
                <w:color w:val="000000"/>
                <w:sz w:val="22"/>
                <w:szCs w:val="22"/>
              </w:rPr>
              <w:t>项目名称</w:t>
            </w:r>
          </w:p>
        </w:tc>
        <w:tc>
          <w:tcPr>
            <w:tcW w:w="969" w:type="dxa"/>
            <w:vMerge w:val="restart"/>
            <w:vAlign w:val="center"/>
            <w:hideMark/>
          </w:tcPr>
          <w:p w:rsidR="006A28DC" w:rsidRPr="00255D4F" w:rsidRDefault="006A28DC" w:rsidP="006A28DC">
            <w:pPr>
              <w:spacing w:line="340" w:lineRule="exact"/>
              <w:jc w:val="center"/>
              <w:rPr>
                <w:rFonts w:ascii="黑体" w:eastAsia="黑体" w:hAnsi="黑体"/>
                <w:color w:val="000000"/>
                <w:sz w:val="22"/>
                <w:szCs w:val="22"/>
              </w:rPr>
            </w:pPr>
            <w:r w:rsidRPr="00255D4F">
              <w:rPr>
                <w:rFonts w:ascii="黑体" w:eastAsia="黑体" w:hAnsi="黑体" w:hint="eastAsia"/>
                <w:color w:val="000000"/>
                <w:sz w:val="22"/>
                <w:szCs w:val="22"/>
              </w:rPr>
              <w:t>项目工程决算总额</w:t>
            </w:r>
          </w:p>
        </w:tc>
        <w:tc>
          <w:tcPr>
            <w:tcW w:w="4962" w:type="dxa"/>
            <w:gridSpan w:val="7"/>
            <w:vAlign w:val="center"/>
            <w:hideMark/>
          </w:tcPr>
          <w:p w:rsidR="006A28DC" w:rsidRPr="00255D4F" w:rsidRDefault="006A28DC" w:rsidP="006A28DC">
            <w:pPr>
              <w:spacing w:line="340" w:lineRule="exact"/>
              <w:jc w:val="center"/>
              <w:rPr>
                <w:rFonts w:ascii="黑体" w:eastAsia="黑体" w:hAnsi="黑体"/>
                <w:color w:val="000000"/>
                <w:sz w:val="22"/>
                <w:szCs w:val="22"/>
              </w:rPr>
            </w:pPr>
            <w:r w:rsidRPr="00255D4F">
              <w:rPr>
                <w:rFonts w:ascii="黑体" w:eastAsia="黑体" w:hAnsi="黑体" w:hint="eastAsia"/>
                <w:color w:val="000000"/>
                <w:sz w:val="22"/>
                <w:szCs w:val="22"/>
              </w:rPr>
              <w:t>村民计划筹资筹劳资金</w:t>
            </w:r>
          </w:p>
        </w:tc>
        <w:tc>
          <w:tcPr>
            <w:tcW w:w="2551" w:type="dxa"/>
            <w:gridSpan w:val="3"/>
            <w:vAlign w:val="center"/>
            <w:hideMark/>
          </w:tcPr>
          <w:p w:rsidR="006A28DC" w:rsidRPr="00255D4F" w:rsidRDefault="006A28DC" w:rsidP="006A28DC">
            <w:pPr>
              <w:spacing w:line="340" w:lineRule="exact"/>
              <w:jc w:val="center"/>
              <w:rPr>
                <w:rFonts w:ascii="黑体" w:eastAsia="黑体" w:hAnsi="黑体"/>
                <w:color w:val="000000"/>
                <w:sz w:val="22"/>
                <w:szCs w:val="22"/>
              </w:rPr>
            </w:pPr>
            <w:r w:rsidRPr="00255D4F">
              <w:rPr>
                <w:rFonts w:ascii="黑体" w:eastAsia="黑体" w:hAnsi="黑体" w:hint="eastAsia"/>
                <w:color w:val="000000"/>
                <w:sz w:val="22"/>
                <w:szCs w:val="22"/>
              </w:rPr>
              <w:t>计划财政奖补资金</w:t>
            </w:r>
          </w:p>
        </w:tc>
        <w:tc>
          <w:tcPr>
            <w:tcW w:w="992" w:type="dxa"/>
            <w:vMerge w:val="restart"/>
            <w:vAlign w:val="center"/>
            <w:hideMark/>
          </w:tcPr>
          <w:p w:rsidR="006A28DC" w:rsidRPr="00255D4F" w:rsidRDefault="006A28DC" w:rsidP="006A28DC">
            <w:pPr>
              <w:spacing w:line="340" w:lineRule="exact"/>
              <w:jc w:val="center"/>
              <w:rPr>
                <w:rFonts w:ascii="黑体" w:eastAsia="黑体" w:hAnsi="黑体"/>
                <w:color w:val="000000"/>
                <w:sz w:val="22"/>
                <w:szCs w:val="22"/>
              </w:rPr>
            </w:pPr>
            <w:r w:rsidRPr="00255D4F">
              <w:rPr>
                <w:rFonts w:ascii="黑体" w:eastAsia="黑体" w:hAnsi="黑体" w:hint="eastAsia"/>
                <w:color w:val="000000"/>
                <w:sz w:val="22"/>
                <w:szCs w:val="22"/>
              </w:rPr>
              <w:t>整合</w:t>
            </w:r>
            <w:r w:rsidRPr="00255D4F">
              <w:rPr>
                <w:rFonts w:ascii="黑体" w:eastAsia="黑体" w:hAnsi="黑体" w:hint="eastAsia"/>
                <w:color w:val="000000"/>
                <w:sz w:val="22"/>
                <w:szCs w:val="22"/>
              </w:rPr>
              <w:br/>
              <w:t>项目</w:t>
            </w:r>
            <w:r w:rsidRPr="00255D4F">
              <w:rPr>
                <w:rFonts w:ascii="黑体" w:eastAsia="黑体" w:hAnsi="黑体" w:hint="eastAsia"/>
                <w:color w:val="000000"/>
                <w:sz w:val="22"/>
                <w:szCs w:val="22"/>
              </w:rPr>
              <w:br/>
              <w:t>资金</w:t>
            </w:r>
          </w:p>
        </w:tc>
        <w:tc>
          <w:tcPr>
            <w:tcW w:w="768" w:type="dxa"/>
            <w:vMerge w:val="restart"/>
            <w:vAlign w:val="center"/>
            <w:hideMark/>
          </w:tcPr>
          <w:p w:rsidR="006A28DC" w:rsidRPr="00255D4F" w:rsidRDefault="006A28DC" w:rsidP="006A28DC">
            <w:pPr>
              <w:spacing w:line="340" w:lineRule="exact"/>
              <w:jc w:val="center"/>
              <w:rPr>
                <w:rFonts w:ascii="黑体" w:eastAsia="黑体" w:hAnsi="黑体"/>
                <w:color w:val="000000"/>
                <w:sz w:val="22"/>
                <w:szCs w:val="22"/>
              </w:rPr>
            </w:pPr>
            <w:r w:rsidRPr="00255D4F">
              <w:rPr>
                <w:rFonts w:ascii="黑体" w:eastAsia="黑体" w:hAnsi="黑体" w:hint="eastAsia"/>
                <w:color w:val="000000"/>
                <w:sz w:val="22"/>
                <w:szCs w:val="22"/>
              </w:rPr>
              <w:t>捐赠</w:t>
            </w:r>
            <w:r w:rsidRPr="00255D4F">
              <w:rPr>
                <w:rFonts w:ascii="黑体" w:eastAsia="黑体" w:hAnsi="黑体" w:hint="eastAsia"/>
                <w:color w:val="000000"/>
                <w:sz w:val="22"/>
                <w:szCs w:val="22"/>
              </w:rPr>
              <w:br/>
              <w:t>资金</w:t>
            </w:r>
          </w:p>
        </w:tc>
        <w:tc>
          <w:tcPr>
            <w:tcW w:w="792" w:type="dxa"/>
            <w:vMerge w:val="restart"/>
            <w:vAlign w:val="center"/>
            <w:hideMark/>
          </w:tcPr>
          <w:p w:rsidR="006A28DC" w:rsidRPr="00255D4F" w:rsidRDefault="006A28DC" w:rsidP="006A28DC">
            <w:pPr>
              <w:spacing w:line="340" w:lineRule="exact"/>
              <w:jc w:val="center"/>
              <w:rPr>
                <w:rFonts w:ascii="黑体" w:eastAsia="黑体" w:hAnsi="黑体"/>
                <w:color w:val="000000"/>
                <w:sz w:val="22"/>
                <w:szCs w:val="22"/>
              </w:rPr>
            </w:pPr>
            <w:r w:rsidRPr="00255D4F">
              <w:rPr>
                <w:rFonts w:ascii="黑体" w:eastAsia="黑体" w:hAnsi="黑体" w:hint="eastAsia"/>
                <w:color w:val="000000"/>
                <w:sz w:val="22"/>
                <w:szCs w:val="22"/>
              </w:rPr>
              <w:t>一次</w:t>
            </w:r>
            <w:r w:rsidRPr="00255D4F">
              <w:rPr>
                <w:rFonts w:ascii="黑体" w:eastAsia="黑体" w:hAnsi="黑体" w:hint="eastAsia"/>
                <w:color w:val="000000"/>
                <w:sz w:val="22"/>
                <w:szCs w:val="22"/>
              </w:rPr>
              <w:br/>
              <w:t>筹资</w:t>
            </w:r>
            <w:r w:rsidRPr="00255D4F">
              <w:rPr>
                <w:rFonts w:ascii="黑体" w:eastAsia="黑体" w:hAnsi="黑体" w:hint="eastAsia"/>
                <w:color w:val="000000"/>
                <w:sz w:val="22"/>
                <w:szCs w:val="22"/>
              </w:rPr>
              <w:br/>
              <w:t>年限</w:t>
            </w:r>
          </w:p>
        </w:tc>
      </w:tr>
      <w:tr w:rsidR="006A28DC" w:rsidRPr="006A28DC" w:rsidTr="002F0135">
        <w:trPr>
          <w:trHeight w:val="405"/>
          <w:jc w:val="center"/>
        </w:trPr>
        <w:tc>
          <w:tcPr>
            <w:tcW w:w="1082" w:type="dxa"/>
            <w:vMerge w:val="restart"/>
            <w:vAlign w:val="center"/>
            <w:hideMark/>
          </w:tcPr>
          <w:p w:rsidR="006A28DC" w:rsidRPr="00255D4F" w:rsidRDefault="006A28DC" w:rsidP="006A28DC">
            <w:pPr>
              <w:spacing w:line="400" w:lineRule="exact"/>
              <w:jc w:val="center"/>
              <w:rPr>
                <w:rFonts w:ascii="黑体" w:eastAsia="黑体" w:hAnsi="黑体"/>
                <w:color w:val="000000"/>
                <w:sz w:val="22"/>
                <w:szCs w:val="22"/>
              </w:rPr>
            </w:pPr>
            <w:r w:rsidRPr="00255D4F">
              <w:rPr>
                <w:rFonts w:ascii="黑体" w:eastAsia="黑体" w:hAnsi="黑体" w:hint="eastAsia"/>
                <w:color w:val="000000"/>
                <w:sz w:val="22"/>
                <w:szCs w:val="22"/>
              </w:rPr>
              <w:t>乡镇</w:t>
            </w:r>
          </w:p>
        </w:tc>
        <w:tc>
          <w:tcPr>
            <w:tcW w:w="1126" w:type="dxa"/>
            <w:vMerge w:val="restart"/>
            <w:vAlign w:val="center"/>
            <w:hideMark/>
          </w:tcPr>
          <w:p w:rsidR="006A28DC" w:rsidRPr="00255D4F" w:rsidRDefault="006A28DC" w:rsidP="006A28DC">
            <w:pPr>
              <w:spacing w:line="400" w:lineRule="exact"/>
              <w:jc w:val="center"/>
              <w:rPr>
                <w:rFonts w:ascii="黑体" w:eastAsia="黑体" w:hAnsi="黑体"/>
                <w:color w:val="000000"/>
                <w:sz w:val="22"/>
                <w:szCs w:val="22"/>
              </w:rPr>
            </w:pPr>
            <w:r w:rsidRPr="00255D4F">
              <w:rPr>
                <w:rFonts w:ascii="黑体" w:eastAsia="黑体" w:hAnsi="黑体" w:hint="eastAsia"/>
                <w:color w:val="000000"/>
                <w:sz w:val="22"/>
                <w:szCs w:val="22"/>
              </w:rPr>
              <w:t>村名</w:t>
            </w:r>
          </w:p>
        </w:tc>
        <w:tc>
          <w:tcPr>
            <w:tcW w:w="877" w:type="dxa"/>
            <w:vMerge/>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1157" w:type="dxa"/>
            <w:vMerge/>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969" w:type="dxa"/>
            <w:vMerge/>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678" w:type="dxa"/>
            <w:vMerge w:val="restart"/>
            <w:vAlign w:val="center"/>
            <w:hideMark/>
          </w:tcPr>
          <w:p w:rsidR="006A28DC" w:rsidRPr="00255D4F" w:rsidRDefault="006A28DC" w:rsidP="006A28DC">
            <w:pPr>
              <w:spacing w:line="340" w:lineRule="exact"/>
              <w:jc w:val="center"/>
              <w:rPr>
                <w:rFonts w:ascii="黑体" w:eastAsia="黑体" w:hAnsi="黑体"/>
                <w:color w:val="000000"/>
                <w:sz w:val="22"/>
                <w:szCs w:val="22"/>
              </w:rPr>
            </w:pPr>
            <w:r w:rsidRPr="00255D4F">
              <w:rPr>
                <w:rFonts w:ascii="黑体" w:eastAsia="黑体" w:hAnsi="黑体" w:hint="eastAsia"/>
                <w:color w:val="000000"/>
                <w:sz w:val="22"/>
                <w:szCs w:val="22"/>
              </w:rPr>
              <w:t xml:space="preserve">金额 </w:t>
            </w:r>
            <w:r w:rsidRPr="00255D4F">
              <w:rPr>
                <w:rFonts w:ascii="黑体" w:eastAsia="黑体" w:hAnsi="黑体" w:hint="eastAsia"/>
                <w:color w:val="000000"/>
                <w:sz w:val="22"/>
                <w:szCs w:val="22"/>
              </w:rPr>
              <w:br/>
              <w:t>合计</w:t>
            </w:r>
          </w:p>
        </w:tc>
        <w:tc>
          <w:tcPr>
            <w:tcW w:w="2119" w:type="dxa"/>
            <w:gridSpan w:val="3"/>
            <w:vAlign w:val="center"/>
            <w:hideMark/>
          </w:tcPr>
          <w:p w:rsidR="006A28DC" w:rsidRPr="00255D4F" w:rsidRDefault="006A28DC" w:rsidP="006A28DC">
            <w:pPr>
              <w:spacing w:line="340" w:lineRule="exact"/>
              <w:jc w:val="center"/>
              <w:rPr>
                <w:rFonts w:ascii="黑体" w:eastAsia="黑体" w:hAnsi="黑体"/>
                <w:color w:val="000000"/>
                <w:sz w:val="22"/>
                <w:szCs w:val="22"/>
              </w:rPr>
            </w:pPr>
            <w:r w:rsidRPr="00255D4F">
              <w:rPr>
                <w:rFonts w:ascii="黑体" w:eastAsia="黑体" w:hAnsi="黑体" w:hint="eastAsia"/>
                <w:color w:val="000000"/>
                <w:sz w:val="22"/>
                <w:szCs w:val="22"/>
              </w:rPr>
              <w:t>村民筹资</w:t>
            </w:r>
          </w:p>
        </w:tc>
        <w:tc>
          <w:tcPr>
            <w:tcW w:w="2165" w:type="dxa"/>
            <w:gridSpan w:val="3"/>
            <w:vAlign w:val="center"/>
            <w:hideMark/>
          </w:tcPr>
          <w:p w:rsidR="006A28DC" w:rsidRPr="00255D4F" w:rsidRDefault="006A28DC" w:rsidP="006A28DC">
            <w:pPr>
              <w:spacing w:line="340" w:lineRule="exact"/>
              <w:jc w:val="center"/>
              <w:rPr>
                <w:rFonts w:ascii="黑体" w:eastAsia="黑体" w:hAnsi="黑体"/>
                <w:color w:val="000000"/>
                <w:sz w:val="22"/>
                <w:szCs w:val="22"/>
              </w:rPr>
            </w:pPr>
            <w:r w:rsidRPr="00255D4F">
              <w:rPr>
                <w:rFonts w:ascii="黑体" w:eastAsia="黑体" w:hAnsi="黑体" w:hint="eastAsia"/>
                <w:color w:val="000000"/>
                <w:sz w:val="22"/>
                <w:szCs w:val="22"/>
              </w:rPr>
              <w:t>村民以资代劳</w:t>
            </w:r>
          </w:p>
        </w:tc>
        <w:tc>
          <w:tcPr>
            <w:tcW w:w="756" w:type="dxa"/>
            <w:vMerge w:val="restart"/>
            <w:vAlign w:val="center"/>
            <w:hideMark/>
          </w:tcPr>
          <w:p w:rsidR="006A28DC" w:rsidRPr="00255D4F" w:rsidRDefault="006A28DC" w:rsidP="006A28DC">
            <w:pPr>
              <w:spacing w:line="400" w:lineRule="exact"/>
              <w:jc w:val="center"/>
              <w:rPr>
                <w:rFonts w:ascii="黑体" w:eastAsia="黑体" w:hAnsi="黑体"/>
                <w:color w:val="000000"/>
                <w:sz w:val="22"/>
                <w:szCs w:val="22"/>
              </w:rPr>
            </w:pPr>
            <w:r w:rsidRPr="00255D4F">
              <w:rPr>
                <w:rFonts w:ascii="黑体" w:eastAsia="黑体" w:hAnsi="黑体" w:hint="eastAsia"/>
                <w:color w:val="000000"/>
                <w:sz w:val="22"/>
                <w:szCs w:val="22"/>
              </w:rPr>
              <w:t>合计</w:t>
            </w:r>
          </w:p>
        </w:tc>
        <w:tc>
          <w:tcPr>
            <w:tcW w:w="945" w:type="dxa"/>
            <w:vMerge w:val="restart"/>
            <w:vAlign w:val="center"/>
            <w:hideMark/>
          </w:tcPr>
          <w:p w:rsidR="006A28DC" w:rsidRPr="00255D4F" w:rsidRDefault="006A28DC" w:rsidP="006A28DC">
            <w:pPr>
              <w:spacing w:line="400" w:lineRule="exact"/>
              <w:jc w:val="center"/>
              <w:rPr>
                <w:rFonts w:ascii="黑体" w:eastAsia="黑体" w:hAnsi="黑体"/>
                <w:color w:val="000000"/>
                <w:sz w:val="22"/>
                <w:szCs w:val="22"/>
              </w:rPr>
            </w:pPr>
            <w:r w:rsidRPr="00255D4F">
              <w:rPr>
                <w:rFonts w:ascii="黑体" w:eastAsia="黑体" w:hAnsi="黑体" w:hint="eastAsia"/>
                <w:color w:val="000000"/>
                <w:sz w:val="22"/>
                <w:szCs w:val="22"/>
              </w:rPr>
              <w:t>县级</w:t>
            </w:r>
          </w:p>
        </w:tc>
        <w:tc>
          <w:tcPr>
            <w:tcW w:w="850" w:type="dxa"/>
            <w:vMerge w:val="restart"/>
            <w:noWrap/>
            <w:vAlign w:val="center"/>
            <w:hideMark/>
          </w:tcPr>
          <w:p w:rsidR="006A28DC" w:rsidRPr="00255D4F" w:rsidRDefault="006A28DC" w:rsidP="006A28DC">
            <w:pPr>
              <w:spacing w:line="400" w:lineRule="exact"/>
              <w:jc w:val="center"/>
              <w:rPr>
                <w:rFonts w:ascii="黑体" w:eastAsia="黑体" w:hAnsi="黑体"/>
                <w:color w:val="000000"/>
                <w:sz w:val="22"/>
                <w:szCs w:val="22"/>
              </w:rPr>
            </w:pPr>
            <w:r w:rsidRPr="00255D4F">
              <w:rPr>
                <w:rFonts w:ascii="黑体" w:eastAsia="黑体" w:hAnsi="黑体" w:hint="eastAsia"/>
                <w:color w:val="000000"/>
                <w:sz w:val="22"/>
                <w:szCs w:val="22"/>
              </w:rPr>
              <w:t>省级</w:t>
            </w:r>
          </w:p>
        </w:tc>
        <w:tc>
          <w:tcPr>
            <w:tcW w:w="992" w:type="dxa"/>
            <w:vMerge/>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768" w:type="dxa"/>
            <w:vMerge/>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792" w:type="dxa"/>
            <w:vMerge/>
            <w:vAlign w:val="center"/>
            <w:hideMark/>
          </w:tcPr>
          <w:p w:rsidR="006A28DC" w:rsidRPr="006A28DC" w:rsidRDefault="006A28DC" w:rsidP="006A28DC">
            <w:pPr>
              <w:spacing w:line="400" w:lineRule="exact"/>
              <w:jc w:val="center"/>
              <w:rPr>
                <w:rFonts w:ascii="宋体" w:eastAsia="宋体" w:hAnsi="宋体"/>
                <w:color w:val="000000"/>
                <w:sz w:val="22"/>
                <w:szCs w:val="22"/>
              </w:rPr>
            </w:pPr>
          </w:p>
        </w:tc>
      </w:tr>
      <w:tr w:rsidR="006A28DC" w:rsidRPr="006A28DC" w:rsidTr="002F0135">
        <w:trPr>
          <w:trHeight w:val="615"/>
          <w:jc w:val="center"/>
        </w:trPr>
        <w:tc>
          <w:tcPr>
            <w:tcW w:w="1082" w:type="dxa"/>
            <w:vMerge/>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1126" w:type="dxa"/>
            <w:vMerge/>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877" w:type="dxa"/>
            <w:vMerge/>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1157" w:type="dxa"/>
            <w:vMerge/>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969" w:type="dxa"/>
            <w:vMerge/>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678" w:type="dxa"/>
            <w:vMerge/>
            <w:vAlign w:val="center"/>
            <w:hideMark/>
          </w:tcPr>
          <w:p w:rsidR="006A28DC" w:rsidRPr="006A28DC" w:rsidRDefault="006A28DC" w:rsidP="006A28DC">
            <w:pPr>
              <w:spacing w:line="340" w:lineRule="exact"/>
              <w:jc w:val="center"/>
              <w:rPr>
                <w:rFonts w:ascii="宋体" w:eastAsia="宋体" w:hAnsi="宋体"/>
                <w:color w:val="000000"/>
                <w:sz w:val="22"/>
                <w:szCs w:val="22"/>
              </w:rPr>
            </w:pPr>
          </w:p>
        </w:tc>
        <w:tc>
          <w:tcPr>
            <w:tcW w:w="668" w:type="dxa"/>
            <w:vAlign w:val="center"/>
            <w:hideMark/>
          </w:tcPr>
          <w:p w:rsidR="006A28DC" w:rsidRPr="00255D4F" w:rsidRDefault="006A28DC" w:rsidP="006A28DC">
            <w:pPr>
              <w:spacing w:line="340" w:lineRule="exact"/>
              <w:jc w:val="center"/>
              <w:rPr>
                <w:rFonts w:ascii="黑体" w:eastAsia="黑体" w:hAnsi="黑体"/>
                <w:color w:val="000000"/>
                <w:sz w:val="22"/>
                <w:szCs w:val="22"/>
              </w:rPr>
            </w:pPr>
            <w:r w:rsidRPr="00255D4F">
              <w:rPr>
                <w:rFonts w:ascii="黑体" w:eastAsia="黑体" w:hAnsi="黑体" w:hint="eastAsia"/>
                <w:color w:val="000000"/>
                <w:sz w:val="22"/>
                <w:szCs w:val="22"/>
              </w:rPr>
              <w:t>金额</w:t>
            </w:r>
          </w:p>
        </w:tc>
        <w:tc>
          <w:tcPr>
            <w:tcW w:w="781" w:type="dxa"/>
            <w:vAlign w:val="center"/>
            <w:hideMark/>
          </w:tcPr>
          <w:p w:rsidR="006A28DC" w:rsidRPr="00255D4F" w:rsidRDefault="006A28DC" w:rsidP="006A28DC">
            <w:pPr>
              <w:spacing w:line="340" w:lineRule="exact"/>
              <w:jc w:val="center"/>
              <w:rPr>
                <w:rFonts w:ascii="黑体" w:eastAsia="黑体" w:hAnsi="黑体"/>
                <w:color w:val="000000"/>
                <w:sz w:val="22"/>
                <w:szCs w:val="22"/>
              </w:rPr>
            </w:pPr>
            <w:r w:rsidRPr="00255D4F">
              <w:rPr>
                <w:rFonts w:ascii="黑体" w:eastAsia="黑体" w:hAnsi="黑体" w:hint="eastAsia"/>
                <w:color w:val="000000"/>
                <w:sz w:val="22"/>
                <w:szCs w:val="22"/>
              </w:rPr>
              <w:t>筹资标准</w:t>
            </w:r>
          </w:p>
        </w:tc>
        <w:tc>
          <w:tcPr>
            <w:tcW w:w="670" w:type="dxa"/>
            <w:vAlign w:val="center"/>
            <w:hideMark/>
          </w:tcPr>
          <w:p w:rsidR="006A28DC" w:rsidRPr="00255D4F" w:rsidRDefault="006A28DC" w:rsidP="006A28DC">
            <w:pPr>
              <w:spacing w:line="340" w:lineRule="exact"/>
              <w:jc w:val="center"/>
              <w:rPr>
                <w:rFonts w:ascii="黑体" w:eastAsia="黑体" w:hAnsi="黑体"/>
                <w:color w:val="000000"/>
                <w:sz w:val="22"/>
                <w:szCs w:val="22"/>
              </w:rPr>
            </w:pPr>
            <w:r w:rsidRPr="00255D4F">
              <w:rPr>
                <w:rFonts w:ascii="黑体" w:eastAsia="黑体" w:hAnsi="黑体" w:hint="eastAsia"/>
                <w:color w:val="000000"/>
                <w:sz w:val="22"/>
                <w:szCs w:val="22"/>
              </w:rPr>
              <w:t>筹资</w:t>
            </w:r>
            <w:r w:rsidRPr="00255D4F">
              <w:rPr>
                <w:rFonts w:ascii="黑体" w:eastAsia="黑体" w:hAnsi="黑体" w:hint="eastAsia"/>
                <w:color w:val="000000"/>
                <w:sz w:val="22"/>
                <w:szCs w:val="22"/>
              </w:rPr>
              <w:br/>
              <w:t>人数</w:t>
            </w:r>
          </w:p>
        </w:tc>
        <w:tc>
          <w:tcPr>
            <w:tcW w:w="740" w:type="dxa"/>
            <w:vAlign w:val="center"/>
            <w:hideMark/>
          </w:tcPr>
          <w:p w:rsidR="006A28DC" w:rsidRPr="00255D4F" w:rsidRDefault="006A28DC" w:rsidP="006A28DC">
            <w:pPr>
              <w:spacing w:line="340" w:lineRule="exact"/>
              <w:jc w:val="center"/>
              <w:rPr>
                <w:rFonts w:ascii="黑体" w:eastAsia="黑体" w:hAnsi="黑体"/>
                <w:color w:val="000000"/>
                <w:sz w:val="22"/>
                <w:szCs w:val="22"/>
              </w:rPr>
            </w:pPr>
            <w:r w:rsidRPr="00255D4F">
              <w:rPr>
                <w:rFonts w:ascii="黑体" w:eastAsia="黑体" w:hAnsi="黑体" w:hint="eastAsia"/>
                <w:color w:val="000000"/>
                <w:sz w:val="22"/>
                <w:szCs w:val="22"/>
              </w:rPr>
              <w:t>金额</w:t>
            </w:r>
          </w:p>
        </w:tc>
        <w:tc>
          <w:tcPr>
            <w:tcW w:w="709" w:type="dxa"/>
            <w:vAlign w:val="center"/>
            <w:hideMark/>
          </w:tcPr>
          <w:p w:rsidR="006A28DC" w:rsidRPr="00255D4F" w:rsidRDefault="006A28DC" w:rsidP="006A28DC">
            <w:pPr>
              <w:spacing w:line="340" w:lineRule="exact"/>
              <w:jc w:val="center"/>
              <w:rPr>
                <w:rFonts w:ascii="黑体" w:eastAsia="黑体" w:hAnsi="黑体"/>
                <w:color w:val="000000"/>
                <w:sz w:val="22"/>
                <w:szCs w:val="22"/>
              </w:rPr>
            </w:pPr>
            <w:r w:rsidRPr="00255D4F">
              <w:rPr>
                <w:rFonts w:ascii="黑体" w:eastAsia="黑体" w:hAnsi="黑体" w:hint="eastAsia"/>
                <w:color w:val="000000"/>
                <w:sz w:val="22"/>
                <w:szCs w:val="22"/>
              </w:rPr>
              <w:t>总工日</w:t>
            </w:r>
          </w:p>
        </w:tc>
        <w:tc>
          <w:tcPr>
            <w:tcW w:w="716" w:type="dxa"/>
            <w:vAlign w:val="center"/>
            <w:hideMark/>
          </w:tcPr>
          <w:p w:rsidR="006A28DC" w:rsidRPr="00255D4F" w:rsidRDefault="006A28DC" w:rsidP="006A28DC">
            <w:pPr>
              <w:spacing w:line="340" w:lineRule="exact"/>
              <w:jc w:val="center"/>
              <w:rPr>
                <w:rFonts w:ascii="黑体" w:eastAsia="黑体" w:hAnsi="黑体"/>
                <w:color w:val="000000"/>
                <w:sz w:val="22"/>
                <w:szCs w:val="22"/>
              </w:rPr>
            </w:pPr>
            <w:r w:rsidRPr="00255D4F">
              <w:rPr>
                <w:rFonts w:ascii="黑体" w:eastAsia="黑体" w:hAnsi="黑体" w:hint="eastAsia"/>
                <w:color w:val="000000"/>
                <w:sz w:val="22"/>
                <w:szCs w:val="22"/>
              </w:rPr>
              <w:t>筹劳人数</w:t>
            </w:r>
          </w:p>
        </w:tc>
        <w:tc>
          <w:tcPr>
            <w:tcW w:w="756" w:type="dxa"/>
            <w:vMerge/>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945" w:type="dxa"/>
            <w:vMerge/>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850" w:type="dxa"/>
            <w:vMerge/>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992" w:type="dxa"/>
            <w:vMerge/>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768" w:type="dxa"/>
            <w:vMerge/>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792" w:type="dxa"/>
            <w:vMerge/>
            <w:vAlign w:val="center"/>
            <w:hideMark/>
          </w:tcPr>
          <w:p w:rsidR="006A28DC" w:rsidRPr="006A28DC" w:rsidRDefault="006A28DC" w:rsidP="006A28DC">
            <w:pPr>
              <w:spacing w:line="400" w:lineRule="exact"/>
              <w:jc w:val="center"/>
              <w:rPr>
                <w:rFonts w:ascii="宋体" w:eastAsia="宋体" w:hAnsi="宋体"/>
                <w:color w:val="000000"/>
                <w:sz w:val="22"/>
                <w:szCs w:val="22"/>
              </w:rPr>
            </w:pPr>
          </w:p>
        </w:tc>
      </w:tr>
      <w:tr w:rsidR="006A28DC" w:rsidRPr="006A28DC" w:rsidTr="002F0135">
        <w:trPr>
          <w:trHeight w:val="807"/>
          <w:jc w:val="center"/>
        </w:trPr>
        <w:tc>
          <w:tcPr>
            <w:tcW w:w="1082"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r w:rsidRPr="006A28DC">
              <w:rPr>
                <w:rFonts w:ascii="宋体" w:eastAsia="宋体" w:hAnsi="宋体" w:hint="eastAsia"/>
                <w:color w:val="000000"/>
                <w:sz w:val="22"/>
                <w:szCs w:val="22"/>
              </w:rPr>
              <w:t>合计</w:t>
            </w:r>
          </w:p>
        </w:tc>
        <w:tc>
          <w:tcPr>
            <w:tcW w:w="1126"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877" w:type="dxa"/>
            <w:noWrap/>
            <w:vAlign w:val="center"/>
            <w:hideMark/>
          </w:tcPr>
          <w:p w:rsidR="006A28DC" w:rsidRPr="006A28DC" w:rsidRDefault="003D78CA" w:rsidP="006A28DC">
            <w:pPr>
              <w:spacing w:line="400" w:lineRule="exact"/>
              <w:jc w:val="center"/>
              <w:rPr>
                <w:rFonts w:ascii="宋体" w:eastAsia="宋体" w:hAnsi="宋体"/>
                <w:color w:val="000000"/>
                <w:sz w:val="22"/>
                <w:szCs w:val="22"/>
              </w:rPr>
            </w:pPr>
            <w:r>
              <w:rPr>
                <w:rFonts w:ascii="宋体" w:eastAsia="宋体" w:hAnsi="宋体" w:hint="eastAsia"/>
                <w:color w:val="000000"/>
                <w:sz w:val="22"/>
                <w:szCs w:val="22"/>
              </w:rPr>
              <w:t>1612</w:t>
            </w:r>
          </w:p>
        </w:tc>
        <w:tc>
          <w:tcPr>
            <w:tcW w:w="1157"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969" w:type="dxa"/>
            <w:noWrap/>
            <w:vAlign w:val="center"/>
            <w:hideMark/>
          </w:tcPr>
          <w:p w:rsidR="006A28DC" w:rsidRPr="006A28DC" w:rsidRDefault="003D78CA" w:rsidP="006A28DC">
            <w:pPr>
              <w:spacing w:line="400" w:lineRule="exact"/>
              <w:jc w:val="center"/>
              <w:rPr>
                <w:rFonts w:ascii="宋体" w:eastAsia="宋体" w:hAnsi="宋体"/>
                <w:color w:val="000000"/>
                <w:sz w:val="22"/>
                <w:szCs w:val="22"/>
              </w:rPr>
            </w:pPr>
            <w:r>
              <w:rPr>
                <w:rFonts w:ascii="宋体" w:eastAsia="宋体" w:hAnsi="宋体" w:hint="eastAsia"/>
                <w:color w:val="000000"/>
                <w:sz w:val="22"/>
                <w:szCs w:val="22"/>
              </w:rPr>
              <w:t>68958</w:t>
            </w:r>
          </w:p>
        </w:tc>
        <w:tc>
          <w:tcPr>
            <w:tcW w:w="678"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668"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781"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670"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740"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709"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716"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756"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r w:rsidRPr="006A28DC">
              <w:rPr>
                <w:rFonts w:ascii="宋体" w:eastAsia="宋体" w:hAnsi="宋体" w:hint="eastAsia"/>
                <w:color w:val="000000"/>
                <w:sz w:val="22"/>
                <w:szCs w:val="22"/>
              </w:rPr>
              <w:t>60000</w:t>
            </w:r>
          </w:p>
        </w:tc>
        <w:tc>
          <w:tcPr>
            <w:tcW w:w="945"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r w:rsidRPr="006A28DC">
              <w:rPr>
                <w:rFonts w:ascii="宋体" w:eastAsia="宋体" w:hAnsi="宋体" w:hint="eastAsia"/>
                <w:color w:val="000000"/>
                <w:sz w:val="22"/>
                <w:szCs w:val="22"/>
              </w:rPr>
              <w:t>12000</w:t>
            </w:r>
          </w:p>
        </w:tc>
        <w:tc>
          <w:tcPr>
            <w:tcW w:w="850"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r w:rsidRPr="006A28DC">
              <w:rPr>
                <w:rFonts w:ascii="宋体" w:eastAsia="宋体" w:hAnsi="宋体" w:hint="eastAsia"/>
                <w:color w:val="000000"/>
                <w:sz w:val="22"/>
                <w:szCs w:val="22"/>
              </w:rPr>
              <w:t>48000</w:t>
            </w:r>
          </w:p>
        </w:tc>
        <w:tc>
          <w:tcPr>
            <w:tcW w:w="992" w:type="dxa"/>
            <w:noWrap/>
            <w:vAlign w:val="center"/>
            <w:hideMark/>
          </w:tcPr>
          <w:p w:rsidR="006A28DC" w:rsidRPr="006A28DC" w:rsidRDefault="003D78CA" w:rsidP="006A28DC">
            <w:pPr>
              <w:spacing w:line="400" w:lineRule="exact"/>
              <w:jc w:val="center"/>
              <w:rPr>
                <w:rFonts w:ascii="宋体" w:eastAsia="宋体" w:hAnsi="宋体"/>
                <w:color w:val="000000"/>
                <w:sz w:val="22"/>
                <w:szCs w:val="22"/>
              </w:rPr>
            </w:pPr>
            <w:r>
              <w:rPr>
                <w:rFonts w:ascii="宋体" w:eastAsia="宋体" w:hAnsi="宋体" w:hint="eastAsia"/>
                <w:color w:val="000000"/>
                <w:sz w:val="22"/>
                <w:szCs w:val="22"/>
              </w:rPr>
              <w:t>8958</w:t>
            </w:r>
          </w:p>
        </w:tc>
        <w:tc>
          <w:tcPr>
            <w:tcW w:w="768"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792"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r w:rsidRPr="006A28DC">
              <w:rPr>
                <w:rFonts w:ascii="宋体" w:eastAsia="宋体" w:hAnsi="宋体" w:hint="eastAsia"/>
                <w:color w:val="000000"/>
                <w:sz w:val="22"/>
                <w:szCs w:val="22"/>
              </w:rPr>
              <w:t>1</w:t>
            </w:r>
          </w:p>
        </w:tc>
      </w:tr>
      <w:tr w:rsidR="006A28DC" w:rsidRPr="006A28DC" w:rsidTr="002F0135">
        <w:trPr>
          <w:trHeight w:val="847"/>
          <w:jc w:val="center"/>
        </w:trPr>
        <w:tc>
          <w:tcPr>
            <w:tcW w:w="1082"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r w:rsidRPr="006A28DC">
              <w:rPr>
                <w:rFonts w:ascii="宋体" w:eastAsia="宋体" w:hAnsi="宋体" w:hint="eastAsia"/>
                <w:color w:val="000000"/>
                <w:sz w:val="22"/>
                <w:szCs w:val="22"/>
              </w:rPr>
              <w:t>苏平片区</w:t>
            </w:r>
          </w:p>
        </w:tc>
        <w:tc>
          <w:tcPr>
            <w:tcW w:w="1126" w:type="dxa"/>
            <w:noWrap/>
            <w:vAlign w:val="center"/>
            <w:hideMark/>
          </w:tcPr>
          <w:p w:rsidR="006A28DC" w:rsidRPr="006A28DC" w:rsidRDefault="003D78CA" w:rsidP="006A28DC">
            <w:pPr>
              <w:spacing w:line="400" w:lineRule="exact"/>
              <w:jc w:val="center"/>
              <w:rPr>
                <w:rFonts w:ascii="宋体" w:eastAsia="宋体" w:hAnsi="宋体"/>
                <w:color w:val="000000"/>
                <w:sz w:val="22"/>
                <w:szCs w:val="22"/>
              </w:rPr>
            </w:pPr>
            <w:r>
              <w:rPr>
                <w:rFonts w:ascii="宋体" w:eastAsia="宋体" w:hAnsi="宋体" w:hint="eastAsia"/>
                <w:color w:val="000000"/>
                <w:sz w:val="22"/>
                <w:szCs w:val="22"/>
              </w:rPr>
              <w:t>斗门</w:t>
            </w:r>
            <w:r w:rsidR="006A28DC" w:rsidRPr="006A28DC">
              <w:rPr>
                <w:rFonts w:ascii="宋体" w:eastAsia="宋体" w:hAnsi="宋体" w:hint="eastAsia"/>
                <w:color w:val="000000"/>
                <w:sz w:val="22"/>
                <w:szCs w:val="22"/>
              </w:rPr>
              <w:t>村</w:t>
            </w:r>
          </w:p>
        </w:tc>
        <w:tc>
          <w:tcPr>
            <w:tcW w:w="877" w:type="dxa"/>
            <w:noWrap/>
            <w:vAlign w:val="center"/>
            <w:hideMark/>
          </w:tcPr>
          <w:p w:rsidR="006A28DC" w:rsidRPr="006A28DC" w:rsidRDefault="003D78CA" w:rsidP="006A28DC">
            <w:pPr>
              <w:spacing w:line="400" w:lineRule="exact"/>
              <w:jc w:val="center"/>
              <w:rPr>
                <w:rFonts w:ascii="宋体" w:eastAsia="宋体" w:hAnsi="宋体"/>
                <w:color w:val="000000"/>
                <w:sz w:val="22"/>
                <w:szCs w:val="22"/>
              </w:rPr>
            </w:pPr>
            <w:r>
              <w:rPr>
                <w:rFonts w:ascii="宋体" w:eastAsia="宋体" w:hAnsi="宋体" w:hint="eastAsia"/>
                <w:color w:val="000000"/>
                <w:sz w:val="22"/>
                <w:szCs w:val="22"/>
              </w:rPr>
              <w:t>1612</w:t>
            </w:r>
          </w:p>
        </w:tc>
        <w:tc>
          <w:tcPr>
            <w:tcW w:w="1157"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r w:rsidRPr="006A28DC">
              <w:rPr>
                <w:rFonts w:ascii="宋体" w:eastAsia="宋体" w:hAnsi="宋体" w:hint="eastAsia"/>
                <w:color w:val="000000"/>
                <w:sz w:val="22"/>
                <w:szCs w:val="22"/>
              </w:rPr>
              <w:t>路灯</w:t>
            </w:r>
          </w:p>
        </w:tc>
        <w:tc>
          <w:tcPr>
            <w:tcW w:w="969" w:type="dxa"/>
            <w:noWrap/>
            <w:vAlign w:val="center"/>
            <w:hideMark/>
          </w:tcPr>
          <w:p w:rsidR="006A28DC" w:rsidRPr="006A28DC" w:rsidRDefault="003D78CA" w:rsidP="006A28DC">
            <w:pPr>
              <w:spacing w:line="400" w:lineRule="exact"/>
              <w:jc w:val="center"/>
              <w:rPr>
                <w:rFonts w:ascii="宋体" w:eastAsia="宋体" w:hAnsi="宋体"/>
                <w:color w:val="000000"/>
                <w:sz w:val="22"/>
                <w:szCs w:val="22"/>
              </w:rPr>
            </w:pPr>
            <w:r>
              <w:rPr>
                <w:rFonts w:ascii="宋体" w:eastAsia="宋体" w:hAnsi="宋体" w:hint="eastAsia"/>
                <w:color w:val="000000"/>
                <w:sz w:val="22"/>
                <w:szCs w:val="22"/>
              </w:rPr>
              <w:t>68958</w:t>
            </w:r>
          </w:p>
        </w:tc>
        <w:tc>
          <w:tcPr>
            <w:tcW w:w="678"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668"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781"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670"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740"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709"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716"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756"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r w:rsidRPr="006A28DC">
              <w:rPr>
                <w:rFonts w:ascii="宋体" w:eastAsia="宋体" w:hAnsi="宋体" w:hint="eastAsia"/>
                <w:color w:val="000000"/>
                <w:sz w:val="22"/>
                <w:szCs w:val="22"/>
              </w:rPr>
              <w:t>60000</w:t>
            </w:r>
          </w:p>
        </w:tc>
        <w:tc>
          <w:tcPr>
            <w:tcW w:w="945"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r w:rsidRPr="006A28DC">
              <w:rPr>
                <w:rFonts w:ascii="宋体" w:eastAsia="宋体" w:hAnsi="宋体" w:hint="eastAsia"/>
                <w:color w:val="000000"/>
                <w:sz w:val="22"/>
                <w:szCs w:val="22"/>
              </w:rPr>
              <w:t>12000</w:t>
            </w:r>
          </w:p>
        </w:tc>
        <w:tc>
          <w:tcPr>
            <w:tcW w:w="850"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r w:rsidRPr="006A28DC">
              <w:rPr>
                <w:rFonts w:ascii="宋体" w:eastAsia="宋体" w:hAnsi="宋体" w:hint="eastAsia"/>
                <w:color w:val="000000"/>
                <w:sz w:val="22"/>
                <w:szCs w:val="22"/>
              </w:rPr>
              <w:t>48000</w:t>
            </w:r>
          </w:p>
        </w:tc>
        <w:tc>
          <w:tcPr>
            <w:tcW w:w="992" w:type="dxa"/>
            <w:noWrap/>
            <w:vAlign w:val="center"/>
            <w:hideMark/>
          </w:tcPr>
          <w:p w:rsidR="006A28DC" w:rsidRPr="006A28DC" w:rsidRDefault="003D78CA" w:rsidP="006A28DC">
            <w:pPr>
              <w:spacing w:line="400" w:lineRule="exact"/>
              <w:jc w:val="center"/>
              <w:rPr>
                <w:rFonts w:ascii="宋体" w:eastAsia="宋体" w:hAnsi="宋体"/>
                <w:color w:val="000000"/>
                <w:sz w:val="22"/>
                <w:szCs w:val="22"/>
              </w:rPr>
            </w:pPr>
            <w:r>
              <w:rPr>
                <w:rFonts w:ascii="宋体" w:eastAsia="宋体" w:hAnsi="宋体" w:hint="eastAsia"/>
                <w:color w:val="000000"/>
                <w:sz w:val="22"/>
                <w:szCs w:val="22"/>
              </w:rPr>
              <w:t>8958</w:t>
            </w:r>
          </w:p>
        </w:tc>
        <w:tc>
          <w:tcPr>
            <w:tcW w:w="768"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p>
        </w:tc>
        <w:tc>
          <w:tcPr>
            <w:tcW w:w="792" w:type="dxa"/>
            <w:noWrap/>
            <w:vAlign w:val="center"/>
            <w:hideMark/>
          </w:tcPr>
          <w:p w:rsidR="006A28DC" w:rsidRPr="006A28DC" w:rsidRDefault="006A28DC" w:rsidP="006A28DC">
            <w:pPr>
              <w:spacing w:line="400" w:lineRule="exact"/>
              <w:jc w:val="center"/>
              <w:rPr>
                <w:rFonts w:ascii="宋体" w:eastAsia="宋体" w:hAnsi="宋体"/>
                <w:color w:val="000000"/>
                <w:sz w:val="22"/>
                <w:szCs w:val="22"/>
              </w:rPr>
            </w:pPr>
            <w:r w:rsidRPr="006A28DC">
              <w:rPr>
                <w:rFonts w:ascii="宋体" w:eastAsia="宋体" w:hAnsi="宋体" w:hint="eastAsia"/>
                <w:color w:val="000000"/>
                <w:sz w:val="22"/>
                <w:szCs w:val="22"/>
              </w:rPr>
              <w:t>1</w:t>
            </w:r>
          </w:p>
        </w:tc>
      </w:tr>
    </w:tbl>
    <w:p w:rsidR="005D5037" w:rsidRDefault="005D5037" w:rsidP="00AF3812">
      <w:pPr>
        <w:spacing w:line="400" w:lineRule="exact"/>
        <w:rPr>
          <w:color w:val="000000"/>
        </w:rPr>
        <w:sectPr w:rsidR="005D5037" w:rsidSect="006A28DC">
          <w:pgSz w:w="16840" w:h="11907" w:orient="landscape"/>
          <w:pgMar w:top="1531" w:right="964" w:bottom="1531" w:left="964" w:header="0" w:footer="1021" w:gutter="0"/>
          <w:cols w:space="720"/>
          <w:docGrid w:type="linesAndChars" w:linePitch="579" w:charSpace="-847"/>
        </w:sectPr>
      </w:pPr>
    </w:p>
    <w:p w:rsidR="006A28DC" w:rsidRDefault="006A28DC" w:rsidP="00AF3812">
      <w:pPr>
        <w:spacing w:line="400" w:lineRule="exact"/>
        <w:rPr>
          <w:color w:val="000000"/>
        </w:rPr>
      </w:pPr>
    </w:p>
    <w:p w:rsidR="005D5037" w:rsidRDefault="005D5037" w:rsidP="00AF3812">
      <w:pPr>
        <w:spacing w:line="400" w:lineRule="exact"/>
        <w:rPr>
          <w:color w:val="000000"/>
        </w:rPr>
      </w:pPr>
    </w:p>
    <w:p w:rsidR="005D5037" w:rsidRDefault="005D5037" w:rsidP="00AF3812">
      <w:pPr>
        <w:spacing w:line="400" w:lineRule="exact"/>
        <w:rPr>
          <w:color w:val="000000"/>
        </w:rPr>
      </w:pPr>
    </w:p>
    <w:p w:rsidR="005D5037" w:rsidRDefault="005D5037" w:rsidP="00AF3812">
      <w:pPr>
        <w:spacing w:line="400" w:lineRule="exact"/>
        <w:rPr>
          <w:color w:val="000000"/>
        </w:rPr>
      </w:pPr>
    </w:p>
    <w:p w:rsidR="005D5037" w:rsidRDefault="005D5037" w:rsidP="00AF3812">
      <w:pPr>
        <w:spacing w:line="400" w:lineRule="exact"/>
        <w:rPr>
          <w:color w:val="000000"/>
        </w:rPr>
      </w:pPr>
    </w:p>
    <w:p w:rsidR="005D5037" w:rsidRDefault="005D5037" w:rsidP="00AF3812">
      <w:pPr>
        <w:spacing w:line="400" w:lineRule="exact"/>
        <w:rPr>
          <w:color w:val="000000"/>
        </w:rPr>
      </w:pPr>
    </w:p>
    <w:p w:rsidR="005D5037" w:rsidRDefault="005D5037" w:rsidP="00AF3812">
      <w:pPr>
        <w:spacing w:line="400" w:lineRule="exact"/>
        <w:rPr>
          <w:color w:val="000000"/>
        </w:rPr>
      </w:pPr>
    </w:p>
    <w:p w:rsidR="005D5037" w:rsidRDefault="005D5037" w:rsidP="00AF3812">
      <w:pPr>
        <w:spacing w:line="400" w:lineRule="exact"/>
        <w:rPr>
          <w:color w:val="000000"/>
        </w:rPr>
      </w:pPr>
    </w:p>
    <w:p w:rsidR="005D5037" w:rsidRDefault="005D5037" w:rsidP="00AF3812">
      <w:pPr>
        <w:spacing w:line="400" w:lineRule="exact"/>
        <w:rPr>
          <w:color w:val="000000"/>
        </w:rPr>
      </w:pPr>
    </w:p>
    <w:p w:rsidR="005D5037" w:rsidRDefault="005D5037" w:rsidP="00AF3812">
      <w:pPr>
        <w:spacing w:line="400" w:lineRule="exact"/>
        <w:rPr>
          <w:color w:val="000000"/>
        </w:rPr>
      </w:pPr>
    </w:p>
    <w:p w:rsidR="005D5037" w:rsidRDefault="005D5037" w:rsidP="00AF3812">
      <w:pPr>
        <w:spacing w:line="400" w:lineRule="exact"/>
        <w:rPr>
          <w:color w:val="000000"/>
        </w:rPr>
      </w:pPr>
    </w:p>
    <w:p w:rsidR="005D5037" w:rsidRDefault="005D5037" w:rsidP="00AF3812">
      <w:pPr>
        <w:spacing w:line="400" w:lineRule="exact"/>
        <w:rPr>
          <w:color w:val="000000"/>
        </w:rPr>
      </w:pPr>
    </w:p>
    <w:p w:rsidR="005D5037" w:rsidRDefault="005D5037" w:rsidP="00AF3812">
      <w:pPr>
        <w:spacing w:line="400" w:lineRule="exact"/>
        <w:rPr>
          <w:color w:val="000000"/>
        </w:rPr>
      </w:pPr>
    </w:p>
    <w:p w:rsidR="005D5037" w:rsidRDefault="005D5037" w:rsidP="00AF3812">
      <w:pPr>
        <w:spacing w:line="400" w:lineRule="exact"/>
        <w:rPr>
          <w:color w:val="000000"/>
        </w:rPr>
      </w:pPr>
    </w:p>
    <w:p w:rsidR="005D5037" w:rsidRDefault="005D5037" w:rsidP="00AF3812">
      <w:pPr>
        <w:spacing w:line="400" w:lineRule="exact"/>
        <w:rPr>
          <w:color w:val="000000"/>
        </w:rPr>
      </w:pPr>
    </w:p>
    <w:p w:rsidR="005D5037" w:rsidRDefault="005D5037" w:rsidP="00AF3812">
      <w:pPr>
        <w:spacing w:line="400" w:lineRule="exact"/>
        <w:rPr>
          <w:color w:val="000000"/>
        </w:rPr>
      </w:pPr>
    </w:p>
    <w:p w:rsidR="005D5037" w:rsidRDefault="005D5037" w:rsidP="00AF3812">
      <w:pPr>
        <w:spacing w:line="400" w:lineRule="exact"/>
        <w:rPr>
          <w:color w:val="000000"/>
        </w:rPr>
      </w:pPr>
    </w:p>
    <w:p w:rsidR="005D5037" w:rsidRDefault="005D5037" w:rsidP="00AF3812">
      <w:pPr>
        <w:spacing w:line="400" w:lineRule="exact"/>
        <w:rPr>
          <w:color w:val="000000"/>
        </w:rPr>
      </w:pPr>
    </w:p>
    <w:p w:rsidR="005D5037" w:rsidRDefault="005D5037" w:rsidP="00AF3812">
      <w:pPr>
        <w:spacing w:line="400" w:lineRule="exact"/>
        <w:rPr>
          <w:color w:val="000000"/>
        </w:rPr>
      </w:pPr>
    </w:p>
    <w:p w:rsidR="005D5037" w:rsidRDefault="005D5037" w:rsidP="00AF3812">
      <w:pPr>
        <w:spacing w:line="400" w:lineRule="exact"/>
        <w:rPr>
          <w:color w:val="000000"/>
        </w:rPr>
      </w:pPr>
    </w:p>
    <w:p w:rsidR="005D5037" w:rsidRDefault="005D5037" w:rsidP="00AF3812">
      <w:pPr>
        <w:spacing w:line="400" w:lineRule="exact"/>
        <w:rPr>
          <w:color w:val="000000"/>
        </w:rPr>
      </w:pPr>
    </w:p>
    <w:p w:rsidR="005D5037" w:rsidRDefault="005D5037" w:rsidP="00AF3812">
      <w:pPr>
        <w:spacing w:line="400" w:lineRule="exact"/>
        <w:rPr>
          <w:color w:val="000000"/>
        </w:rPr>
      </w:pPr>
    </w:p>
    <w:p w:rsidR="005D5037" w:rsidRDefault="005D5037" w:rsidP="00AF3812">
      <w:pPr>
        <w:spacing w:line="400" w:lineRule="exact"/>
        <w:rPr>
          <w:color w:val="000000"/>
        </w:rPr>
      </w:pPr>
    </w:p>
    <w:p w:rsidR="005D5037" w:rsidRDefault="005D5037" w:rsidP="00AF3812">
      <w:pPr>
        <w:spacing w:line="400" w:lineRule="exact"/>
        <w:rPr>
          <w:color w:val="000000"/>
        </w:rPr>
      </w:pPr>
    </w:p>
    <w:p w:rsidR="005D5037" w:rsidRDefault="005D5037" w:rsidP="00AF3812">
      <w:pPr>
        <w:spacing w:line="400" w:lineRule="exact"/>
        <w:rPr>
          <w:color w:val="000000"/>
        </w:rPr>
      </w:pPr>
    </w:p>
    <w:p w:rsidR="005D5037" w:rsidRDefault="005D5037" w:rsidP="00AF3812">
      <w:pPr>
        <w:spacing w:line="400" w:lineRule="exact"/>
        <w:rPr>
          <w:color w:val="000000"/>
        </w:rPr>
      </w:pPr>
    </w:p>
    <w:p w:rsidR="005D5037" w:rsidRDefault="005D5037" w:rsidP="00AF3812">
      <w:pPr>
        <w:spacing w:line="400" w:lineRule="exact"/>
        <w:rPr>
          <w:color w:val="000000"/>
        </w:rPr>
      </w:pPr>
    </w:p>
    <w:p w:rsidR="005D5037" w:rsidRDefault="005D5037" w:rsidP="00AF3812">
      <w:pPr>
        <w:spacing w:line="400" w:lineRule="exact"/>
        <w:rPr>
          <w:color w:val="000000"/>
        </w:rPr>
      </w:pPr>
    </w:p>
    <w:p w:rsidR="005D5037" w:rsidRDefault="005D5037" w:rsidP="00AF3812">
      <w:pPr>
        <w:spacing w:line="400" w:lineRule="exact"/>
        <w:rPr>
          <w:color w:val="000000"/>
        </w:rPr>
      </w:pPr>
    </w:p>
    <w:tbl>
      <w:tblPr>
        <w:tblStyle w:val="ab"/>
        <w:tblW w:w="0" w:type="auto"/>
        <w:tblLook w:val="04A0"/>
      </w:tblPr>
      <w:tblGrid>
        <w:gridCol w:w="9061"/>
      </w:tblGrid>
      <w:tr w:rsidR="005D5037" w:rsidRPr="00AF3812" w:rsidTr="006714A0">
        <w:tc>
          <w:tcPr>
            <w:tcW w:w="9061" w:type="dxa"/>
            <w:tcBorders>
              <w:left w:val="nil"/>
              <w:right w:val="nil"/>
            </w:tcBorders>
          </w:tcPr>
          <w:p w:rsidR="005D5037" w:rsidRPr="00AF3812" w:rsidRDefault="005D5037" w:rsidP="005D5037">
            <w:pPr>
              <w:spacing w:line="500" w:lineRule="exact"/>
              <w:ind w:firstLineChars="100" w:firstLine="276"/>
              <w:rPr>
                <w:rFonts w:ascii="Times New Roman"/>
                <w:sz w:val="28"/>
                <w:szCs w:val="28"/>
              </w:rPr>
            </w:pPr>
            <w:r w:rsidRPr="00AF3812">
              <w:rPr>
                <w:rFonts w:ascii="Times New Roman"/>
                <w:sz w:val="28"/>
                <w:szCs w:val="28"/>
              </w:rPr>
              <w:t>信息公开类型：主动公开</w:t>
            </w:r>
          </w:p>
        </w:tc>
      </w:tr>
      <w:tr w:rsidR="005D5037" w:rsidRPr="00AF3812" w:rsidTr="006714A0">
        <w:tc>
          <w:tcPr>
            <w:tcW w:w="9061" w:type="dxa"/>
            <w:tcBorders>
              <w:left w:val="nil"/>
              <w:right w:val="nil"/>
            </w:tcBorders>
          </w:tcPr>
          <w:p w:rsidR="005D5037" w:rsidRPr="00AF3812" w:rsidRDefault="005D5037" w:rsidP="00BB250D">
            <w:pPr>
              <w:spacing w:line="500" w:lineRule="exact"/>
              <w:ind w:firstLineChars="100" w:firstLine="276"/>
              <w:rPr>
                <w:rFonts w:ascii="Times New Roman"/>
                <w:sz w:val="28"/>
                <w:szCs w:val="28"/>
              </w:rPr>
            </w:pPr>
            <w:r w:rsidRPr="00AF3812">
              <w:rPr>
                <w:rFonts w:ascii="Times New Roman"/>
                <w:sz w:val="28"/>
                <w:szCs w:val="28"/>
              </w:rPr>
              <w:t>平潭综合实验区财政金融局办公室</w:t>
            </w:r>
            <w:r w:rsidR="00BB250D">
              <w:rPr>
                <w:rFonts w:ascii="Times New Roman"/>
                <w:sz w:val="28"/>
                <w:szCs w:val="28"/>
              </w:rPr>
              <w:t xml:space="preserve">          </w:t>
            </w:r>
            <w:r w:rsidRPr="00AF3812">
              <w:rPr>
                <w:rFonts w:ascii="Times New Roman"/>
                <w:sz w:val="28"/>
                <w:szCs w:val="28"/>
              </w:rPr>
              <w:t xml:space="preserve"> 2020</w:t>
            </w:r>
            <w:r w:rsidRPr="00AF3812">
              <w:rPr>
                <w:rFonts w:ascii="Times New Roman"/>
                <w:sz w:val="28"/>
                <w:szCs w:val="28"/>
              </w:rPr>
              <w:t>年</w:t>
            </w:r>
            <w:r w:rsidR="00BB250D">
              <w:rPr>
                <w:rFonts w:ascii="Times New Roman" w:hint="eastAsia"/>
                <w:sz w:val="28"/>
                <w:szCs w:val="28"/>
              </w:rPr>
              <w:t>5</w:t>
            </w:r>
            <w:r w:rsidRPr="00AF3812">
              <w:rPr>
                <w:rFonts w:ascii="Times New Roman"/>
                <w:sz w:val="28"/>
                <w:szCs w:val="28"/>
              </w:rPr>
              <w:t>月</w:t>
            </w:r>
            <w:r w:rsidR="00BB250D">
              <w:rPr>
                <w:rFonts w:ascii="Times New Roman" w:hint="eastAsia"/>
                <w:sz w:val="28"/>
                <w:szCs w:val="28"/>
              </w:rPr>
              <w:t>13</w:t>
            </w:r>
            <w:r w:rsidRPr="00AF3812">
              <w:rPr>
                <w:rFonts w:ascii="Times New Roman"/>
                <w:sz w:val="28"/>
                <w:szCs w:val="28"/>
              </w:rPr>
              <w:t>日印发</w:t>
            </w:r>
          </w:p>
        </w:tc>
      </w:tr>
    </w:tbl>
    <w:p w:rsidR="005D5037" w:rsidRPr="00ED2A87" w:rsidRDefault="005D5037" w:rsidP="005D5037">
      <w:pPr>
        <w:spacing w:line="20" w:lineRule="exact"/>
        <w:rPr>
          <w:color w:val="000000"/>
        </w:rPr>
      </w:pPr>
    </w:p>
    <w:sectPr w:rsidR="005D5037" w:rsidRPr="00ED2A87" w:rsidSect="005D5037">
      <w:footerReference w:type="even" r:id="rId9"/>
      <w:pgSz w:w="11907" w:h="16840"/>
      <w:pgMar w:top="2098" w:right="1531" w:bottom="1985" w:left="1531" w:header="0" w:footer="1021" w:gutter="0"/>
      <w:cols w:space="720"/>
      <w:docGrid w:type="linesAndChars" w:linePitch="579" w:charSpace="-847"/>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25FEA" w:rsidRDefault="00F25FEA">
      <w:r>
        <w:separator/>
      </w:r>
    </w:p>
  </w:endnote>
  <w:endnote w:type="continuationSeparator" w:id="0">
    <w:p w:rsidR="00F25FEA" w:rsidRDefault="00F25FEA">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方正小标宋简体">
    <w:panose1 w:val="02010601030101010101"/>
    <w:charset w:val="86"/>
    <w:family w:val="auto"/>
    <w:pitch w:val="variable"/>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679772"/>
      <w:docPartObj>
        <w:docPartGallery w:val="Page Numbers (Bottom of Page)"/>
        <w:docPartUnique/>
      </w:docPartObj>
    </w:sdtPr>
    <w:sdtEndPr>
      <w:rPr>
        <w:rFonts w:asciiTheme="minorEastAsia" w:eastAsiaTheme="minorEastAsia" w:hAnsiTheme="minorEastAsia"/>
        <w:sz w:val="28"/>
        <w:szCs w:val="28"/>
      </w:rPr>
    </w:sdtEndPr>
    <w:sdtContent>
      <w:p w:rsidR="00602E01" w:rsidRPr="00602E01" w:rsidRDefault="00077C12" w:rsidP="00077C12">
        <w:pPr>
          <w:pStyle w:val="a4"/>
          <w:spacing w:line="500" w:lineRule="exact"/>
          <w:ind w:leftChars="100" w:left="320"/>
          <w:rPr>
            <w:rFonts w:asciiTheme="minorEastAsia" w:eastAsiaTheme="minorEastAsia" w:hAnsiTheme="minorEastAsia"/>
            <w:sz w:val="28"/>
            <w:szCs w:val="28"/>
          </w:rPr>
        </w:pPr>
        <w:r w:rsidRPr="00077C12">
          <w:rPr>
            <w:rFonts w:asciiTheme="minorEastAsia" w:eastAsiaTheme="minorEastAsia" w:hAnsiTheme="minorEastAsia"/>
            <w:sz w:val="28"/>
            <w:szCs w:val="28"/>
          </w:rPr>
          <w:t>—</w:t>
        </w:r>
        <w:r w:rsidRPr="00077C12">
          <w:rPr>
            <w:rFonts w:asciiTheme="minorEastAsia" w:eastAsiaTheme="minorEastAsia" w:hAnsiTheme="minorEastAsia" w:hint="eastAsia"/>
            <w:sz w:val="28"/>
            <w:szCs w:val="28"/>
          </w:rPr>
          <w:t xml:space="preserve"> </w:t>
        </w:r>
        <w:r w:rsidR="00153F78" w:rsidRPr="00077C12">
          <w:rPr>
            <w:rFonts w:asciiTheme="minorEastAsia" w:eastAsiaTheme="minorEastAsia" w:hAnsiTheme="minorEastAsia"/>
            <w:sz w:val="28"/>
            <w:szCs w:val="28"/>
          </w:rPr>
          <w:fldChar w:fldCharType="begin"/>
        </w:r>
        <w:r w:rsidR="00602E01" w:rsidRPr="00077C12">
          <w:rPr>
            <w:rFonts w:asciiTheme="minorEastAsia" w:eastAsiaTheme="minorEastAsia" w:hAnsiTheme="minorEastAsia"/>
            <w:sz w:val="28"/>
            <w:szCs w:val="28"/>
          </w:rPr>
          <w:instrText xml:space="preserve"> PAGE   \* MERGEFORMAT </w:instrText>
        </w:r>
        <w:r w:rsidR="00153F78" w:rsidRPr="00077C12">
          <w:rPr>
            <w:rFonts w:asciiTheme="minorEastAsia" w:eastAsiaTheme="minorEastAsia" w:hAnsiTheme="minorEastAsia"/>
            <w:sz w:val="28"/>
            <w:szCs w:val="28"/>
          </w:rPr>
          <w:fldChar w:fldCharType="separate"/>
        </w:r>
        <w:r w:rsidR="00BD1B94" w:rsidRPr="00BD1B94">
          <w:rPr>
            <w:rFonts w:asciiTheme="minorEastAsia" w:eastAsiaTheme="minorEastAsia" w:hAnsiTheme="minorEastAsia"/>
            <w:noProof/>
            <w:sz w:val="28"/>
            <w:szCs w:val="28"/>
            <w:lang w:val="zh-CN"/>
          </w:rPr>
          <w:t>2</w:t>
        </w:r>
        <w:r w:rsidR="00153F78" w:rsidRPr="00077C12">
          <w:rPr>
            <w:rFonts w:asciiTheme="minorEastAsia" w:eastAsiaTheme="minorEastAsia" w:hAnsiTheme="minorEastAsia"/>
            <w:sz w:val="28"/>
            <w:szCs w:val="28"/>
          </w:rPr>
          <w:fldChar w:fldCharType="end"/>
        </w:r>
        <w:r w:rsidRPr="00077C12">
          <w:rPr>
            <w:rFonts w:asciiTheme="minorEastAsia" w:eastAsiaTheme="minorEastAsia" w:hAnsiTheme="minorEastAsia" w:hint="eastAsia"/>
            <w:sz w:val="28"/>
            <w:szCs w:val="28"/>
          </w:rPr>
          <w:t xml:space="preserve"> </w:t>
        </w:r>
        <w:r w:rsidRPr="00077C12">
          <w:rPr>
            <w:rFonts w:asciiTheme="minorEastAsia" w:eastAsiaTheme="minorEastAsia" w:hAnsiTheme="minorEastAsia"/>
            <w:sz w:val="28"/>
            <w:szCs w:val="28"/>
          </w:rPr>
          <w:t>—</w:t>
        </w:r>
      </w:p>
    </w:sdtContent>
  </w:sdt>
  <w:p w:rsidR="00FE0263" w:rsidRDefault="00FE0263" w:rsidP="00602E01">
    <w:pPr>
      <w:pStyle w:val="a4"/>
      <w:rPr>
        <w:rFonts w:ascii="宋体" w:eastAsia="宋体"/>
        <w:sz w:val="28"/>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791062"/>
      <w:docPartObj>
        <w:docPartGallery w:val="Page Numbers (Bottom of Page)"/>
        <w:docPartUnique/>
      </w:docPartObj>
    </w:sdtPr>
    <w:sdtEndPr>
      <w:rPr>
        <w:rFonts w:asciiTheme="minorEastAsia" w:eastAsiaTheme="minorEastAsia" w:hAnsiTheme="minorEastAsia"/>
        <w:sz w:val="28"/>
        <w:szCs w:val="28"/>
      </w:rPr>
    </w:sdtEndPr>
    <w:sdtContent>
      <w:p w:rsidR="00077C12" w:rsidRPr="00077C12" w:rsidRDefault="00077C12" w:rsidP="00077C12">
        <w:pPr>
          <w:pStyle w:val="a4"/>
          <w:spacing w:line="500" w:lineRule="exact"/>
          <w:ind w:rightChars="100" w:right="320"/>
          <w:jc w:val="right"/>
          <w:rPr>
            <w:rFonts w:asciiTheme="minorEastAsia" w:eastAsiaTheme="minorEastAsia" w:hAnsiTheme="minorEastAsia"/>
            <w:sz w:val="28"/>
            <w:szCs w:val="28"/>
          </w:rPr>
        </w:pPr>
        <w:r w:rsidRPr="00077C12">
          <w:rPr>
            <w:rFonts w:asciiTheme="minorEastAsia" w:eastAsiaTheme="minorEastAsia" w:hAnsiTheme="minorEastAsia"/>
            <w:sz w:val="28"/>
            <w:szCs w:val="28"/>
          </w:rPr>
          <w:t>—</w:t>
        </w:r>
        <w:r w:rsidRPr="00077C12">
          <w:rPr>
            <w:rFonts w:asciiTheme="minorEastAsia" w:eastAsiaTheme="minorEastAsia" w:hAnsiTheme="minorEastAsia" w:hint="eastAsia"/>
            <w:sz w:val="28"/>
            <w:szCs w:val="28"/>
          </w:rPr>
          <w:t xml:space="preserve"> </w:t>
        </w:r>
        <w:r w:rsidR="00153F78" w:rsidRPr="00077C12">
          <w:rPr>
            <w:rFonts w:asciiTheme="minorEastAsia" w:eastAsiaTheme="minorEastAsia" w:hAnsiTheme="minorEastAsia"/>
            <w:sz w:val="28"/>
            <w:szCs w:val="28"/>
          </w:rPr>
          <w:fldChar w:fldCharType="begin"/>
        </w:r>
        <w:r w:rsidRPr="00077C12">
          <w:rPr>
            <w:rFonts w:asciiTheme="minorEastAsia" w:eastAsiaTheme="minorEastAsia" w:hAnsiTheme="minorEastAsia"/>
            <w:sz w:val="28"/>
            <w:szCs w:val="28"/>
          </w:rPr>
          <w:instrText xml:space="preserve"> PAGE   \* MERGEFORMAT </w:instrText>
        </w:r>
        <w:r w:rsidR="00153F78" w:rsidRPr="00077C12">
          <w:rPr>
            <w:rFonts w:asciiTheme="minorEastAsia" w:eastAsiaTheme="minorEastAsia" w:hAnsiTheme="minorEastAsia"/>
            <w:sz w:val="28"/>
            <w:szCs w:val="28"/>
          </w:rPr>
          <w:fldChar w:fldCharType="separate"/>
        </w:r>
        <w:r w:rsidR="00BD1B94" w:rsidRPr="00BD1B94">
          <w:rPr>
            <w:rFonts w:asciiTheme="minorEastAsia" w:eastAsiaTheme="minorEastAsia" w:hAnsiTheme="minorEastAsia"/>
            <w:noProof/>
            <w:sz w:val="28"/>
            <w:szCs w:val="28"/>
            <w:lang w:val="zh-CN"/>
          </w:rPr>
          <w:t>3</w:t>
        </w:r>
        <w:r w:rsidR="00153F78" w:rsidRPr="00077C12">
          <w:rPr>
            <w:rFonts w:asciiTheme="minorEastAsia" w:eastAsiaTheme="minorEastAsia" w:hAnsiTheme="minorEastAsia"/>
            <w:sz w:val="28"/>
            <w:szCs w:val="28"/>
          </w:rPr>
          <w:fldChar w:fldCharType="end"/>
        </w:r>
        <w:r w:rsidRPr="00077C12">
          <w:rPr>
            <w:rFonts w:asciiTheme="minorEastAsia" w:eastAsiaTheme="minorEastAsia" w:hAnsiTheme="minorEastAsia" w:hint="eastAsia"/>
            <w:sz w:val="28"/>
            <w:szCs w:val="28"/>
          </w:rPr>
          <w:t xml:space="preserve"> </w:t>
        </w:r>
        <w:r w:rsidRPr="00077C12">
          <w:rPr>
            <w:rFonts w:asciiTheme="minorEastAsia" w:eastAsiaTheme="minorEastAsia" w:hAnsiTheme="minorEastAsia"/>
            <w:sz w:val="28"/>
            <w:szCs w:val="28"/>
          </w:rPr>
          <w:t>—</w:t>
        </w:r>
      </w:p>
    </w:sdtContent>
  </w:sdt>
  <w:p w:rsidR="00FE0263" w:rsidRDefault="00FE0263">
    <w:pPr>
      <w:pStyle w:val="a4"/>
      <w:wordWrap w:val="0"/>
      <w:ind w:rightChars="100" w:right="320"/>
      <w:jc w:val="both"/>
      <w:rPr>
        <w:rFonts w:ascii="宋体" w:eastAsia="宋体"/>
        <w:sz w:val="28"/>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5037" w:rsidRPr="00602E01" w:rsidRDefault="005D5037" w:rsidP="00077C12">
    <w:pPr>
      <w:pStyle w:val="a4"/>
      <w:spacing w:line="500" w:lineRule="exact"/>
      <w:ind w:leftChars="100" w:left="320"/>
      <w:rPr>
        <w:rFonts w:asciiTheme="minorEastAsia" w:eastAsiaTheme="minorEastAsia" w:hAnsiTheme="minorEastAsia"/>
        <w:sz w:val="28"/>
        <w:szCs w:val="28"/>
      </w:rPr>
    </w:pPr>
  </w:p>
  <w:p w:rsidR="005D5037" w:rsidRDefault="005D5037" w:rsidP="00602E01">
    <w:pPr>
      <w:pStyle w:val="a4"/>
      <w:rPr>
        <w:rFonts w:ascii="宋体" w:eastAsia="宋体"/>
        <w:sz w:val="2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25FEA" w:rsidRDefault="00F25FEA">
      <w:r>
        <w:separator/>
      </w:r>
    </w:p>
  </w:footnote>
  <w:footnote w:type="continuationSeparator" w:id="0">
    <w:p w:rsidR="00F25FEA" w:rsidRDefault="00F25FE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FFFF7C"/>
    <w:multiLevelType w:val="singleLevel"/>
    <w:tmpl w:val="B59CABFA"/>
    <w:lvl w:ilvl="0">
      <w:start w:val="1"/>
      <w:numFmt w:val="decimal"/>
      <w:lvlText w:val="%1."/>
      <w:lvlJc w:val="left"/>
      <w:pPr>
        <w:tabs>
          <w:tab w:val="num" w:pos="2040"/>
        </w:tabs>
        <w:ind w:left="2040" w:hanging="360"/>
      </w:pPr>
    </w:lvl>
  </w:abstractNum>
  <w:abstractNum w:abstractNumId="1">
    <w:nsid w:val="0FFFFF7D"/>
    <w:multiLevelType w:val="singleLevel"/>
    <w:tmpl w:val="1E9C8E0C"/>
    <w:lvl w:ilvl="0">
      <w:start w:val="1"/>
      <w:numFmt w:val="decimal"/>
      <w:lvlText w:val="%1."/>
      <w:lvlJc w:val="left"/>
      <w:pPr>
        <w:tabs>
          <w:tab w:val="num" w:pos="1620"/>
        </w:tabs>
        <w:ind w:left="1620" w:hanging="360"/>
      </w:pPr>
    </w:lvl>
  </w:abstractNum>
  <w:abstractNum w:abstractNumId="2">
    <w:nsid w:val="0FFFFF7E"/>
    <w:multiLevelType w:val="singleLevel"/>
    <w:tmpl w:val="F1D05C26"/>
    <w:lvl w:ilvl="0">
      <w:start w:val="1"/>
      <w:numFmt w:val="decimal"/>
      <w:lvlText w:val="%1."/>
      <w:lvlJc w:val="left"/>
      <w:pPr>
        <w:tabs>
          <w:tab w:val="num" w:pos="1200"/>
        </w:tabs>
        <w:ind w:left="1200" w:hanging="360"/>
      </w:pPr>
    </w:lvl>
  </w:abstractNum>
  <w:abstractNum w:abstractNumId="3">
    <w:nsid w:val="0FFFFF7F"/>
    <w:multiLevelType w:val="singleLevel"/>
    <w:tmpl w:val="7F5C8546"/>
    <w:lvl w:ilvl="0">
      <w:start w:val="1"/>
      <w:numFmt w:val="decimal"/>
      <w:lvlText w:val="%1."/>
      <w:lvlJc w:val="left"/>
      <w:pPr>
        <w:tabs>
          <w:tab w:val="num" w:pos="780"/>
        </w:tabs>
        <w:ind w:left="780" w:hanging="360"/>
      </w:pPr>
    </w:lvl>
  </w:abstractNum>
  <w:abstractNum w:abstractNumId="4">
    <w:nsid w:val="0FFFFF80"/>
    <w:multiLevelType w:val="singleLevel"/>
    <w:tmpl w:val="36D03B30"/>
    <w:lvl w:ilvl="0">
      <w:start w:val="1"/>
      <w:numFmt w:val="bullet"/>
      <w:lvlText w:val=""/>
      <w:lvlJc w:val="left"/>
      <w:pPr>
        <w:tabs>
          <w:tab w:val="num" w:pos="2040"/>
        </w:tabs>
        <w:ind w:left="2040" w:hanging="360"/>
      </w:pPr>
      <w:rPr>
        <w:rFonts w:ascii="Wingdings" w:hAnsi="Wingdings" w:hint="default"/>
      </w:rPr>
    </w:lvl>
  </w:abstractNum>
  <w:abstractNum w:abstractNumId="5">
    <w:nsid w:val="0FFFFF81"/>
    <w:multiLevelType w:val="singleLevel"/>
    <w:tmpl w:val="1174EFC0"/>
    <w:lvl w:ilvl="0">
      <w:start w:val="1"/>
      <w:numFmt w:val="bullet"/>
      <w:lvlText w:val=""/>
      <w:lvlJc w:val="left"/>
      <w:pPr>
        <w:tabs>
          <w:tab w:val="num" w:pos="1620"/>
        </w:tabs>
        <w:ind w:left="1620" w:hanging="360"/>
      </w:pPr>
      <w:rPr>
        <w:rFonts w:ascii="Wingdings" w:hAnsi="Wingdings" w:hint="default"/>
      </w:rPr>
    </w:lvl>
  </w:abstractNum>
  <w:abstractNum w:abstractNumId="6">
    <w:nsid w:val="0FFFFF82"/>
    <w:multiLevelType w:val="singleLevel"/>
    <w:tmpl w:val="4F6A14E4"/>
    <w:lvl w:ilvl="0">
      <w:start w:val="1"/>
      <w:numFmt w:val="bullet"/>
      <w:lvlText w:val=""/>
      <w:lvlJc w:val="left"/>
      <w:pPr>
        <w:tabs>
          <w:tab w:val="num" w:pos="1200"/>
        </w:tabs>
        <w:ind w:left="1200" w:hanging="360"/>
      </w:pPr>
      <w:rPr>
        <w:rFonts w:ascii="Wingdings" w:hAnsi="Wingdings" w:hint="default"/>
      </w:rPr>
    </w:lvl>
  </w:abstractNum>
  <w:abstractNum w:abstractNumId="7">
    <w:nsid w:val="0FFFFF83"/>
    <w:multiLevelType w:val="singleLevel"/>
    <w:tmpl w:val="CA30118C"/>
    <w:lvl w:ilvl="0">
      <w:start w:val="1"/>
      <w:numFmt w:val="bullet"/>
      <w:lvlText w:val=""/>
      <w:lvlJc w:val="left"/>
      <w:pPr>
        <w:tabs>
          <w:tab w:val="num" w:pos="780"/>
        </w:tabs>
        <w:ind w:left="780" w:hanging="360"/>
      </w:pPr>
      <w:rPr>
        <w:rFonts w:ascii="Wingdings" w:hAnsi="Wingdings" w:hint="default"/>
      </w:rPr>
    </w:lvl>
  </w:abstractNum>
  <w:abstractNum w:abstractNumId="8">
    <w:nsid w:val="0FFFFF88"/>
    <w:multiLevelType w:val="singleLevel"/>
    <w:tmpl w:val="788643F0"/>
    <w:lvl w:ilvl="0">
      <w:start w:val="1"/>
      <w:numFmt w:val="decimal"/>
      <w:lvlText w:val="%1."/>
      <w:lvlJc w:val="left"/>
      <w:pPr>
        <w:tabs>
          <w:tab w:val="num" w:pos="360"/>
        </w:tabs>
        <w:ind w:left="360" w:hanging="360"/>
      </w:pPr>
    </w:lvl>
  </w:abstractNum>
  <w:abstractNum w:abstractNumId="9">
    <w:nsid w:val="0FFFFF89"/>
    <w:multiLevelType w:val="singleLevel"/>
    <w:tmpl w:val="A45E2654"/>
    <w:lvl w:ilvl="0">
      <w:start w:val="1"/>
      <w:numFmt w:val="bullet"/>
      <w:lvlText w:val=""/>
      <w:lvlJc w:val="left"/>
      <w:pPr>
        <w:tabs>
          <w:tab w:val="num" w:pos="360"/>
        </w:tabs>
        <w:ind w:left="360" w:hanging="360"/>
      </w:pPr>
      <w:rPr>
        <w:rFonts w:ascii="Wingdings" w:hAnsi="Wingdings" w:hint="default"/>
      </w:rPr>
    </w:lvl>
  </w:abstractNum>
  <w:abstractNum w:abstractNumId="10">
    <w:nsid w:val="1A073FF5"/>
    <w:multiLevelType w:val="hybridMultilevel"/>
    <w:tmpl w:val="F198F104"/>
    <w:lvl w:ilvl="0" w:tplc="FF0C1DEA">
      <w:start w:val="1"/>
      <w:numFmt w:val="japaneseCounting"/>
      <w:lvlText w:val="%1、"/>
      <w:lvlJc w:val="left"/>
      <w:pPr>
        <w:ind w:left="1444" w:hanging="720"/>
      </w:pPr>
      <w:rPr>
        <w:rFonts w:hint="default"/>
      </w:rPr>
    </w:lvl>
    <w:lvl w:ilvl="1" w:tplc="04090019" w:tentative="1">
      <w:start w:val="1"/>
      <w:numFmt w:val="lowerLetter"/>
      <w:lvlText w:val="%2)"/>
      <w:lvlJc w:val="left"/>
      <w:pPr>
        <w:ind w:left="1564" w:hanging="420"/>
      </w:pPr>
    </w:lvl>
    <w:lvl w:ilvl="2" w:tplc="0409001B" w:tentative="1">
      <w:start w:val="1"/>
      <w:numFmt w:val="lowerRoman"/>
      <w:lvlText w:val="%3."/>
      <w:lvlJc w:val="right"/>
      <w:pPr>
        <w:ind w:left="1984" w:hanging="420"/>
      </w:pPr>
    </w:lvl>
    <w:lvl w:ilvl="3" w:tplc="0409000F" w:tentative="1">
      <w:start w:val="1"/>
      <w:numFmt w:val="decimal"/>
      <w:lvlText w:val="%4."/>
      <w:lvlJc w:val="left"/>
      <w:pPr>
        <w:ind w:left="2404" w:hanging="420"/>
      </w:pPr>
    </w:lvl>
    <w:lvl w:ilvl="4" w:tplc="04090019" w:tentative="1">
      <w:start w:val="1"/>
      <w:numFmt w:val="lowerLetter"/>
      <w:lvlText w:val="%5)"/>
      <w:lvlJc w:val="left"/>
      <w:pPr>
        <w:ind w:left="2824" w:hanging="420"/>
      </w:pPr>
    </w:lvl>
    <w:lvl w:ilvl="5" w:tplc="0409001B" w:tentative="1">
      <w:start w:val="1"/>
      <w:numFmt w:val="lowerRoman"/>
      <w:lvlText w:val="%6."/>
      <w:lvlJc w:val="right"/>
      <w:pPr>
        <w:ind w:left="3244" w:hanging="420"/>
      </w:pPr>
    </w:lvl>
    <w:lvl w:ilvl="6" w:tplc="0409000F" w:tentative="1">
      <w:start w:val="1"/>
      <w:numFmt w:val="decimal"/>
      <w:lvlText w:val="%7."/>
      <w:lvlJc w:val="left"/>
      <w:pPr>
        <w:ind w:left="3664" w:hanging="420"/>
      </w:pPr>
    </w:lvl>
    <w:lvl w:ilvl="7" w:tplc="04090019" w:tentative="1">
      <w:start w:val="1"/>
      <w:numFmt w:val="lowerLetter"/>
      <w:lvlText w:val="%8)"/>
      <w:lvlJc w:val="left"/>
      <w:pPr>
        <w:ind w:left="4084" w:hanging="420"/>
      </w:pPr>
    </w:lvl>
    <w:lvl w:ilvl="8" w:tplc="0409001B" w:tentative="1">
      <w:start w:val="1"/>
      <w:numFmt w:val="lowerRoman"/>
      <w:lvlText w:val="%9."/>
      <w:lvlJc w:val="right"/>
      <w:pPr>
        <w:ind w:left="4504" w:hanging="420"/>
      </w:pPr>
    </w:lvl>
  </w:abstractNum>
  <w:abstractNum w:abstractNumId="11">
    <w:nsid w:val="1CA216EE"/>
    <w:multiLevelType w:val="hybridMultilevel"/>
    <w:tmpl w:val="F28C70A0"/>
    <w:lvl w:ilvl="0" w:tplc="23749E7E">
      <w:start w:val="1"/>
      <w:numFmt w:val="japaneseCounting"/>
      <w:lvlText w:val="%1、"/>
      <w:lvlJc w:val="left"/>
      <w:pPr>
        <w:ind w:left="135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bordersDoNotSurroundHeader/>
  <w:bordersDoNotSurroundFooter/>
  <w:hideSpellingErrors/>
  <w:hideGrammaticalErrors/>
  <w:proofState w:spelling="clean"/>
  <w:stylePaneFormatFilter w:val="3F01"/>
  <w:defaultTabStop w:val="420"/>
  <w:defaultTableStyle w:val="a"/>
  <w:evenAndOddHeaders/>
  <w:drawingGridHorizontalSpacing w:val="158"/>
  <w:drawingGridVerticalSpacing w:val="579"/>
  <w:displayHorizontalDrawingGridEvery w:val="2"/>
  <w:characterSpacingControl w:val="compressPunctuation"/>
  <w:doNotValidateAgainstSchema/>
  <w:doNotDemarcateInvalidXml/>
  <w:hdrShapeDefaults>
    <o:shapedefaults v:ext="edit" spidmax="4813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EC0B8C"/>
    <w:rsid w:val="00001917"/>
    <w:rsid w:val="00075CC3"/>
    <w:rsid w:val="00077C12"/>
    <w:rsid w:val="000C082B"/>
    <w:rsid w:val="000C5288"/>
    <w:rsid w:val="00116611"/>
    <w:rsid w:val="00153F78"/>
    <w:rsid w:val="0016385B"/>
    <w:rsid w:val="0016399E"/>
    <w:rsid w:val="001B00FA"/>
    <w:rsid w:val="001B1611"/>
    <w:rsid w:val="00213B86"/>
    <w:rsid w:val="0024424A"/>
    <w:rsid w:val="00255D4F"/>
    <w:rsid w:val="00294CAB"/>
    <w:rsid w:val="002A7BDD"/>
    <w:rsid w:val="002E4A50"/>
    <w:rsid w:val="002E5B3E"/>
    <w:rsid w:val="002F0135"/>
    <w:rsid w:val="0033046B"/>
    <w:rsid w:val="003952CE"/>
    <w:rsid w:val="003B03D4"/>
    <w:rsid w:val="003B1F1E"/>
    <w:rsid w:val="003D78CA"/>
    <w:rsid w:val="003E60B8"/>
    <w:rsid w:val="003F5528"/>
    <w:rsid w:val="00420D8C"/>
    <w:rsid w:val="00451E2E"/>
    <w:rsid w:val="004877EB"/>
    <w:rsid w:val="00514266"/>
    <w:rsid w:val="00541299"/>
    <w:rsid w:val="005572AF"/>
    <w:rsid w:val="005575E9"/>
    <w:rsid w:val="00581EFF"/>
    <w:rsid w:val="005B12FA"/>
    <w:rsid w:val="005B4D4D"/>
    <w:rsid w:val="005D5037"/>
    <w:rsid w:val="00602E01"/>
    <w:rsid w:val="0061254E"/>
    <w:rsid w:val="0067129D"/>
    <w:rsid w:val="006A28DC"/>
    <w:rsid w:val="006D6F9D"/>
    <w:rsid w:val="00700D5C"/>
    <w:rsid w:val="007079BB"/>
    <w:rsid w:val="007338D7"/>
    <w:rsid w:val="0074407F"/>
    <w:rsid w:val="00762899"/>
    <w:rsid w:val="007C42B8"/>
    <w:rsid w:val="0084525E"/>
    <w:rsid w:val="008860AC"/>
    <w:rsid w:val="008A0FDD"/>
    <w:rsid w:val="008E090A"/>
    <w:rsid w:val="0091106B"/>
    <w:rsid w:val="00920A71"/>
    <w:rsid w:val="00946AC7"/>
    <w:rsid w:val="00947CE8"/>
    <w:rsid w:val="00951BE8"/>
    <w:rsid w:val="0096247A"/>
    <w:rsid w:val="00977FE8"/>
    <w:rsid w:val="009856F2"/>
    <w:rsid w:val="0099524E"/>
    <w:rsid w:val="009C6037"/>
    <w:rsid w:val="00A14C6E"/>
    <w:rsid w:val="00A51AB4"/>
    <w:rsid w:val="00AC03F1"/>
    <w:rsid w:val="00AD03FB"/>
    <w:rsid w:val="00AE77E2"/>
    <w:rsid w:val="00AF3812"/>
    <w:rsid w:val="00B1394B"/>
    <w:rsid w:val="00B30701"/>
    <w:rsid w:val="00B41316"/>
    <w:rsid w:val="00B534E7"/>
    <w:rsid w:val="00B667E8"/>
    <w:rsid w:val="00BB250D"/>
    <w:rsid w:val="00BD1B94"/>
    <w:rsid w:val="00BE6539"/>
    <w:rsid w:val="00C14898"/>
    <w:rsid w:val="00C8128F"/>
    <w:rsid w:val="00CF574F"/>
    <w:rsid w:val="00D1040C"/>
    <w:rsid w:val="00D56E15"/>
    <w:rsid w:val="00E24481"/>
    <w:rsid w:val="00E24744"/>
    <w:rsid w:val="00E72CE7"/>
    <w:rsid w:val="00E916B5"/>
    <w:rsid w:val="00EC0B8C"/>
    <w:rsid w:val="00ED2A87"/>
    <w:rsid w:val="00F25FEA"/>
    <w:rsid w:val="00F3341E"/>
    <w:rsid w:val="00F63DB1"/>
    <w:rsid w:val="00F81EEE"/>
    <w:rsid w:val="00F8527C"/>
    <w:rsid w:val="00FA6C53"/>
    <w:rsid w:val="00FE026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8130"/>
    <o:shapelayout v:ext="edit">
      <o:idmap v:ext="edit" data="2"/>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方正小标宋简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E0263"/>
    <w:pPr>
      <w:widowControl w:val="0"/>
      <w:jc w:val="both"/>
    </w:pPr>
    <w:rPr>
      <w:rFonts w:ascii="仿宋_GB2312" w:eastAsia="仿宋_GB2312"/>
      <w:kern w:val="2"/>
      <w:sz w:val="32"/>
    </w:rPr>
  </w:style>
  <w:style w:type="paragraph" w:styleId="1">
    <w:name w:val="heading 1"/>
    <w:basedOn w:val="a"/>
    <w:next w:val="a"/>
    <w:qFormat/>
    <w:rsid w:val="00FE0263"/>
    <w:pPr>
      <w:keepNext/>
      <w:keepLines/>
      <w:spacing w:before="340" w:after="330" w:line="578" w:lineRule="auto"/>
      <w:outlineLvl w:val="0"/>
    </w:pPr>
    <w:rPr>
      <w:b/>
      <w:kern w:val="44"/>
      <w:sz w:val="44"/>
    </w:rPr>
  </w:style>
  <w:style w:type="paragraph" w:styleId="2">
    <w:name w:val="heading 2"/>
    <w:basedOn w:val="a"/>
    <w:next w:val="a"/>
    <w:qFormat/>
    <w:rsid w:val="00FE0263"/>
    <w:pPr>
      <w:keepNext/>
      <w:keepLines/>
      <w:spacing w:before="260" w:after="260" w:line="415" w:lineRule="auto"/>
      <w:outlineLvl w:val="1"/>
    </w:pPr>
    <w:rPr>
      <w:rFonts w:ascii="Arial" w:eastAsia="黑体" w:hAnsi="Arial"/>
      <w:b/>
    </w:rPr>
  </w:style>
  <w:style w:type="paragraph" w:styleId="3">
    <w:name w:val="heading 3"/>
    <w:basedOn w:val="a"/>
    <w:next w:val="a"/>
    <w:qFormat/>
    <w:rsid w:val="00FE0263"/>
    <w:pPr>
      <w:keepNext/>
      <w:keepLines/>
      <w:spacing w:before="260" w:after="260" w:line="415" w:lineRule="auto"/>
      <w:outlineLvl w:val="2"/>
    </w:pPr>
    <w:rPr>
      <w:b/>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5">
    <w:name w:val="index 5"/>
    <w:basedOn w:val="a"/>
    <w:next w:val="a"/>
    <w:autoRedefine/>
    <w:rsid w:val="00FE0263"/>
    <w:pPr>
      <w:ind w:left="1680"/>
      <w:jc w:val="center"/>
    </w:pPr>
    <w:rPr>
      <w:rFonts w:ascii="方正小标宋简体" w:eastAsia="方正小标宋简体"/>
      <w:color w:val="000000"/>
      <w:sz w:val="44"/>
      <w:szCs w:val="44"/>
    </w:rPr>
  </w:style>
  <w:style w:type="paragraph" w:styleId="a3">
    <w:name w:val="header"/>
    <w:basedOn w:val="a"/>
    <w:rsid w:val="00FE0263"/>
    <w:pPr>
      <w:pBdr>
        <w:bottom w:val="single" w:sz="6" w:space="1" w:color="auto"/>
      </w:pBdr>
      <w:tabs>
        <w:tab w:val="center" w:pos="4153"/>
        <w:tab w:val="right" w:pos="8307"/>
      </w:tabs>
      <w:snapToGrid w:val="0"/>
      <w:jc w:val="center"/>
    </w:pPr>
    <w:rPr>
      <w:sz w:val="18"/>
    </w:rPr>
  </w:style>
  <w:style w:type="paragraph" w:styleId="a4">
    <w:name w:val="footer"/>
    <w:basedOn w:val="a"/>
    <w:link w:val="Char"/>
    <w:uiPriority w:val="99"/>
    <w:rsid w:val="00FE0263"/>
    <w:pPr>
      <w:tabs>
        <w:tab w:val="center" w:pos="4153"/>
        <w:tab w:val="right" w:pos="8307"/>
      </w:tabs>
      <w:snapToGrid w:val="0"/>
      <w:jc w:val="left"/>
    </w:pPr>
    <w:rPr>
      <w:sz w:val="18"/>
    </w:rPr>
  </w:style>
  <w:style w:type="character" w:styleId="a5">
    <w:name w:val="page number"/>
    <w:basedOn w:val="a0"/>
    <w:rsid w:val="00FE0263"/>
  </w:style>
  <w:style w:type="paragraph" w:styleId="a6">
    <w:name w:val="Title"/>
    <w:basedOn w:val="a"/>
    <w:qFormat/>
    <w:rsid w:val="00FE0263"/>
    <w:pPr>
      <w:spacing w:before="240" w:after="60"/>
      <w:jc w:val="center"/>
      <w:outlineLvl w:val="0"/>
    </w:pPr>
    <w:rPr>
      <w:rFonts w:ascii="Arial" w:hAnsi="Arial"/>
      <w:b/>
    </w:rPr>
  </w:style>
  <w:style w:type="paragraph" w:styleId="a7">
    <w:name w:val="Date"/>
    <w:basedOn w:val="a"/>
    <w:next w:val="a"/>
    <w:link w:val="Char0"/>
    <w:uiPriority w:val="99"/>
    <w:semiHidden/>
    <w:unhideWhenUsed/>
    <w:rsid w:val="003952CE"/>
    <w:pPr>
      <w:ind w:leftChars="2500" w:left="100"/>
    </w:pPr>
  </w:style>
  <w:style w:type="character" w:customStyle="1" w:styleId="Char0">
    <w:name w:val="日期 Char"/>
    <w:basedOn w:val="a0"/>
    <w:link w:val="a7"/>
    <w:uiPriority w:val="99"/>
    <w:semiHidden/>
    <w:rsid w:val="003952CE"/>
    <w:rPr>
      <w:rFonts w:ascii="仿宋_GB2312" w:eastAsia="仿宋_GB2312"/>
      <w:kern w:val="2"/>
      <w:sz w:val="32"/>
    </w:rPr>
  </w:style>
  <w:style w:type="character" w:customStyle="1" w:styleId="Char">
    <w:name w:val="页脚 Char"/>
    <w:basedOn w:val="a0"/>
    <w:link w:val="a4"/>
    <w:uiPriority w:val="99"/>
    <w:rsid w:val="00ED2A87"/>
    <w:rPr>
      <w:rFonts w:ascii="仿宋_GB2312" w:eastAsia="仿宋_GB2312"/>
      <w:kern w:val="2"/>
      <w:sz w:val="18"/>
    </w:rPr>
  </w:style>
  <w:style w:type="paragraph" w:styleId="a8">
    <w:name w:val="List Paragraph"/>
    <w:basedOn w:val="a"/>
    <w:uiPriority w:val="34"/>
    <w:qFormat/>
    <w:rsid w:val="007C42B8"/>
    <w:pPr>
      <w:ind w:firstLineChars="200" w:firstLine="420"/>
    </w:pPr>
    <w:rPr>
      <w:rFonts w:ascii="Calibri" w:eastAsia="宋体" w:hAnsi="Calibri"/>
      <w:sz w:val="21"/>
      <w:szCs w:val="22"/>
    </w:rPr>
  </w:style>
  <w:style w:type="character" w:styleId="a9">
    <w:name w:val="Emphasis"/>
    <w:basedOn w:val="a0"/>
    <w:qFormat/>
    <w:rsid w:val="00B667E8"/>
    <w:rPr>
      <w:i/>
      <w:iCs/>
    </w:rPr>
  </w:style>
  <w:style w:type="paragraph" w:styleId="aa">
    <w:name w:val="Normal (Web)"/>
    <w:basedOn w:val="a"/>
    <w:uiPriority w:val="99"/>
    <w:unhideWhenUsed/>
    <w:rsid w:val="00B667E8"/>
    <w:pPr>
      <w:widowControl/>
      <w:spacing w:before="100" w:beforeAutospacing="1" w:after="100" w:afterAutospacing="1"/>
      <w:jc w:val="left"/>
    </w:pPr>
    <w:rPr>
      <w:rFonts w:ascii="宋体" w:eastAsia="宋体" w:hAnsi="宋体" w:cs="宋体"/>
      <w:kern w:val="0"/>
      <w:sz w:val="24"/>
      <w:szCs w:val="24"/>
    </w:rPr>
  </w:style>
  <w:style w:type="table" w:styleId="ab">
    <w:name w:val="Table Grid"/>
    <w:basedOn w:val="a1"/>
    <w:uiPriority w:val="59"/>
    <w:rsid w:val="00977FE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73405474">
      <w:bodyDiv w:val="1"/>
      <w:marLeft w:val="0"/>
      <w:marRight w:val="0"/>
      <w:marTop w:val="0"/>
      <w:marBottom w:val="0"/>
      <w:divBdr>
        <w:top w:val="none" w:sz="0" w:space="0" w:color="auto"/>
        <w:left w:val="none" w:sz="0" w:space="0" w:color="auto"/>
        <w:bottom w:val="none" w:sz="0" w:space="0" w:color="auto"/>
        <w:right w:val="none" w:sz="0" w:space="0" w:color="auto"/>
      </w:divBdr>
    </w:div>
    <w:div w:id="112749887">
      <w:bodyDiv w:val="1"/>
      <w:marLeft w:val="0"/>
      <w:marRight w:val="0"/>
      <w:marTop w:val="0"/>
      <w:marBottom w:val="0"/>
      <w:divBdr>
        <w:top w:val="none" w:sz="0" w:space="0" w:color="auto"/>
        <w:left w:val="none" w:sz="0" w:space="0" w:color="auto"/>
        <w:bottom w:val="none" w:sz="0" w:space="0" w:color="auto"/>
        <w:right w:val="none" w:sz="0" w:space="0" w:color="auto"/>
      </w:divBdr>
    </w:div>
    <w:div w:id="145249197">
      <w:bodyDiv w:val="1"/>
      <w:marLeft w:val="0"/>
      <w:marRight w:val="0"/>
      <w:marTop w:val="0"/>
      <w:marBottom w:val="0"/>
      <w:divBdr>
        <w:top w:val="none" w:sz="0" w:space="0" w:color="auto"/>
        <w:left w:val="none" w:sz="0" w:space="0" w:color="auto"/>
        <w:bottom w:val="none" w:sz="0" w:space="0" w:color="auto"/>
        <w:right w:val="none" w:sz="0" w:space="0" w:color="auto"/>
      </w:divBdr>
    </w:div>
    <w:div w:id="210114404">
      <w:bodyDiv w:val="1"/>
      <w:marLeft w:val="0"/>
      <w:marRight w:val="0"/>
      <w:marTop w:val="0"/>
      <w:marBottom w:val="0"/>
      <w:divBdr>
        <w:top w:val="none" w:sz="0" w:space="0" w:color="auto"/>
        <w:left w:val="none" w:sz="0" w:space="0" w:color="auto"/>
        <w:bottom w:val="none" w:sz="0" w:space="0" w:color="auto"/>
        <w:right w:val="none" w:sz="0" w:space="0" w:color="auto"/>
      </w:divBdr>
    </w:div>
    <w:div w:id="264194626">
      <w:bodyDiv w:val="1"/>
      <w:marLeft w:val="0"/>
      <w:marRight w:val="0"/>
      <w:marTop w:val="0"/>
      <w:marBottom w:val="0"/>
      <w:divBdr>
        <w:top w:val="none" w:sz="0" w:space="0" w:color="auto"/>
        <w:left w:val="none" w:sz="0" w:space="0" w:color="auto"/>
        <w:bottom w:val="none" w:sz="0" w:space="0" w:color="auto"/>
        <w:right w:val="none" w:sz="0" w:space="0" w:color="auto"/>
      </w:divBdr>
    </w:div>
    <w:div w:id="1096244368">
      <w:bodyDiv w:val="1"/>
      <w:marLeft w:val="0"/>
      <w:marRight w:val="0"/>
      <w:marTop w:val="0"/>
      <w:marBottom w:val="0"/>
      <w:divBdr>
        <w:top w:val="none" w:sz="0" w:space="0" w:color="auto"/>
        <w:left w:val="none" w:sz="0" w:space="0" w:color="auto"/>
        <w:bottom w:val="none" w:sz="0" w:space="0" w:color="auto"/>
        <w:right w:val="none" w:sz="0" w:space="0" w:color="auto"/>
      </w:divBdr>
    </w:div>
    <w:div w:id="1263686941">
      <w:bodyDiv w:val="1"/>
      <w:marLeft w:val="0"/>
      <w:marRight w:val="0"/>
      <w:marTop w:val="0"/>
      <w:marBottom w:val="0"/>
      <w:divBdr>
        <w:top w:val="none" w:sz="0" w:space="0" w:color="auto"/>
        <w:left w:val="none" w:sz="0" w:space="0" w:color="auto"/>
        <w:bottom w:val="none" w:sz="0" w:space="0" w:color="auto"/>
        <w:right w:val="none" w:sz="0" w:space="0" w:color="auto"/>
      </w:divBdr>
    </w:div>
    <w:div w:id="15502606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395</TotalTime>
  <Pages>4</Pages>
  <Words>136</Words>
  <Characters>777</Characters>
  <Application>Microsoft Office Word</Application>
  <DocSecurity>0</DocSecurity>
  <Lines>6</Lines>
  <Paragraphs>1</Paragraphs>
  <ScaleCrop>false</ScaleCrop>
  <Company>Hewlett-Packard</Company>
  <LinksUpToDate>false</LinksUpToDate>
  <CharactersWithSpaces>912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发文字号年</dc:creator>
  <cp:lastModifiedBy>沙莉斯</cp:lastModifiedBy>
  <cp:revision>65</cp:revision>
  <cp:lastPrinted>2020-05-13T02:39:00Z</cp:lastPrinted>
  <dcterms:created xsi:type="dcterms:W3CDTF">2015-06-23T09:19:00Z</dcterms:created>
  <dcterms:modified xsi:type="dcterms:W3CDTF">2020-05-13T02:40:00Z</dcterms:modified>
</cp:coreProperties>
</file>