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eastAsiaTheme="minorEastAsia"/>
          <w:b/>
          <w:bCs/>
          <w:sz w:val="40"/>
          <w:szCs w:val="28"/>
          <w:lang w:eastAsia="zh-CN"/>
        </w:rPr>
      </w:pPr>
      <w:r>
        <w:rPr>
          <w:rFonts w:hint="eastAsia"/>
          <w:b/>
          <w:bCs/>
          <w:sz w:val="40"/>
          <w:szCs w:val="28"/>
        </w:rPr>
        <w:t>平潭一中</w:t>
      </w:r>
      <w:r>
        <w:rPr>
          <w:rFonts w:hint="eastAsia"/>
          <w:b/>
          <w:bCs/>
          <w:sz w:val="40"/>
          <w:szCs w:val="28"/>
          <w:lang w:eastAsia="zh-CN"/>
        </w:rPr>
        <w:t>固定财产</w:t>
      </w:r>
      <w:r>
        <w:rPr>
          <w:rFonts w:hint="eastAsia"/>
          <w:b/>
          <w:bCs/>
          <w:sz w:val="40"/>
          <w:szCs w:val="28"/>
        </w:rPr>
        <w:t>报废</w:t>
      </w:r>
      <w:r>
        <w:rPr>
          <w:rFonts w:hint="eastAsia"/>
          <w:b/>
          <w:bCs/>
          <w:sz w:val="40"/>
          <w:szCs w:val="28"/>
          <w:lang w:eastAsia="zh-CN"/>
        </w:rPr>
        <w:t>残余价值</w:t>
      </w:r>
      <w:r>
        <w:rPr>
          <w:rFonts w:hint="eastAsia"/>
          <w:b/>
          <w:bCs/>
          <w:sz w:val="40"/>
          <w:szCs w:val="28"/>
        </w:rPr>
        <w:t>报价</w:t>
      </w:r>
      <w:r>
        <w:rPr>
          <w:rFonts w:hint="eastAsia"/>
          <w:b/>
          <w:bCs/>
          <w:sz w:val="40"/>
          <w:szCs w:val="28"/>
          <w:lang w:eastAsia="zh-CN"/>
        </w:rPr>
        <w:t>单</w:t>
      </w:r>
    </w:p>
    <w:p>
      <w:pPr>
        <w:ind w:left="-424" w:leftChars="-202" w:right="-197" w:rightChars="-94" w:firstLine="702" w:firstLineChars="251"/>
        <w:rPr>
          <w:rFonts w:hint="eastAsia"/>
          <w:sz w:val="28"/>
        </w:rPr>
      </w:pPr>
      <w:r>
        <w:rPr>
          <w:rFonts w:hint="eastAsia"/>
          <w:sz w:val="28"/>
        </w:rPr>
        <w:t>根据单位需求，依照《中华人民共和国政府采购法》的相关规定，本着公开公正的询价原则，</w:t>
      </w:r>
      <w:r>
        <w:rPr>
          <w:rFonts w:hint="eastAsia"/>
          <w:sz w:val="28"/>
          <w:lang w:eastAsia="zh-CN"/>
        </w:rPr>
        <w:t>征集</w:t>
      </w:r>
      <w:r>
        <w:rPr>
          <w:rFonts w:hint="eastAsia"/>
          <w:sz w:val="28"/>
          <w:szCs w:val="28"/>
        </w:rPr>
        <w:t>处置物品（ 2018年6月处置物品总原值1581301元，具体项目详见附件1；2020年8月处置物品总原值</w:t>
      </w:r>
      <w:r>
        <w:rPr>
          <w:rFonts w:hint="eastAsia" w:ascii="宋体" w:hAnsi="宋体" w:cs="宋体"/>
          <w:b/>
          <w:bCs/>
          <w:color w:val="000000"/>
          <w:kern w:val="0"/>
          <w:sz w:val="28"/>
          <w:szCs w:val="28"/>
        </w:rPr>
        <w:t>777896.5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>元，具体项目详见附件2</w:t>
      </w:r>
      <w:r>
        <w:rPr>
          <w:rFonts w:hint="eastAsia" w:ascii="宋体" w:hAnsi="宋体" w:cs="宋体"/>
          <w:color w:val="000000"/>
          <w:kern w:val="0"/>
          <w:sz w:val="28"/>
          <w:szCs w:val="28"/>
          <w:lang w:eastAsia="zh-CN"/>
        </w:rPr>
        <w:t>；</w:t>
      </w:r>
      <w:r>
        <w:rPr>
          <w:rFonts w:hint="eastAsia"/>
          <w:sz w:val="28"/>
          <w:szCs w:val="28"/>
        </w:rPr>
        <w:t>以上两项处置物品原值合计 2359197.5 元</w:t>
      </w:r>
      <w:r>
        <w:rPr>
          <w:rFonts w:hint="eastAsia"/>
          <w:sz w:val="28"/>
          <w:szCs w:val="28"/>
          <w:lang w:eastAsia="zh-CN"/>
        </w:rPr>
        <w:t>）的残余价值进行报价</w:t>
      </w:r>
      <w:r>
        <w:rPr>
          <w:rFonts w:hint="eastAsia"/>
          <w:sz w:val="28"/>
          <w:szCs w:val="28"/>
        </w:rPr>
        <w:t>。</w:t>
      </w:r>
      <w:r>
        <w:rPr>
          <w:rFonts w:hint="eastAsia"/>
          <w:sz w:val="28"/>
        </w:rPr>
        <w:t>如有意</w:t>
      </w:r>
      <w:r>
        <w:rPr>
          <w:rFonts w:hint="eastAsia"/>
          <w:sz w:val="28"/>
          <w:lang w:eastAsia="zh-CN"/>
        </w:rPr>
        <w:t>购买</w:t>
      </w:r>
      <w:r>
        <w:rPr>
          <w:rFonts w:hint="eastAsia"/>
          <w:sz w:val="28"/>
        </w:rPr>
        <w:t>者，请按要求</w:t>
      </w:r>
      <w:r>
        <w:rPr>
          <w:rFonts w:hint="eastAsia"/>
          <w:sz w:val="28"/>
          <w:lang w:eastAsia="zh-CN"/>
        </w:rPr>
        <w:t>填好</w:t>
      </w:r>
      <w:r>
        <w:rPr>
          <w:rFonts w:hint="eastAsia"/>
          <w:sz w:val="28"/>
        </w:rPr>
        <w:t xml:space="preserve">询价单并密封，报送我校，我们保证报价保密。经询价小组共同监督启封报价单，综合评审确定后，向中标商家发出通知，签定相应的求购协议合同书。   </w:t>
      </w:r>
      <w:bookmarkStart w:id="0" w:name="_GoBack"/>
      <w:bookmarkEnd w:id="0"/>
    </w:p>
    <w:tbl>
      <w:tblPr>
        <w:tblStyle w:val="3"/>
        <w:tblW w:w="8831" w:type="dxa"/>
        <w:tblInd w:w="-27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2671"/>
        <w:gridCol w:w="3570"/>
        <w:gridCol w:w="189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序号</w:t>
            </w:r>
          </w:p>
        </w:tc>
        <w:tc>
          <w:tcPr>
            <w:tcW w:w="267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名称</w:t>
            </w:r>
          </w:p>
        </w:tc>
        <w:tc>
          <w:tcPr>
            <w:tcW w:w="35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残余价值报价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0" w:hRule="atLeast"/>
        </w:trPr>
        <w:tc>
          <w:tcPr>
            <w:tcW w:w="7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26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eastAsia="zh-CN"/>
              </w:rPr>
              <w:t>两批固定资产报废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残余价值</w:t>
            </w:r>
          </w:p>
        </w:tc>
        <w:tc>
          <w:tcPr>
            <w:tcW w:w="35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　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eastAsia="zh-CN"/>
              </w:rPr>
              <w:t>其他搬运费、拆除费，运输费等费用承包商自付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　</w:t>
            </w:r>
          </w:p>
        </w:tc>
      </w:tr>
    </w:tbl>
    <w:p>
      <w:pPr>
        <w:rPr>
          <w:rFonts w:hint="eastAsia"/>
          <w:sz w:val="28"/>
        </w:rPr>
      </w:pPr>
      <w:r>
        <w:rPr>
          <w:rFonts w:hint="eastAsia"/>
          <w:sz w:val="28"/>
        </w:rPr>
        <w:t>提供相关材料如下：</w:t>
      </w:r>
    </w:p>
    <w:p>
      <w:pPr>
        <w:rPr>
          <w:rFonts w:hint="eastAsia"/>
          <w:sz w:val="28"/>
        </w:rPr>
      </w:pPr>
      <w:r>
        <w:rPr>
          <w:rFonts w:hint="eastAsia"/>
          <w:sz w:val="28"/>
        </w:rPr>
        <w:t>报价单、单位营业执照副本复印件（材料复印件均加盖公章）。</w:t>
      </w:r>
    </w:p>
    <w:p>
      <w:pPr>
        <w:ind w:firstLine="3360" w:firstLineChars="1200"/>
        <w:rPr>
          <w:rFonts w:hint="eastAsia"/>
          <w:sz w:val="28"/>
        </w:rPr>
      </w:pPr>
    </w:p>
    <w:p>
      <w:pPr>
        <w:ind w:firstLine="3360" w:firstLineChars="1200"/>
        <w:rPr>
          <w:rFonts w:hint="eastAsia"/>
          <w:sz w:val="28"/>
        </w:rPr>
      </w:pPr>
      <w:r>
        <w:rPr>
          <w:rFonts w:hint="eastAsia"/>
          <w:sz w:val="28"/>
        </w:rPr>
        <w:t>报价单位：</w:t>
      </w:r>
    </w:p>
    <w:p>
      <w:pPr>
        <w:ind w:firstLine="3360" w:firstLineChars="1200"/>
        <w:rPr>
          <w:rFonts w:hint="eastAsia"/>
          <w:sz w:val="28"/>
        </w:rPr>
      </w:pPr>
      <w:r>
        <w:rPr>
          <w:rFonts w:hint="eastAsia"/>
          <w:sz w:val="28"/>
        </w:rPr>
        <w:t>法人代表（签字或盖章）：</w:t>
      </w:r>
    </w:p>
    <w:p>
      <w:pPr>
        <w:ind w:firstLine="3360" w:firstLineChars="1200"/>
        <w:rPr>
          <w:rFonts w:hint="eastAsia"/>
          <w:sz w:val="28"/>
        </w:rPr>
      </w:pPr>
      <w:r>
        <w:rPr>
          <w:rFonts w:hint="eastAsia"/>
          <w:sz w:val="28"/>
        </w:rPr>
        <w:t>联系电话：</w:t>
      </w:r>
    </w:p>
    <w:p>
      <w:pPr>
        <w:ind w:firstLine="6020" w:firstLineChars="2150"/>
        <w:rPr>
          <w:rFonts w:hint="eastAsia"/>
          <w:sz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173BB"/>
    <w:rsid w:val="000A2B6E"/>
    <w:rsid w:val="001C2346"/>
    <w:rsid w:val="003B2403"/>
    <w:rsid w:val="003C3385"/>
    <w:rsid w:val="00512802"/>
    <w:rsid w:val="008F64EF"/>
    <w:rsid w:val="00A173BB"/>
    <w:rsid w:val="00BF7967"/>
    <w:rsid w:val="00FD4494"/>
    <w:rsid w:val="5AE06243"/>
    <w:rsid w:val="60DC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5"/>
    <w:semiHidden/>
    <w:unhideWhenUsed/>
    <w:qFormat/>
    <w:uiPriority w:val="99"/>
    <w:pPr>
      <w:ind w:left="100" w:leftChars="2500"/>
    </w:pPr>
  </w:style>
  <w:style w:type="character" w:customStyle="1" w:styleId="5">
    <w:name w:val="日期 Char"/>
    <w:basedOn w:val="4"/>
    <w:link w:val="2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88</Words>
  <Characters>503</Characters>
  <Lines>4</Lines>
  <Paragraphs>1</Paragraphs>
  <TotalTime>11</TotalTime>
  <ScaleCrop>false</ScaleCrop>
  <LinksUpToDate>false</LinksUpToDate>
  <CharactersWithSpaces>590</CharactersWithSpaces>
  <Application>WPS Office_11.1.0.10495_F1E327BC-269C-435d-A152-05C5408002CA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2020-07-30T09:37:00Z</dcterms:created>
  <dc:creator>lenovoWCDS</dc:creator>
  <cp:lastModifiedBy>lenovoWCE1</cp:lastModifiedBy>
  <dcterms:modified xsi:type="dcterms:W3CDTF">2021-05-24T06:48:00Z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658758EAEA29471FB55B389E6E9EC32E</vt:lpwstr>
  </property>
</Properties>
</file>