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2月9日后预计来岚复工人员摸底表</w:t>
      </w:r>
    </w:p>
    <w:p>
      <w:pPr>
        <w:jc w:val="both"/>
        <w:rPr>
          <w:rFonts w:hint="eastAsia" w:ascii="仿宋_GB2312" w:hAnsi="仿宋_GB2312" w:eastAsia="仿宋_GB2312" w:cs="仿宋_GB2312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kern w:val="44"/>
          <w:sz w:val="24"/>
          <w:szCs w:val="24"/>
          <w:lang w:val="en-US" w:eastAsia="zh-CN" w:bidi="ar-SA"/>
        </w:rPr>
        <w:t>项目名称：</w:t>
      </w:r>
    </w:p>
    <w:tbl>
      <w:tblPr>
        <w:tblStyle w:val="4"/>
        <w:tblW w:w="13598" w:type="dxa"/>
        <w:tblInd w:w="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3023"/>
        <w:gridCol w:w="3679"/>
        <w:gridCol w:w="1479"/>
        <w:gridCol w:w="3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1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项目机构名称</w:t>
            </w:r>
          </w:p>
        </w:tc>
        <w:tc>
          <w:tcPr>
            <w:tcW w:w="8181" w:type="dxa"/>
            <w:gridSpan w:val="3"/>
            <w:tcBorders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外省来岚人员人数</w:t>
            </w:r>
          </w:p>
        </w:tc>
        <w:tc>
          <w:tcPr>
            <w:tcW w:w="3704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共计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13" w:type="dxa"/>
            <w:vMerge w:val="continue"/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3023" w:type="dxa"/>
            <w:tcBorders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分支机构名称</w:t>
            </w:r>
          </w:p>
        </w:tc>
        <w:tc>
          <w:tcPr>
            <w:tcW w:w="3679" w:type="dxa"/>
            <w:tcBorders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来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源</w:t>
            </w:r>
          </w:p>
        </w:tc>
        <w:tc>
          <w:tcPr>
            <w:tcW w:w="1479" w:type="dxa"/>
            <w:tcBorders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人数</w:t>
            </w:r>
          </w:p>
        </w:tc>
        <w:tc>
          <w:tcPr>
            <w:tcW w:w="3704" w:type="dxa"/>
            <w:vMerge w:val="continue"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施工单位</w:t>
            </w:r>
          </w:p>
        </w:tc>
        <w:tc>
          <w:tcPr>
            <w:tcW w:w="302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施工总包单位人员</w:t>
            </w:r>
          </w:p>
        </w:tc>
        <w:tc>
          <w:tcPr>
            <w:tcW w:w="3679" w:type="dxa"/>
            <w:vAlign w:val="top"/>
          </w:tcPr>
          <w:p>
            <w:pPr>
              <w:numPr>
                <w:ilvl w:val="0"/>
                <w:numId w:val="1"/>
              </w:numPr>
              <w:bidi w:val="0"/>
              <w:jc w:val="both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四川省（……市）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restart"/>
            <w:vAlign w:val="center"/>
          </w:tcPr>
          <w:p>
            <w:pPr>
              <w:bidi w:val="0"/>
              <w:jc w:val="center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3023" w:type="dxa"/>
            <w:vMerge w:val="continue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2.……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tcBorders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302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……甲劳务公司人员</w:t>
            </w: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1.……省（……市）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tcBorders/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3023" w:type="dxa"/>
            <w:vMerge w:val="continue"/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2.……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tcBorders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3023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……乙劳务公司人员</w:t>
            </w: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建设单位</w:t>
            </w:r>
          </w:p>
        </w:tc>
        <w:tc>
          <w:tcPr>
            <w:tcW w:w="302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建设单位管理人员</w:t>
            </w: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1.江西省（……市）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3023" w:type="dxa"/>
            <w:vMerge w:val="continue"/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2.……</w:t>
            </w:r>
          </w:p>
        </w:tc>
        <w:tc>
          <w:tcPr>
            <w:tcW w:w="1479" w:type="dxa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监理单位</w:t>
            </w:r>
          </w:p>
        </w:tc>
        <w:tc>
          <w:tcPr>
            <w:tcW w:w="3023" w:type="dxa"/>
            <w:vMerge w:val="restart"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监理单位管理人员</w:t>
            </w: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1.湖南省（……市）</w:t>
            </w:r>
          </w:p>
        </w:tc>
        <w:tc>
          <w:tcPr>
            <w:tcW w:w="1479" w:type="dxa"/>
            <w:tcBorders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1713" w:type="dxa"/>
            <w:vMerge w:val="continue"/>
            <w:tcBorders/>
            <w:vAlign w:val="center"/>
          </w:tcPr>
          <w:p>
            <w:pPr>
              <w:bidi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23" w:type="dxa"/>
            <w:vMerge w:val="continue"/>
            <w:tcBorders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3679" w:type="dxa"/>
            <w:vAlign w:val="top"/>
          </w:tcPr>
          <w:p>
            <w:pPr>
              <w:bidi w:val="0"/>
              <w:jc w:val="both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2.……</w:t>
            </w:r>
          </w:p>
        </w:tc>
        <w:tc>
          <w:tcPr>
            <w:tcW w:w="1479" w:type="dxa"/>
            <w:tcBorders/>
            <w:vAlign w:val="center"/>
          </w:tcPr>
          <w:p>
            <w:pPr>
              <w:bidi w:val="0"/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……人</w:t>
            </w:r>
          </w:p>
        </w:tc>
        <w:tc>
          <w:tcPr>
            <w:tcW w:w="3704" w:type="dxa"/>
            <w:vMerge w:val="continue"/>
            <w:tcBorders/>
          </w:tcPr>
          <w:p>
            <w:pPr>
              <w:bidi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备注：根据《福建省住建厅关于做好房建市政工程节后复工工作的通知》，全区房建市政交通工程项目原则上2月9日前不得复工。此表格由项目建设单位统计后统一填报，在岗人员包括项目施工人员及管理人员。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EB8E1AD"/>
    <w:multiLevelType w:val="singleLevel"/>
    <w:tmpl w:val="AEB8E1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F430E"/>
    <w:rsid w:val="25584165"/>
    <w:rsid w:val="262F430E"/>
    <w:rsid w:val="26CE1354"/>
    <w:rsid w:val="3B8F7D47"/>
    <w:rsid w:val="47EC369F"/>
    <w:rsid w:val="628C1AAB"/>
    <w:rsid w:val="68CB3D1D"/>
    <w:rsid w:val="7F44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仿宋_GB2312" w:asciiTheme="minorHAnsi" w:hAnsiTheme="minorHAnsi" w:eastAsiaTheme="minorEastAsia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2020-01-29T05:18:00Z</dcterms:created>
  <dc:creator>lenovo</dc:creator>
  <cp:lastModifiedBy>lenovo</cp:lastModifiedBy>
  <cp:lastPrinted>2020-01-29T06:09:01Z</cp:lastPrinted>
  <dcterms:modified xsi:type="dcterms:W3CDTF">2020-01-29T06:11:04Z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