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lang w:eastAsia="zh-CN"/>
        </w:rPr>
        <w:t>君山片区管理局</w:t>
      </w:r>
      <w:r>
        <w:rPr>
          <w:rFonts w:hint="eastAsia" w:ascii="方正小标宋简体" w:hAnsi="方正小标宋简体" w:eastAsia="方正小标宋简体" w:cs="方正小标宋简体"/>
          <w:sz w:val="44"/>
          <w:szCs w:val="44"/>
        </w:rPr>
        <w:t>房屋结构安全隐患大排查大整治</w:t>
      </w:r>
      <w:r>
        <w:rPr>
          <w:rFonts w:hint="eastAsia" w:ascii="方正小标宋简体" w:hAnsi="方正小标宋简体" w:eastAsia="方正小标宋简体" w:cs="方正小标宋简体"/>
          <w:sz w:val="44"/>
          <w:szCs w:val="44"/>
          <w:lang w:eastAsia="zh-CN"/>
        </w:rPr>
        <w:t>“</w:t>
      </w:r>
      <w:r>
        <w:rPr>
          <w:rFonts w:hint="eastAsia" w:ascii="方正小标宋简体" w:hAnsi="方正小标宋简体" w:eastAsia="方正小标宋简体" w:cs="方正小标宋简体"/>
          <w:sz w:val="44"/>
          <w:szCs w:val="44"/>
        </w:rPr>
        <w:t>百日攻坚</w:t>
      </w:r>
      <w:r>
        <w:rPr>
          <w:rFonts w:hint="eastAsia" w:ascii="方正小标宋简体" w:hAnsi="方正小标宋简体" w:eastAsia="方正小标宋简体" w:cs="方正小标宋简体"/>
          <w:sz w:val="44"/>
          <w:szCs w:val="44"/>
          <w:lang w:eastAsia="zh-CN"/>
        </w:rPr>
        <w:t>”</w:t>
      </w:r>
      <w:r>
        <w:rPr>
          <w:rFonts w:hint="eastAsia" w:ascii="方正小标宋简体" w:hAnsi="方正小标宋简体" w:eastAsia="方正小标宋简体" w:cs="方正小标宋简体"/>
          <w:sz w:val="44"/>
          <w:szCs w:val="44"/>
        </w:rPr>
        <w:t>专项行动方案</w:t>
      </w:r>
    </w:p>
    <w:p>
      <w:pPr>
        <w:keepNext w:val="0"/>
        <w:keepLines w:val="0"/>
        <w:pageBreakBefore w:val="0"/>
        <w:widowControl w:val="0"/>
        <w:kinsoku/>
        <w:wordWrap/>
        <w:overflowPunct/>
        <w:topLinePunct w:val="0"/>
        <w:autoSpaceDE/>
        <w:autoSpaceDN/>
        <w:bidi w:val="0"/>
        <w:adjustRightInd/>
        <w:snapToGrid/>
        <w:ind w:firstLine="640" w:firstLineChars="200"/>
        <w:jc w:val="both"/>
        <w:textAlignment w:val="auto"/>
        <w:rPr>
          <w:rFonts w:hint="eastAsia" w:ascii="仿宋_GB2312" w:hAnsi="仿宋_GB2312" w:eastAsia="仿宋_GB2312" w:cs="仿宋_GB2312"/>
          <w:sz w:val="32"/>
          <w:szCs w:val="32"/>
        </w:rPr>
      </w:pPr>
    </w:p>
    <w:p>
      <w:pPr>
        <w:keepNext w:val="0"/>
        <w:keepLines w:val="0"/>
        <w:pageBreakBefore w:val="0"/>
        <w:widowControl w:val="0"/>
        <w:kinsoku/>
        <w:wordWrap/>
        <w:overflowPunct/>
        <w:topLinePunct w:val="0"/>
        <w:autoSpaceDE/>
        <w:autoSpaceDN/>
        <w:bidi w:val="0"/>
        <w:adjustRightInd/>
        <w:snapToGrid/>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为深入贯彻落实习近平总书记关于安全生产的重要讲话</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重要指示批示精神，深刻汲取泉州“3·7”倒塌事故血的教训，按照全省</w:t>
      </w:r>
      <w:r>
        <w:rPr>
          <w:rFonts w:hint="eastAsia" w:ascii="仿宋_GB2312" w:hAnsi="仿宋_GB2312" w:eastAsia="仿宋_GB2312" w:cs="仿宋_GB2312"/>
          <w:sz w:val="32"/>
          <w:szCs w:val="32"/>
          <w:lang w:eastAsia="zh-CN"/>
        </w:rPr>
        <w:t>、全区</w:t>
      </w:r>
      <w:r>
        <w:rPr>
          <w:rFonts w:hint="eastAsia" w:ascii="仿宋_GB2312" w:hAnsi="仿宋_GB2312" w:eastAsia="仿宋_GB2312" w:cs="仿宋_GB2312"/>
          <w:sz w:val="32"/>
          <w:szCs w:val="32"/>
        </w:rPr>
        <w:t>房屋结构安全隐患大排查大整治“百日攻坚”专项行动动员部署视频会议精神</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从即日起，在</w:t>
      </w:r>
      <w:r>
        <w:rPr>
          <w:rFonts w:hint="eastAsia" w:ascii="仿宋_GB2312" w:hAnsi="仿宋_GB2312" w:eastAsia="仿宋_GB2312" w:cs="仿宋_GB2312"/>
          <w:sz w:val="32"/>
          <w:szCs w:val="32"/>
          <w:lang w:eastAsia="zh-CN"/>
        </w:rPr>
        <w:t>君山片区辖区</w:t>
      </w:r>
      <w:r>
        <w:rPr>
          <w:rFonts w:hint="eastAsia" w:ascii="仿宋_GB2312" w:hAnsi="仿宋_GB2312" w:eastAsia="仿宋_GB2312" w:cs="仿宋_GB2312"/>
          <w:sz w:val="32"/>
          <w:szCs w:val="32"/>
        </w:rPr>
        <w:t>范围内开展房屋结构安全隐患大排查大整治</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百日攻坚</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专项行动，特制定本方案。</w:t>
      </w:r>
    </w:p>
    <w:p>
      <w:pPr>
        <w:keepNext w:val="0"/>
        <w:keepLines w:val="0"/>
        <w:pageBreakBefore w:val="0"/>
        <w:widowControl w:val="0"/>
        <w:kinsoku/>
        <w:wordWrap/>
        <w:overflowPunct/>
        <w:topLinePunct w:val="0"/>
        <w:autoSpaceDE/>
        <w:autoSpaceDN/>
        <w:bidi w:val="0"/>
        <w:adjustRightInd/>
        <w:snapToGrid/>
        <w:ind w:firstLine="640" w:firstLineChars="200"/>
        <w:jc w:val="both"/>
        <w:textAlignment w:val="auto"/>
        <w:rPr>
          <w:rFonts w:hint="eastAsia" w:ascii="黑体" w:hAnsi="黑体" w:eastAsia="黑体" w:cs="黑体"/>
          <w:sz w:val="32"/>
          <w:szCs w:val="32"/>
        </w:rPr>
      </w:pPr>
      <w:r>
        <w:rPr>
          <w:rFonts w:hint="eastAsia" w:ascii="黑体" w:hAnsi="黑体" w:eastAsia="黑体" w:cs="黑体"/>
          <w:sz w:val="32"/>
          <w:szCs w:val="32"/>
        </w:rPr>
        <w:t>一、总体要求</w:t>
      </w:r>
    </w:p>
    <w:p>
      <w:pPr>
        <w:keepNext w:val="0"/>
        <w:keepLines w:val="0"/>
        <w:pageBreakBefore w:val="0"/>
        <w:widowControl w:val="0"/>
        <w:kinsoku/>
        <w:wordWrap/>
        <w:overflowPunct/>
        <w:topLinePunct w:val="0"/>
        <w:autoSpaceDE/>
        <w:autoSpaceDN/>
        <w:bidi w:val="0"/>
        <w:adjustRightInd/>
        <w:snapToGrid/>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坚持“零容忍”的整治态度，以高度的政治责任感和工作紧迫感，对全</w:t>
      </w:r>
      <w:r>
        <w:rPr>
          <w:rFonts w:hint="eastAsia" w:ascii="仿宋_GB2312" w:hAnsi="仿宋_GB2312" w:eastAsia="仿宋_GB2312" w:cs="仿宋_GB2312"/>
          <w:sz w:val="32"/>
          <w:szCs w:val="32"/>
          <w:lang w:eastAsia="zh-CN"/>
        </w:rPr>
        <w:t>片区</w:t>
      </w:r>
      <w:r>
        <w:rPr>
          <w:rFonts w:hint="eastAsia" w:ascii="仿宋_GB2312" w:hAnsi="仿宋_GB2312" w:eastAsia="仿宋_GB2312" w:cs="仿宋_GB2312"/>
          <w:sz w:val="32"/>
          <w:szCs w:val="32"/>
        </w:rPr>
        <w:t>范围内房屋结构安全隐患，进行全面彻底地摸底、排查、建档，做到地毯式、全覆盖、无死角，不漏一户一房。坚持边动员、边排查、边整治、边复核，发现有结构安全问题的，要立即采取坚决、果断的措施整改到位，确保人民群众生命财产安全。</w:t>
      </w:r>
    </w:p>
    <w:p>
      <w:pPr>
        <w:keepNext w:val="0"/>
        <w:keepLines w:val="0"/>
        <w:pageBreakBefore w:val="0"/>
        <w:widowControl w:val="0"/>
        <w:kinsoku/>
        <w:wordWrap/>
        <w:overflowPunct/>
        <w:topLinePunct w:val="0"/>
        <w:autoSpaceDE/>
        <w:autoSpaceDN/>
        <w:bidi w:val="0"/>
        <w:adjustRightInd/>
        <w:snapToGrid/>
        <w:ind w:firstLine="640" w:firstLineChars="200"/>
        <w:jc w:val="both"/>
        <w:textAlignment w:val="auto"/>
        <w:rPr>
          <w:rFonts w:hint="eastAsia" w:ascii="黑体" w:hAnsi="黑体" w:eastAsia="黑体" w:cs="黑体"/>
          <w:sz w:val="32"/>
          <w:szCs w:val="32"/>
        </w:rPr>
      </w:pPr>
      <w:r>
        <w:rPr>
          <w:rFonts w:hint="eastAsia" w:ascii="黑体" w:hAnsi="黑体" w:eastAsia="黑体" w:cs="黑体"/>
          <w:sz w:val="32"/>
          <w:szCs w:val="32"/>
        </w:rPr>
        <w:t>二、摸排整治对象</w:t>
      </w:r>
    </w:p>
    <w:p>
      <w:pPr>
        <w:keepNext w:val="0"/>
        <w:keepLines w:val="0"/>
        <w:pageBreakBefore w:val="0"/>
        <w:widowControl w:val="0"/>
        <w:kinsoku/>
        <w:wordWrap/>
        <w:overflowPunct/>
        <w:topLinePunct w:val="0"/>
        <w:autoSpaceDE/>
        <w:autoSpaceDN/>
        <w:bidi w:val="0"/>
        <w:adjustRightInd/>
        <w:snapToGrid/>
        <w:ind w:firstLine="643"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1.住宅。</w:t>
      </w:r>
      <w:r>
        <w:rPr>
          <w:rFonts w:hint="eastAsia" w:ascii="仿宋_GB2312" w:hAnsi="仿宋_GB2312" w:eastAsia="仿宋_GB2312" w:cs="仿宋_GB2312"/>
          <w:sz w:val="32"/>
          <w:szCs w:val="32"/>
        </w:rPr>
        <w:t>包括：自建房、成套房、公寓楼、宿舍楼、改建的群租房等；</w:t>
      </w:r>
    </w:p>
    <w:p>
      <w:pPr>
        <w:keepNext w:val="0"/>
        <w:keepLines w:val="0"/>
        <w:pageBreakBefore w:val="0"/>
        <w:widowControl w:val="0"/>
        <w:kinsoku/>
        <w:wordWrap/>
        <w:overflowPunct/>
        <w:topLinePunct w:val="0"/>
        <w:autoSpaceDE/>
        <w:autoSpaceDN/>
        <w:bidi w:val="0"/>
        <w:adjustRightInd/>
        <w:snapToGrid/>
        <w:ind w:firstLine="643"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2.别墅。</w:t>
      </w:r>
      <w:r>
        <w:rPr>
          <w:rFonts w:hint="eastAsia" w:ascii="仿宋_GB2312" w:hAnsi="仿宋_GB2312" w:eastAsia="仿宋_GB2312" w:cs="仿宋_GB2312"/>
          <w:sz w:val="32"/>
          <w:szCs w:val="32"/>
        </w:rPr>
        <w:t>包括：独栋、联排、双拼、叠拼别墅等；</w:t>
      </w:r>
    </w:p>
    <w:p>
      <w:pPr>
        <w:keepNext w:val="0"/>
        <w:keepLines w:val="0"/>
        <w:pageBreakBefore w:val="0"/>
        <w:widowControl w:val="0"/>
        <w:kinsoku/>
        <w:wordWrap/>
        <w:overflowPunct/>
        <w:topLinePunct w:val="0"/>
        <w:autoSpaceDE/>
        <w:autoSpaceDN/>
        <w:bidi w:val="0"/>
        <w:adjustRightInd/>
        <w:snapToGrid/>
        <w:ind w:firstLine="643"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3.厂房。</w:t>
      </w:r>
      <w:r>
        <w:rPr>
          <w:rFonts w:hint="eastAsia" w:ascii="仿宋_GB2312" w:hAnsi="仿宋_GB2312" w:eastAsia="仿宋_GB2312" w:cs="仿宋_GB2312"/>
          <w:sz w:val="32"/>
          <w:szCs w:val="32"/>
        </w:rPr>
        <w:t>包括生产场所、经营场所、办公场所、物流仓储场所等；</w:t>
      </w:r>
    </w:p>
    <w:p>
      <w:pPr>
        <w:keepNext w:val="0"/>
        <w:keepLines w:val="0"/>
        <w:pageBreakBefore w:val="0"/>
        <w:widowControl w:val="0"/>
        <w:kinsoku/>
        <w:wordWrap/>
        <w:overflowPunct/>
        <w:topLinePunct w:val="0"/>
        <w:autoSpaceDE/>
        <w:autoSpaceDN/>
        <w:bidi w:val="0"/>
        <w:adjustRightInd/>
        <w:snapToGrid/>
        <w:ind w:firstLine="643"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4.公共建筑。</w:t>
      </w:r>
      <w:r>
        <w:rPr>
          <w:rFonts w:hint="eastAsia" w:ascii="仿宋_GB2312" w:hAnsi="仿宋_GB2312" w:eastAsia="仿宋_GB2312" w:cs="仿宋_GB2312"/>
          <w:sz w:val="32"/>
          <w:szCs w:val="32"/>
        </w:rPr>
        <w:t>包括：机关企事业单位用房，各类娱乐场所，各类商业场所、农贸市场、超市，各类文化旅游场所，各类交通运输场站，各类宾馆、酒店、民宿、餐馆、招待所，各类大中小学校、幼儿园，各类培训机构场所，各类医疗卫生场所，各类养老、托老机构场所等；</w:t>
      </w:r>
    </w:p>
    <w:p>
      <w:pPr>
        <w:keepNext w:val="0"/>
        <w:keepLines w:val="0"/>
        <w:pageBreakBefore w:val="0"/>
        <w:widowControl w:val="0"/>
        <w:kinsoku/>
        <w:wordWrap/>
        <w:overflowPunct/>
        <w:topLinePunct w:val="0"/>
        <w:autoSpaceDE/>
        <w:autoSpaceDN/>
        <w:bidi w:val="0"/>
        <w:adjustRightInd/>
        <w:snapToGrid/>
        <w:ind w:firstLine="643"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5.其他</w:t>
      </w:r>
      <w:r>
        <w:rPr>
          <w:rFonts w:hint="eastAsia" w:ascii="仿宋_GB2312" w:hAnsi="仿宋_GB2312" w:eastAsia="仿宋_GB2312" w:cs="仿宋_GB2312"/>
          <w:b/>
          <w:bCs/>
          <w:sz w:val="32"/>
          <w:szCs w:val="32"/>
          <w:lang w:eastAsia="zh-CN"/>
        </w:rPr>
        <w:t>。</w:t>
      </w:r>
      <w:r>
        <w:rPr>
          <w:rFonts w:hint="eastAsia" w:ascii="仿宋_GB2312" w:hAnsi="仿宋_GB2312" w:eastAsia="仿宋_GB2312" w:cs="仿宋_GB2312"/>
          <w:sz w:val="32"/>
          <w:szCs w:val="32"/>
        </w:rPr>
        <w:t>存在各类重大安全隐患的建筑。</w:t>
      </w:r>
    </w:p>
    <w:p>
      <w:pPr>
        <w:keepNext w:val="0"/>
        <w:keepLines w:val="0"/>
        <w:pageBreakBefore w:val="0"/>
        <w:widowControl w:val="0"/>
        <w:kinsoku/>
        <w:wordWrap/>
        <w:overflowPunct/>
        <w:topLinePunct w:val="0"/>
        <w:autoSpaceDE/>
        <w:autoSpaceDN/>
        <w:bidi w:val="0"/>
        <w:adjustRightInd/>
        <w:snapToGrid/>
        <w:ind w:firstLine="640" w:firstLineChars="200"/>
        <w:jc w:val="both"/>
        <w:textAlignment w:val="auto"/>
        <w:rPr>
          <w:rFonts w:hint="eastAsia" w:ascii="黑体" w:hAnsi="黑体" w:eastAsia="黑体" w:cs="黑体"/>
          <w:sz w:val="32"/>
          <w:szCs w:val="32"/>
        </w:rPr>
      </w:pPr>
      <w:r>
        <w:rPr>
          <w:rFonts w:hint="eastAsia" w:ascii="黑体" w:hAnsi="黑体" w:eastAsia="黑体" w:cs="黑体"/>
          <w:sz w:val="32"/>
          <w:szCs w:val="32"/>
        </w:rPr>
        <w:t>三、排查整治重点</w:t>
      </w:r>
    </w:p>
    <w:p>
      <w:pPr>
        <w:keepNext w:val="0"/>
        <w:keepLines w:val="0"/>
        <w:pageBreakBefore w:val="0"/>
        <w:widowControl w:val="0"/>
        <w:kinsoku/>
        <w:wordWrap/>
        <w:overflowPunct/>
        <w:topLinePunct w:val="0"/>
        <w:autoSpaceDE/>
        <w:autoSpaceDN/>
        <w:bidi w:val="0"/>
        <w:adjustRightInd/>
        <w:snapToGrid/>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要在去年排查的基础上，全面摸底与重点排查相结合，一栋不漏，一户不落，重点抓好以下类型：</w:t>
      </w:r>
    </w:p>
    <w:p>
      <w:pPr>
        <w:keepNext w:val="0"/>
        <w:keepLines w:val="0"/>
        <w:pageBreakBefore w:val="0"/>
        <w:widowControl w:val="0"/>
        <w:kinsoku/>
        <w:wordWrap/>
        <w:overflowPunct/>
        <w:topLinePunct w:val="0"/>
        <w:autoSpaceDE/>
        <w:autoSpaceDN/>
        <w:bidi w:val="0"/>
        <w:adjustRightInd/>
        <w:snapToGrid/>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1.已开复工项目员工集中居住的房屋；</w:t>
      </w:r>
    </w:p>
    <w:p>
      <w:pPr>
        <w:keepNext w:val="0"/>
        <w:keepLines w:val="0"/>
        <w:pageBreakBefore w:val="0"/>
        <w:widowControl w:val="0"/>
        <w:kinsoku/>
        <w:wordWrap/>
        <w:overflowPunct/>
        <w:topLinePunct w:val="0"/>
        <w:autoSpaceDE/>
        <w:autoSpaceDN/>
        <w:bidi w:val="0"/>
        <w:adjustRightInd/>
        <w:snapToGrid/>
        <w:ind w:firstLine="640" w:firstLineChars="200"/>
        <w:jc w:val="both"/>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rPr>
        <w:t>2.投入使用时间长、人员密集的农贸市场、超市等钢结构建筑</w:t>
      </w:r>
      <w:r>
        <w:rPr>
          <w:rFonts w:hint="eastAsia" w:ascii="仿宋_GB2312" w:hAnsi="仿宋_GB2312" w:eastAsia="仿宋_GB2312" w:cs="仿宋_GB2312"/>
          <w:sz w:val="32"/>
          <w:szCs w:val="32"/>
          <w:lang w:eastAsia="zh-CN"/>
        </w:rPr>
        <w:t>；</w:t>
      </w:r>
    </w:p>
    <w:p>
      <w:pPr>
        <w:keepNext w:val="0"/>
        <w:keepLines w:val="0"/>
        <w:pageBreakBefore w:val="0"/>
        <w:widowControl w:val="0"/>
        <w:kinsoku/>
        <w:wordWrap/>
        <w:overflowPunct/>
        <w:topLinePunct w:val="0"/>
        <w:autoSpaceDE/>
        <w:autoSpaceDN/>
        <w:bidi w:val="0"/>
        <w:adjustRightInd/>
        <w:snapToGrid/>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3.无资质设计、无资质施工的房屋（含厂房）；</w:t>
      </w:r>
    </w:p>
    <w:p>
      <w:pPr>
        <w:keepNext w:val="0"/>
        <w:keepLines w:val="0"/>
        <w:pageBreakBefore w:val="0"/>
        <w:widowControl w:val="0"/>
        <w:kinsoku/>
        <w:wordWrap/>
        <w:overflowPunct/>
        <w:topLinePunct w:val="0"/>
        <w:autoSpaceDE/>
        <w:autoSpaceDN/>
        <w:bidi w:val="0"/>
        <w:adjustRightInd/>
        <w:snapToGrid/>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4.擅自加层、改扩建的房屋（含群租房）；</w:t>
      </w:r>
    </w:p>
    <w:p>
      <w:pPr>
        <w:keepNext w:val="0"/>
        <w:keepLines w:val="0"/>
        <w:pageBreakBefore w:val="0"/>
        <w:widowControl w:val="0"/>
        <w:kinsoku/>
        <w:wordWrap/>
        <w:overflowPunct/>
        <w:topLinePunct w:val="0"/>
        <w:autoSpaceDE/>
        <w:autoSpaceDN/>
        <w:bidi w:val="0"/>
        <w:adjustRightInd/>
        <w:snapToGrid/>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5.生产、经营、居住功能混杂的“三合一”自建房；</w:t>
      </w:r>
    </w:p>
    <w:p>
      <w:pPr>
        <w:keepNext w:val="0"/>
        <w:keepLines w:val="0"/>
        <w:pageBreakBefore w:val="0"/>
        <w:widowControl w:val="0"/>
        <w:kinsoku/>
        <w:wordWrap/>
        <w:overflowPunct/>
        <w:topLinePunct w:val="0"/>
        <w:autoSpaceDE/>
        <w:autoSpaceDN/>
        <w:bidi w:val="0"/>
        <w:adjustRightInd/>
        <w:snapToGrid/>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6</w:t>
      </w:r>
      <w:r>
        <w:rPr>
          <w:rFonts w:hint="eastAsia" w:ascii="仿宋_GB2312" w:hAnsi="仿宋_GB2312" w:eastAsia="仿宋_GB2312" w:cs="仿宋_GB2312"/>
          <w:sz w:val="32"/>
          <w:szCs w:val="32"/>
        </w:rPr>
        <w:t>.擅自改变使用功能用于生产经营、出租的房屋。</w:t>
      </w:r>
    </w:p>
    <w:p>
      <w:pPr>
        <w:keepNext w:val="0"/>
        <w:keepLines w:val="0"/>
        <w:pageBreakBefore w:val="0"/>
        <w:widowControl w:val="0"/>
        <w:kinsoku/>
        <w:wordWrap/>
        <w:overflowPunct/>
        <w:topLinePunct w:val="0"/>
        <w:autoSpaceDE/>
        <w:autoSpaceDN/>
        <w:bidi w:val="0"/>
        <w:adjustRightInd/>
        <w:snapToGrid/>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2019年专项行动中已排查的重大安全隐患房屋和一般安全隐患房屋，要作为此次</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百日攻坚</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行动的重中之重。</w:t>
      </w:r>
    </w:p>
    <w:p>
      <w:pPr>
        <w:keepNext w:val="0"/>
        <w:keepLines w:val="0"/>
        <w:pageBreakBefore w:val="0"/>
        <w:widowControl w:val="0"/>
        <w:kinsoku/>
        <w:wordWrap/>
        <w:overflowPunct/>
        <w:topLinePunct w:val="0"/>
        <w:autoSpaceDE/>
        <w:autoSpaceDN/>
        <w:bidi w:val="0"/>
        <w:adjustRightInd/>
        <w:snapToGrid/>
        <w:ind w:firstLine="640" w:firstLineChars="200"/>
        <w:jc w:val="both"/>
        <w:textAlignment w:val="auto"/>
        <w:rPr>
          <w:rFonts w:hint="eastAsia" w:ascii="黑体" w:hAnsi="黑体" w:eastAsia="黑体" w:cs="黑体"/>
          <w:sz w:val="32"/>
          <w:szCs w:val="32"/>
        </w:rPr>
      </w:pPr>
      <w:r>
        <w:rPr>
          <w:rFonts w:hint="eastAsia" w:ascii="黑体" w:hAnsi="黑体" w:eastAsia="黑体" w:cs="黑体"/>
          <w:sz w:val="32"/>
          <w:szCs w:val="32"/>
        </w:rPr>
        <w:t>四、行动步骤</w:t>
      </w:r>
    </w:p>
    <w:p>
      <w:pPr>
        <w:keepNext w:val="0"/>
        <w:keepLines w:val="0"/>
        <w:pageBreakBefore w:val="0"/>
        <w:widowControl w:val="0"/>
        <w:kinsoku/>
        <w:wordWrap/>
        <w:overflowPunct/>
        <w:topLinePunct w:val="0"/>
        <w:autoSpaceDE/>
        <w:autoSpaceDN/>
        <w:bidi w:val="0"/>
        <w:adjustRightInd/>
        <w:snapToGrid/>
        <w:ind w:firstLine="643" w:firstLineChars="200"/>
        <w:jc w:val="both"/>
        <w:textAlignment w:val="auto"/>
        <w:rPr>
          <w:rFonts w:hint="eastAsia" w:ascii="仿宋_GB2312" w:hAnsi="仿宋_GB2312" w:eastAsia="仿宋_GB2312" w:cs="仿宋_GB2312"/>
          <w:sz w:val="32"/>
          <w:szCs w:val="32"/>
        </w:rPr>
      </w:pPr>
      <w:r>
        <w:rPr>
          <w:rFonts w:hint="eastAsia" w:ascii="楷体_GB2312" w:hAnsi="楷体_GB2312" w:eastAsia="楷体_GB2312" w:cs="楷体_GB2312"/>
          <w:b/>
          <w:bCs/>
          <w:sz w:val="32"/>
          <w:szCs w:val="32"/>
        </w:rPr>
        <w:t>（</w:t>
      </w:r>
      <w:r>
        <w:rPr>
          <w:rFonts w:hint="eastAsia" w:ascii="楷体_GB2312" w:hAnsi="楷体_GB2312" w:eastAsia="楷体_GB2312" w:cs="楷体_GB2312"/>
          <w:b/>
          <w:bCs/>
          <w:sz w:val="32"/>
          <w:szCs w:val="32"/>
          <w:lang w:eastAsia="zh-CN"/>
        </w:rPr>
        <w:t>一</w:t>
      </w:r>
      <w:r>
        <w:rPr>
          <w:rFonts w:hint="eastAsia" w:ascii="楷体_GB2312" w:hAnsi="楷体_GB2312" w:eastAsia="楷体_GB2312" w:cs="楷体_GB2312"/>
          <w:b/>
          <w:bCs/>
          <w:sz w:val="32"/>
          <w:szCs w:val="32"/>
        </w:rPr>
        <w:t>）全面摸底排查（4月30日前）。</w:t>
      </w:r>
      <w:r>
        <w:rPr>
          <w:rFonts w:hint="eastAsia" w:ascii="仿宋_GB2312" w:hAnsi="仿宋_GB2312" w:eastAsia="仿宋_GB2312" w:cs="仿宋_GB2312"/>
          <w:sz w:val="32"/>
          <w:szCs w:val="32"/>
          <w:lang w:eastAsia="zh-CN"/>
        </w:rPr>
        <w:t>在发动业主、物业企业自查的基础上，由包村工作队员、村干部</w:t>
      </w:r>
      <w:r>
        <w:rPr>
          <w:rFonts w:hint="eastAsia" w:ascii="仿宋_GB2312" w:hAnsi="仿宋_GB2312" w:eastAsia="仿宋_GB2312" w:cs="仿宋_GB2312"/>
          <w:sz w:val="32"/>
          <w:szCs w:val="32"/>
        </w:rPr>
        <w:t>逐一摸底排查、逐一梳理问题、逐一建档造册，不落一栋、不落一户，对</w:t>
      </w:r>
      <w:r>
        <w:rPr>
          <w:rFonts w:hint="eastAsia" w:ascii="仿宋_GB2312" w:hAnsi="仿宋_GB2312" w:eastAsia="仿宋_GB2312" w:cs="仿宋_GB2312"/>
          <w:sz w:val="32"/>
          <w:szCs w:val="32"/>
          <w:lang w:eastAsia="zh-CN"/>
        </w:rPr>
        <w:t>全片区</w:t>
      </w:r>
      <w:r>
        <w:rPr>
          <w:rFonts w:hint="eastAsia" w:ascii="仿宋_GB2312" w:hAnsi="仿宋_GB2312" w:eastAsia="仿宋_GB2312" w:cs="仿宋_GB2312"/>
          <w:sz w:val="32"/>
          <w:szCs w:val="32"/>
        </w:rPr>
        <w:t>房屋安全隐患开展全面摸底排查，做到应查尽查。</w:t>
      </w:r>
    </w:p>
    <w:p>
      <w:pPr>
        <w:keepNext w:val="0"/>
        <w:keepLines w:val="0"/>
        <w:pageBreakBefore w:val="0"/>
        <w:widowControl w:val="0"/>
        <w:kinsoku/>
        <w:wordWrap/>
        <w:overflowPunct/>
        <w:topLinePunct w:val="0"/>
        <w:autoSpaceDE/>
        <w:autoSpaceDN/>
        <w:bidi w:val="0"/>
        <w:adjustRightInd/>
        <w:snapToGrid/>
        <w:ind w:firstLine="643" w:firstLineChars="200"/>
        <w:jc w:val="both"/>
        <w:textAlignment w:val="auto"/>
        <w:rPr>
          <w:rFonts w:hint="eastAsia" w:ascii="仿宋_GB2312" w:hAnsi="仿宋_GB2312" w:eastAsia="仿宋_GB2312" w:cs="仿宋_GB2312"/>
          <w:sz w:val="32"/>
          <w:szCs w:val="32"/>
        </w:rPr>
      </w:pPr>
      <w:r>
        <w:rPr>
          <w:rFonts w:hint="eastAsia" w:ascii="楷体_GB2312" w:hAnsi="楷体_GB2312" w:eastAsia="楷体_GB2312" w:cs="楷体_GB2312"/>
          <w:b/>
          <w:bCs/>
          <w:sz w:val="32"/>
          <w:szCs w:val="32"/>
        </w:rPr>
        <w:t>（</w:t>
      </w:r>
      <w:r>
        <w:rPr>
          <w:rFonts w:hint="eastAsia" w:ascii="楷体_GB2312" w:hAnsi="楷体_GB2312" w:eastAsia="楷体_GB2312" w:cs="楷体_GB2312"/>
          <w:b/>
          <w:bCs/>
          <w:sz w:val="32"/>
          <w:szCs w:val="32"/>
          <w:lang w:eastAsia="zh-CN"/>
        </w:rPr>
        <w:t>二</w:t>
      </w:r>
      <w:r>
        <w:rPr>
          <w:rFonts w:hint="eastAsia" w:ascii="楷体_GB2312" w:hAnsi="楷体_GB2312" w:eastAsia="楷体_GB2312" w:cs="楷体_GB2312"/>
          <w:b/>
          <w:bCs/>
          <w:sz w:val="32"/>
          <w:szCs w:val="32"/>
        </w:rPr>
        <w:t>）坚决整治清理（5月31日前）。</w:t>
      </w:r>
      <w:r>
        <w:rPr>
          <w:rFonts w:hint="eastAsia" w:ascii="仿宋_GB2312" w:hAnsi="仿宋_GB2312" w:eastAsia="仿宋_GB2312" w:cs="仿宋_GB2312"/>
          <w:sz w:val="32"/>
          <w:szCs w:val="32"/>
        </w:rPr>
        <w:t>对排查发现的房屋结构安全隐患，要形成问题清单，逐一确定处置意见，重大隐患要先查先治，该鉴定的，立即鉴定；该加固的，立即加固；该停用的，坚决停用；该停业的，坚决停业；该拆除的，坚决拆除，彻底整治消除隐患。同时，</w:t>
      </w:r>
      <w:r>
        <w:rPr>
          <w:rFonts w:hint="eastAsia" w:ascii="仿宋_GB2312" w:hAnsi="仿宋_GB2312" w:eastAsia="仿宋_GB2312" w:cs="仿宋_GB2312"/>
          <w:sz w:val="32"/>
          <w:szCs w:val="32"/>
          <w:lang w:eastAsia="zh-CN"/>
        </w:rPr>
        <w:t>各行政村</w:t>
      </w:r>
      <w:r>
        <w:rPr>
          <w:rFonts w:hint="eastAsia" w:ascii="仿宋_GB2312" w:hAnsi="仿宋_GB2312" w:eastAsia="仿宋_GB2312" w:cs="仿宋_GB2312"/>
          <w:sz w:val="32"/>
          <w:szCs w:val="32"/>
        </w:rPr>
        <w:t>要妥善安排好所涉及的群众</w:t>
      </w:r>
      <w:r>
        <w:rPr>
          <w:rFonts w:hint="eastAsia" w:ascii="仿宋_GB2312" w:hAnsi="仿宋_GB2312" w:eastAsia="仿宋_GB2312" w:cs="仿宋_GB2312"/>
          <w:sz w:val="32"/>
          <w:szCs w:val="32"/>
          <w:lang w:eastAsia="zh-CN"/>
        </w:rPr>
        <w:t>临时</w:t>
      </w:r>
      <w:r>
        <w:rPr>
          <w:rFonts w:hint="eastAsia" w:ascii="仿宋_GB2312" w:hAnsi="仿宋_GB2312" w:eastAsia="仿宋_GB2312" w:cs="仿宋_GB2312"/>
          <w:sz w:val="32"/>
          <w:szCs w:val="32"/>
        </w:rPr>
        <w:t>居住问题。</w:t>
      </w:r>
    </w:p>
    <w:p>
      <w:pPr>
        <w:keepNext w:val="0"/>
        <w:keepLines w:val="0"/>
        <w:pageBreakBefore w:val="0"/>
        <w:widowControl w:val="0"/>
        <w:kinsoku/>
        <w:wordWrap/>
        <w:overflowPunct/>
        <w:topLinePunct w:val="0"/>
        <w:autoSpaceDE/>
        <w:autoSpaceDN/>
        <w:bidi w:val="0"/>
        <w:adjustRightInd/>
        <w:snapToGrid/>
        <w:ind w:firstLine="643" w:firstLineChars="200"/>
        <w:jc w:val="both"/>
        <w:textAlignment w:val="auto"/>
        <w:rPr>
          <w:rFonts w:hint="eastAsia" w:ascii="仿宋_GB2312" w:hAnsi="仿宋_GB2312" w:eastAsia="仿宋_GB2312" w:cs="仿宋_GB2312"/>
          <w:sz w:val="32"/>
          <w:szCs w:val="32"/>
          <w:lang w:eastAsia="zh-CN"/>
        </w:rPr>
      </w:pPr>
      <w:r>
        <w:rPr>
          <w:rFonts w:hint="eastAsia" w:ascii="楷体_GB2312" w:hAnsi="楷体_GB2312" w:eastAsia="楷体_GB2312" w:cs="楷体_GB2312"/>
          <w:b/>
          <w:bCs/>
          <w:sz w:val="32"/>
          <w:szCs w:val="32"/>
        </w:rPr>
        <w:t>（</w:t>
      </w:r>
      <w:r>
        <w:rPr>
          <w:rFonts w:hint="eastAsia" w:ascii="楷体_GB2312" w:hAnsi="楷体_GB2312" w:eastAsia="楷体_GB2312" w:cs="楷体_GB2312"/>
          <w:b/>
          <w:bCs/>
          <w:sz w:val="32"/>
          <w:szCs w:val="32"/>
          <w:lang w:eastAsia="zh-CN"/>
        </w:rPr>
        <w:t>三</w:t>
      </w:r>
      <w:r>
        <w:rPr>
          <w:rFonts w:hint="eastAsia" w:ascii="楷体_GB2312" w:hAnsi="楷体_GB2312" w:eastAsia="楷体_GB2312" w:cs="楷体_GB2312"/>
          <w:b/>
          <w:bCs/>
          <w:sz w:val="32"/>
          <w:szCs w:val="32"/>
        </w:rPr>
        <w:t>）开展整治复核（6月30日前）。</w:t>
      </w:r>
      <w:r>
        <w:rPr>
          <w:rFonts w:hint="eastAsia" w:ascii="仿宋_GB2312" w:hAnsi="仿宋_GB2312" w:eastAsia="仿宋_GB2312" w:cs="仿宋_GB2312"/>
          <w:sz w:val="32"/>
          <w:szCs w:val="32"/>
          <w:lang w:eastAsia="zh-CN"/>
        </w:rPr>
        <w:t>要根据房屋结构安全隐患排查整治工作安排，对开展鉴定、整治的房屋，逐一进行现场复核、闭环管理，并将整治情况及时录入全省房屋安全信息管理系统，确保整改措施落实到位。</w:t>
      </w:r>
    </w:p>
    <w:p>
      <w:pPr>
        <w:keepNext w:val="0"/>
        <w:keepLines w:val="0"/>
        <w:pageBreakBefore w:val="0"/>
        <w:widowControl w:val="0"/>
        <w:kinsoku/>
        <w:wordWrap/>
        <w:overflowPunct/>
        <w:topLinePunct w:val="0"/>
        <w:autoSpaceDE/>
        <w:autoSpaceDN/>
        <w:bidi w:val="0"/>
        <w:adjustRightInd/>
        <w:snapToGrid/>
        <w:ind w:firstLine="640" w:firstLineChars="200"/>
        <w:jc w:val="both"/>
        <w:textAlignment w:val="auto"/>
        <w:rPr>
          <w:rFonts w:hint="eastAsia" w:ascii="黑体" w:hAnsi="黑体" w:eastAsia="黑体" w:cs="黑体"/>
          <w:sz w:val="32"/>
          <w:szCs w:val="32"/>
        </w:rPr>
      </w:pPr>
      <w:r>
        <w:rPr>
          <w:rFonts w:hint="eastAsia" w:ascii="黑体" w:hAnsi="黑体" w:eastAsia="黑体" w:cs="黑体"/>
          <w:sz w:val="32"/>
          <w:szCs w:val="32"/>
        </w:rPr>
        <w:t>五、责任分工</w:t>
      </w:r>
    </w:p>
    <w:p>
      <w:pPr>
        <w:keepNext w:val="0"/>
        <w:keepLines w:val="0"/>
        <w:pageBreakBefore w:val="0"/>
        <w:widowControl w:val="0"/>
        <w:kinsoku/>
        <w:wordWrap/>
        <w:overflowPunct/>
        <w:topLinePunct w:val="0"/>
        <w:autoSpaceDE/>
        <w:autoSpaceDN/>
        <w:bidi w:val="0"/>
        <w:adjustRightInd/>
        <w:snapToGrid/>
        <w:ind w:firstLine="643"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1.各</w:t>
      </w:r>
      <w:r>
        <w:rPr>
          <w:rFonts w:hint="eastAsia" w:ascii="仿宋_GB2312" w:hAnsi="仿宋_GB2312" w:eastAsia="仿宋_GB2312" w:cs="仿宋_GB2312"/>
          <w:b/>
          <w:bCs/>
          <w:sz w:val="32"/>
          <w:szCs w:val="32"/>
          <w:lang w:eastAsia="zh-CN"/>
        </w:rPr>
        <w:t>包村工作队</w:t>
      </w:r>
      <w:r>
        <w:rPr>
          <w:rFonts w:hint="eastAsia" w:ascii="仿宋_GB2312" w:hAnsi="仿宋_GB2312" w:eastAsia="仿宋_GB2312" w:cs="仿宋_GB2312"/>
          <w:b/>
          <w:bCs/>
          <w:sz w:val="32"/>
          <w:szCs w:val="32"/>
        </w:rPr>
        <w:t>。</w:t>
      </w:r>
      <w:r>
        <w:rPr>
          <w:rFonts w:hint="eastAsia" w:ascii="仿宋_GB2312" w:hAnsi="仿宋_GB2312" w:eastAsia="仿宋_GB2312" w:cs="仿宋_GB2312"/>
          <w:sz w:val="32"/>
          <w:szCs w:val="32"/>
        </w:rPr>
        <w:t>承担专项行动的直接责任。各</w:t>
      </w:r>
      <w:r>
        <w:rPr>
          <w:rFonts w:hint="eastAsia" w:ascii="仿宋_GB2312" w:hAnsi="仿宋_GB2312" w:eastAsia="仿宋_GB2312" w:cs="仿宋_GB2312"/>
          <w:sz w:val="32"/>
          <w:szCs w:val="32"/>
          <w:lang w:eastAsia="zh-CN"/>
        </w:rPr>
        <w:t>包村工作队</w:t>
      </w:r>
      <w:r>
        <w:rPr>
          <w:rFonts w:hint="eastAsia" w:ascii="仿宋_GB2312" w:hAnsi="仿宋_GB2312" w:eastAsia="仿宋_GB2312" w:cs="仿宋_GB2312"/>
          <w:sz w:val="32"/>
          <w:szCs w:val="32"/>
        </w:rPr>
        <w:t>领导是排查整治工作的直接责任人，负有组织实施、推动落实的直接责任。</w:t>
      </w:r>
    </w:p>
    <w:p>
      <w:pPr>
        <w:keepNext w:val="0"/>
        <w:keepLines w:val="0"/>
        <w:pageBreakBefore w:val="0"/>
        <w:widowControl w:val="0"/>
        <w:kinsoku/>
        <w:wordWrap/>
        <w:overflowPunct/>
        <w:topLinePunct w:val="0"/>
        <w:autoSpaceDE/>
        <w:autoSpaceDN/>
        <w:bidi w:val="0"/>
        <w:adjustRightInd/>
        <w:snapToGrid/>
        <w:ind w:firstLine="643"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2.</w:t>
      </w:r>
      <w:r>
        <w:rPr>
          <w:rFonts w:hint="eastAsia" w:ascii="仿宋_GB2312" w:hAnsi="仿宋_GB2312" w:eastAsia="仿宋_GB2312" w:cs="仿宋_GB2312"/>
          <w:b/>
          <w:bCs/>
          <w:sz w:val="32"/>
          <w:szCs w:val="32"/>
          <w:lang w:eastAsia="zh-CN"/>
        </w:rPr>
        <w:t>各行政村</w:t>
      </w:r>
      <w:r>
        <w:rPr>
          <w:rFonts w:hint="eastAsia" w:ascii="仿宋_GB2312" w:hAnsi="仿宋_GB2312" w:eastAsia="仿宋_GB2312" w:cs="仿宋_GB2312"/>
          <w:b/>
          <w:bCs/>
          <w:sz w:val="32"/>
          <w:szCs w:val="32"/>
        </w:rPr>
        <w:t>。</w:t>
      </w:r>
      <w:r>
        <w:rPr>
          <w:rFonts w:hint="eastAsia" w:ascii="仿宋_GB2312" w:hAnsi="仿宋_GB2312" w:eastAsia="仿宋_GB2312" w:cs="仿宋_GB2312"/>
          <w:sz w:val="32"/>
          <w:szCs w:val="32"/>
        </w:rPr>
        <w:t>承担专项行动的具体责任。</w:t>
      </w:r>
      <w:r>
        <w:rPr>
          <w:rFonts w:hint="eastAsia" w:ascii="仿宋_GB2312" w:hAnsi="仿宋_GB2312" w:eastAsia="仿宋_GB2312" w:cs="仿宋_GB2312"/>
          <w:sz w:val="32"/>
          <w:szCs w:val="32"/>
          <w:lang w:eastAsia="zh-CN"/>
        </w:rPr>
        <w:t>村干部</w:t>
      </w:r>
      <w:r>
        <w:rPr>
          <w:rFonts w:hint="eastAsia" w:ascii="仿宋_GB2312" w:hAnsi="仿宋_GB2312" w:eastAsia="仿宋_GB2312" w:cs="仿宋_GB2312"/>
          <w:sz w:val="32"/>
          <w:szCs w:val="32"/>
        </w:rPr>
        <w:t>负有发动群众、直接参与的具体责任。</w:t>
      </w:r>
    </w:p>
    <w:p>
      <w:pPr>
        <w:keepNext w:val="0"/>
        <w:keepLines w:val="0"/>
        <w:pageBreakBefore w:val="0"/>
        <w:widowControl w:val="0"/>
        <w:kinsoku/>
        <w:wordWrap/>
        <w:overflowPunct/>
        <w:topLinePunct w:val="0"/>
        <w:autoSpaceDE/>
        <w:autoSpaceDN/>
        <w:bidi w:val="0"/>
        <w:adjustRightInd/>
        <w:snapToGrid/>
        <w:ind w:firstLine="643"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3.业主和物业。</w:t>
      </w:r>
      <w:r>
        <w:rPr>
          <w:rFonts w:hint="eastAsia" w:ascii="仿宋_GB2312" w:hAnsi="仿宋_GB2312" w:eastAsia="仿宋_GB2312" w:cs="仿宋_GB2312"/>
          <w:sz w:val="32"/>
          <w:szCs w:val="32"/>
        </w:rPr>
        <w:t>承担专项行动的主体责任。负有自查自纠和配合整改的主体责任。</w:t>
      </w:r>
    </w:p>
    <w:p>
      <w:pPr>
        <w:keepNext w:val="0"/>
        <w:keepLines w:val="0"/>
        <w:pageBreakBefore w:val="0"/>
        <w:widowControl w:val="0"/>
        <w:kinsoku/>
        <w:wordWrap/>
        <w:overflowPunct/>
        <w:topLinePunct w:val="0"/>
        <w:autoSpaceDE/>
        <w:autoSpaceDN/>
        <w:bidi w:val="0"/>
        <w:adjustRightInd/>
        <w:snapToGrid/>
        <w:ind w:firstLine="643"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4.</w:t>
      </w:r>
      <w:r>
        <w:rPr>
          <w:rFonts w:hint="eastAsia" w:ascii="仿宋_GB2312" w:hAnsi="仿宋_GB2312" w:eastAsia="仿宋_GB2312" w:cs="仿宋_GB2312"/>
          <w:b/>
          <w:bCs/>
          <w:sz w:val="32"/>
          <w:szCs w:val="32"/>
          <w:lang w:eastAsia="zh-CN"/>
        </w:rPr>
        <w:t>片区各处室</w:t>
      </w:r>
      <w:r>
        <w:rPr>
          <w:rFonts w:hint="eastAsia" w:ascii="仿宋_GB2312" w:hAnsi="仿宋_GB2312" w:eastAsia="仿宋_GB2312" w:cs="仿宋_GB2312"/>
          <w:b/>
          <w:bCs/>
          <w:sz w:val="32"/>
          <w:szCs w:val="32"/>
        </w:rPr>
        <w:t>。</w:t>
      </w:r>
      <w:r>
        <w:rPr>
          <w:rFonts w:hint="eastAsia" w:ascii="仿宋_GB2312" w:hAnsi="仿宋_GB2312" w:eastAsia="仿宋_GB2312" w:cs="仿宋_GB2312"/>
          <w:sz w:val="32"/>
          <w:szCs w:val="32"/>
        </w:rPr>
        <w:t>承担专项行动中涉及本行业领域的牵头协调、督促</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指导</w:t>
      </w:r>
      <w:r>
        <w:rPr>
          <w:rFonts w:hint="eastAsia" w:ascii="仿宋_GB2312" w:hAnsi="仿宋_GB2312" w:eastAsia="仿宋_GB2312" w:cs="仿宋_GB2312"/>
          <w:sz w:val="32"/>
          <w:szCs w:val="32"/>
          <w:lang w:eastAsia="zh-CN"/>
        </w:rPr>
        <w:t>、抽查、技术服务等</w:t>
      </w:r>
      <w:r>
        <w:rPr>
          <w:rFonts w:hint="eastAsia" w:ascii="仿宋_GB2312" w:hAnsi="仿宋_GB2312" w:eastAsia="仿宋_GB2312" w:cs="仿宋_GB2312"/>
          <w:sz w:val="32"/>
          <w:szCs w:val="32"/>
        </w:rPr>
        <w:t>工作责任。</w:t>
      </w:r>
    </w:p>
    <w:p>
      <w:pPr>
        <w:keepNext w:val="0"/>
        <w:keepLines w:val="0"/>
        <w:pageBreakBefore w:val="0"/>
        <w:widowControl w:val="0"/>
        <w:kinsoku/>
        <w:wordWrap/>
        <w:overflowPunct/>
        <w:topLinePunct w:val="0"/>
        <w:autoSpaceDE/>
        <w:autoSpaceDN/>
        <w:bidi w:val="0"/>
        <w:adjustRightInd/>
        <w:snapToGrid/>
        <w:ind w:firstLine="640" w:firstLineChars="200"/>
        <w:jc w:val="both"/>
        <w:textAlignment w:val="auto"/>
        <w:rPr>
          <w:rFonts w:hint="eastAsia" w:ascii="黑体" w:hAnsi="黑体" w:eastAsia="黑体" w:cs="黑体"/>
          <w:sz w:val="32"/>
          <w:szCs w:val="32"/>
        </w:rPr>
      </w:pPr>
      <w:r>
        <w:rPr>
          <w:rFonts w:hint="eastAsia" w:ascii="黑体" w:hAnsi="黑体" w:eastAsia="黑体" w:cs="黑体"/>
          <w:sz w:val="32"/>
          <w:szCs w:val="32"/>
        </w:rPr>
        <w:t>六、工作保障</w:t>
      </w:r>
    </w:p>
    <w:p>
      <w:pPr>
        <w:keepNext w:val="0"/>
        <w:keepLines w:val="0"/>
        <w:pageBreakBefore w:val="0"/>
        <w:widowControl w:val="0"/>
        <w:kinsoku/>
        <w:wordWrap/>
        <w:overflowPunct/>
        <w:topLinePunct w:val="0"/>
        <w:autoSpaceDE/>
        <w:autoSpaceDN/>
        <w:bidi w:val="0"/>
        <w:adjustRightInd/>
        <w:snapToGrid/>
        <w:ind w:firstLine="643" w:firstLineChars="200"/>
        <w:jc w:val="both"/>
        <w:textAlignment w:val="auto"/>
        <w:rPr>
          <w:rFonts w:hint="eastAsia" w:ascii="仿宋_GB2312" w:hAnsi="仿宋_GB2312" w:eastAsia="仿宋_GB2312" w:cs="仿宋_GB2312"/>
          <w:sz w:val="32"/>
          <w:szCs w:val="32"/>
        </w:rPr>
      </w:pPr>
      <w:r>
        <w:rPr>
          <w:rFonts w:hint="eastAsia" w:ascii="楷体_GB2312" w:hAnsi="楷体_GB2312" w:eastAsia="楷体_GB2312" w:cs="楷体_GB2312"/>
          <w:b/>
          <w:bCs/>
          <w:sz w:val="32"/>
          <w:szCs w:val="32"/>
        </w:rPr>
        <w:t>（一）加强组织领导。</w:t>
      </w:r>
      <w:r>
        <w:rPr>
          <w:rFonts w:hint="eastAsia" w:ascii="仿宋_GB2312" w:hAnsi="仿宋_GB2312" w:eastAsia="仿宋_GB2312" w:cs="仿宋_GB2312"/>
          <w:sz w:val="32"/>
          <w:szCs w:val="32"/>
        </w:rPr>
        <w:t>成立</w:t>
      </w:r>
      <w:r>
        <w:rPr>
          <w:rFonts w:hint="eastAsia" w:ascii="仿宋_GB2312" w:hAnsi="仿宋_GB2312" w:eastAsia="仿宋_GB2312" w:cs="仿宋_GB2312"/>
          <w:sz w:val="32"/>
          <w:szCs w:val="32"/>
          <w:lang w:eastAsia="zh-CN"/>
        </w:rPr>
        <w:t>君山片区管理局</w:t>
      </w:r>
      <w:r>
        <w:rPr>
          <w:rFonts w:hint="eastAsia" w:ascii="仿宋_GB2312" w:hAnsi="仿宋_GB2312" w:eastAsia="仿宋_GB2312" w:cs="仿宋_GB2312"/>
          <w:sz w:val="32"/>
          <w:szCs w:val="32"/>
        </w:rPr>
        <w:t>房屋结构安全隐患大排查大整治</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百日攻坚</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专项行动领导小组，由</w:t>
      </w:r>
      <w:r>
        <w:rPr>
          <w:rFonts w:hint="eastAsia" w:ascii="仿宋_GB2312" w:hAnsi="仿宋_GB2312" w:eastAsia="仿宋_GB2312" w:cs="仿宋_GB2312"/>
          <w:sz w:val="32"/>
          <w:szCs w:val="32"/>
          <w:lang w:eastAsia="zh-CN"/>
        </w:rPr>
        <w:t>党委</w:t>
      </w:r>
      <w:r>
        <w:rPr>
          <w:rFonts w:hint="eastAsia" w:ascii="仿宋_GB2312" w:hAnsi="仿宋_GB2312" w:eastAsia="仿宋_GB2312" w:cs="仿宋_GB2312"/>
          <w:sz w:val="32"/>
          <w:szCs w:val="32"/>
        </w:rPr>
        <w:t>书记</w:t>
      </w:r>
      <w:r>
        <w:rPr>
          <w:rFonts w:hint="eastAsia" w:ascii="仿宋_GB2312" w:hAnsi="仿宋_GB2312" w:eastAsia="仿宋_GB2312" w:cs="仿宋_GB2312"/>
          <w:sz w:val="32"/>
          <w:szCs w:val="32"/>
          <w:lang w:eastAsia="zh-CN"/>
        </w:rPr>
        <w:t>叶苏凤</w:t>
      </w:r>
      <w:r>
        <w:rPr>
          <w:rFonts w:hint="eastAsia" w:ascii="仿宋_GB2312" w:hAnsi="仿宋_GB2312" w:eastAsia="仿宋_GB2312" w:cs="仿宋_GB2312"/>
          <w:sz w:val="32"/>
          <w:szCs w:val="32"/>
        </w:rPr>
        <w:t>担任组长，</w:t>
      </w:r>
      <w:r>
        <w:rPr>
          <w:rFonts w:hint="eastAsia" w:ascii="仿宋_GB2312" w:hAnsi="仿宋_GB2312" w:eastAsia="仿宋_GB2312" w:cs="仿宋_GB2312"/>
          <w:sz w:val="32"/>
          <w:szCs w:val="32"/>
          <w:lang w:eastAsia="zh-CN"/>
        </w:rPr>
        <w:t>党委</w:t>
      </w:r>
      <w:r>
        <w:rPr>
          <w:rFonts w:hint="eastAsia" w:ascii="仿宋_GB2312" w:hAnsi="仿宋_GB2312" w:eastAsia="仿宋_GB2312" w:cs="仿宋_GB2312"/>
          <w:sz w:val="32"/>
          <w:szCs w:val="32"/>
        </w:rPr>
        <w:t>副书记</w:t>
      </w:r>
      <w:r>
        <w:rPr>
          <w:rFonts w:hint="eastAsia" w:ascii="仿宋_GB2312" w:hAnsi="仿宋_GB2312" w:eastAsia="仿宋_GB2312" w:cs="仿宋_GB2312"/>
          <w:sz w:val="32"/>
          <w:szCs w:val="32"/>
          <w:lang w:eastAsia="zh-CN"/>
        </w:rPr>
        <w:t>林武</w:t>
      </w:r>
      <w:r>
        <w:rPr>
          <w:rFonts w:hint="eastAsia" w:ascii="仿宋_GB2312" w:hAnsi="仿宋_GB2312" w:eastAsia="仿宋_GB2312" w:cs="仿宋_GB2312"/>
          <w:sz w:val="32"/>
          <w:szCs w:val="32"/>
        </w:rPr>
        <w:t>担任第一副组长，其他</w:t>
      </w:r>
      <w:r>
        <w:rPr>
          <w:rFonts w:hint="eastAsia" w:ascii="仿宋_GB2312" w:hAnsi="仿宋_GB2312" w:eastAsia="仿宋_GB2312" w:cs="仿宋_GB2312"/>
          <w:sz w:val="32"/>
          <w:szCs w:val="32"/>
          <w:lang w:eastAsia="zh-CN"/>
        </w:rPr>
        <w:t>党委委员</w:t>
      </w:r>
      <w:r>
        <w:rPr>
          <w:rFonts w:hint="eastAsia" w:ascii="仿宋_GB2312" w:hAnsi="仿宋_GB2312" w:eastAsia="仿宋_GB2312" w:cs="仿宋_GB2312"/>
          <w:sz w:val="32"/>
          <w:szCs w:val="32"/>
        </w:rPr>
        <w:t>担任副组长。领导小组下设综合协调</w:t>
      </w:r>
      <w:r>
        <w:rPr>
          <w:rFonts w:hint="eastAsia" w:ascii="仿宋_GB2312" w:hAnsi="仿宋_GB2312" w:eastAsia="仿宋_GB2312" w:cs="仿宋_GB2312"/>
          <w:sz w:val="32"/>
          <w:szCs w:val="32"/>
          <w:lang w:eastAsia="zh-CN"/>
        </w:rPr>
        <w:t>和</w:t>
      </w:r>
      <w:r>
        <w:rPr>
          <w:rFonts w:hint="eastAsia" w:ascii="仿宋_GB2312" w:hAnsi="仿宋_GB2312" w:eastAsia="仿宋_GB2312" w:cs="仿宋_GB2312"/>
          <w:sz w:val="32"/>
          <w:szCs w:val="32"/>
        </w:rPr>
        <w:t>技术保障组、</w:t>
      </w:r>
      <w:r>
        <w:rPr>
          <w:rFonts w:hint="eastAsia" w:ascii="仿宋_GB2312" w:hAnsi="仿宋_GB2312" w:eastAsia="仿宋_GB2312" w:cs="仿宋_GB2312"/>
          <w:sz w:val="32"/>
          <w:szCs w:val="32"/>
          <w:lang w:eastAsia="zh-CN"/>
        </w:rPr>
        <w:t>处置协调</w:t>
      </w:r>
      <w:r>
        <w:rPr>
          <w:rFonts w:hint="eastAsia" w:ascii="仿宋_GB2312" w:hAnsi="仿宋_GB2312" w:eastAsia="仿宋_GB2312" w:cs="仿宋_GB2312"/>
          <w:sz w:val="32"/>
          <w:szCs w:val="32"/>
        </w:rPr>
        <w:t>组、</w:t>
      </w:r>
      <w:r>
        <w:rPr>
          <w:rFonts w:hint="eastAsia" w:ascii="仿宋_GB2312" w:hAnsi="仿宋_GB2312" w:eastAsia="仿宋_GB2312" w:cs="仿宋_GB2312"/>
          <w:sz w:val="32"/>
          <w:szCs w:val="32"/>
          <w:lang w:eastAsia="zh-CN"/>
        </w:rPr>
        <w:t>司法保障</w:t>
      </w:r>
      <w:r>
        <w:rPr>
          <w:rFonts w:hint="eastAsia" w:ascii="仿宋_GB2312" w:hAnsi="仿宋_GB2312" w:eastAsia="仿宋_GB2312" w:cs="仿宋_GB2312"/>
          <w:sz w:val="32"/>
          <w:szCs w:val="32"/>
        </w:rPr>
        <w:t>组、督导</w:t>
      </w:r>
      <w:r>
        <w:rPr>
          <w:rFonts w:hint="eastAsia" w:ascii="仿宋_GB2312" w:hAnsi="仿宋_GB2312" w:eastAsia="仿宋_GB2312" w:cs="仿宋_GB2312"/>
          <w:sz w:val="32"/>
          <w:szCs w:val="32"/>
          <w:lang w:eastAsia="zh-CN"/>
        </w:rPr>
        <w:t>考核</w:t>
      </w:r>
      <w:r>
        <w:rPr>
          <w:rFonts w:hint="eastAsia" w:ascii="仿宋_GB2312" w:hAnsi="仿宋_GB2312" w:eastAsia="仿宋_GB2312" w:cs="仿宋_GB2312"/>
          <w:sz w:val="32"/>
          <w:szCs w:val="32"/>
        </w:rPr>
        <w:t>组、宣传教育组、资金保障组</w:t>
      </w:r>
      <w:r>
        <w:rPr>
          <w:rFonts w:hint="eastAsia" w:ascii="仿宋_GB2312" w:hAnsi="仿宋_GB2312" w:eastAsia="仿宋_GB2312" w:cs="仿宋_GB2312"/>
          <w:sz w:val="32"/>
          <w:szCs w:val="32"/>
          <w:lang w:val="en-US" w:eastAsia="zh-CN"/>
        </w:rPr>
        <w:t>6</w:t>
      </w:r>
      <w:r>
        <w:rPr>
          <w:rFonts w:hint="eastAsia" w:ascii="仿宋_GB2312" w:hAnsi="仿宋_GB2312" w:eastAsia="仿宋_GB2312" w:cs="仿宋_GB2312"/>
          <w:sz w:val="32"/>
          <w:szCs w:val="32"/>
        </w:rPr>
        <w:t>个工作组</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负责组织和推动本辖区的排查整治复核工作。</w:t>
      </w:r>
    </w:p>
    <w:p>
      <w:pPr>
        <w:keepNext w:val="0"/>
        <w:keepLines w:val="0"/>
        <w:pageBreakBefore w:val="0"/>
        <w:widowControl w:val="0"/>
        <w:kinsoku/>
        <w:wordWrap/>
        <w:overflowPunct/>
        <w:topLinePunct w:val="0"/>
        <w:autoSpaceDE/>
        <w:autoSpaceDN/>
        <w:bidi w:val="0"/>
        <w:adjustRightInd/>
        <w:snapToGrid/>
        <w:ind w:firstLine="643" w:firstLineChars="200"/>
        <w:jc w:val="both"/>
        <w:textAlignment w:val="auto"/>
        <w:rPr>
          <w:rFonts w:hint="eastAsia" w:ascii="仿宋_GB2312" w:hAnsi="仿宋_GB2312" w:eastAsia="仿宋_GB2312" w:cs="仿宋_GB2312"/>
          <w:sz w:val="32"/>
          <w:szCs w:val="32"/>
        </w:rPr>
      </w:pPr>
      <w:r>
        <w:rPr>
          <w:rFonts w:hint="eastAsia" w:ascii="楷体_GB2312" w:hAnsi="楷体_GB2312" w:eastAsia="楷体_GB2312" w:cs="楷体_GB2312"/>
          <w:b/>
          <w:bCs/>
          <w:sz w:val="32"/>
          <w:szCs w:val="32"/>
        </w:rPr>
        <w:t>（二）强化技术指导。</w:t>
      </w:r>
      <w:r>
        <w:rPr>
          <w:rFonts w:hint="eastAsia" w:ascii="仿宋_GB2312" w:hAnsi="仿宋_GB2312" w:eastAsia="仿宋_GB2312" w:cs="仿宋_GB2312"/>
          <w:sz w:val="32"/>
          <w:szCs w:val="32"/>
          <w:lang w:eastAsia="zh-CN"/>
        </w:rPr>
        <w:t>由行业主管部门派驻片区的专业技术人员，参与排查和复核工作，负责</w:t>
      </w:r>
      <w:r>
        <w:rPr>
          <w:rFonts w:hint="eastAsia" w:ascii="仿宋_GB2312" w:hAnsi="仿宋_GB2312" w:eastAsia="仿宋_GB2312" w:cs="仿宋_GB2312"/>
          <w:sz w:val="32"/>
          <w:szCs w:val="32"/>
        </w:rPr>
        <w:t>全程提供技术指导和咨询</w:t>
      </w:r>
      <w:r>
        <w:rPr>
          <w:rFonts w:hint="eastAsia" w:ascii="仿宋_GB2312" w:hAnsi="仿宋_GB2312" w:eastAsia="仿宋_GB2312" w:cs="仿宋_GB2312"/>
          <w:sz w:val="32"/>
          <w:szCs w:val="32"/>
          <w:lang w:eastAsia="zh-CN"/>
        </w:rPr>
        <w:t>评估工作。片区管理局</w:t>
      </w:r>
      <w:r>
        <w:rPr>
          <w:rFonts w:hint="eastAsia" w:ascii="仿宋_GB2312" w:hAnsi="仿宋_GB2312" w:eastAsia="仿宋_GB2312" w:cs="仿宋_GB2312"/>
          <w:sz w:val="32"/>
          <w:szCs w:val="32"/>
        </w:rPr>
        <w:t>采取政府购买服务等方式，委托设计、施工、监理、检测等有资质的专业机构参与排查整治工作。</w:t>
      </w:r>
    </w:p>
    <w:p>
      <w:pPr>
        <w:keepNext w:val="0"/>
        <w:keepLines w:val="0"/>
        <w:pageBreakBefore w:val="0"/>
        <w:widowControl w:val="0"/>
        <w:kinsoku/>
        <w:wordWrap/>
        <w:overflowPunct/>
        <w:topLinePunct w:val="0"/>
        <w:autoSpaceDE/>
        <w:autoSpaceDN/>
        <w:bidi w:val="0"/>
        <w:adjustRightInd/>
        <w:snapToGrid/>
        <w:ind w:firstLine="643" w:firstLineChars="200"/>
        <w:jc w:val="both"/>
        <w:textAlignment w:val="auto"/>
        <w:rPr>
          <w:rFonts w:hint="eastAsia" w:ascii="仿宋_GB2312" w:hAnsi="仿宋_GB2312" w:eastAsia="仿宋_GB2312" w:cs="仿宋_GB2312"/>
          <w:sz w:val="32"/>
          <w:szCs w:val="32"/>
        </w:rPr>
      </w:pPr>
      <w:r>
        <w:rPr>
          <w:rFonts w:hint="eastAsia" w:ascii="楷体_GB2312" w:hAnsi="楷体_GB2312" w:eastAsia="楷体_GB2312" w:cs="楷体_GB2312"/>
          <w:b/>
          <w:bCs/>
          <w:sz w:val="32"/>
          <w:szCs w:val="32"/>
        </w:rPr>
        <w:t>（三）严格效能督查。</w:t>
      </w:r>
      <w:r>
        <w:rPr>
          <w:rFonts w:hint="eastAsia" w:ascii="仿宋_GB2312" w:hAnsi="仿宋_GB2312" w:eastAsia="仿宋_GB2312" w:cs="仿宋_GB2312"/>
          <w:sz w:val="32"/>
          <w:szCs w:val="32"/>
          <w:lang w:eastAsia="zh-CN"/>
        </w:rPr>
        <w:t>督导考核组</w:t>
      </w:r>
      <w:r>
        <w:rPr>
          <w:rFonts w:hint="eastAsia" w:ascii="仿宋_GB2312" w:hAnsi="仿宋_GB2312" w:eastAsia="仿宋_GB2312" w:cs="仿宋_GB2312"/>
          <w:sz w:val="32"/>
          <w:szCs w:val="32"/>
        </w:rPr>
        <w:t>要组织开展一线巡察、一线考核和督导指导工作；巡察结果、考核结果和督导结果将与干部使用相挂钩。对态度不坚决、措施不到位、工作不落实和不作为、慢作为、乱作为的党员干部，启动效能问责和党纪政纪处分。</w:t>
      </w:r>
    </w:p>
    <w:p>
      <w:pPr>
        <w:keepNext w:val="0"/>
        <w:keepLines w:val="0"/>
        <w:pageBreakBefore w:val="0"/>
        <w:widowControl w:val="0"/>
        <w:kinsoku/>
        <w:wordWrap/>
        <w:overflowPunct/>
        <w:topLinePunct w:val="0"/>
        <w:autoSpaceDE/>
        <w:autoSpaceDN/>
        <w:bidi w:val="0"/>
        <w:adjustRightInd/>
        <w:snapToGrid/>
        <w:ind w:firstLine="643" w:firstLineChars="200"/>
        <w:jc w:val="both"/>
        <w:textAlignment w:val="auto"/>
        <w:rPr>
          <w:rFonts w:hint="eastAsia" w:ascii="仿宋_GB2312" w:hAnsi="仿宋_GB2312" w:eastAsia="仿宋_GB2312" w:cs="仿宋_GB2312"/>
          <w:sz w:val="32"/>
          <w:szCs w:val="32"/>
        </w:rPr>
      </w:pPr>
      <w:r>
        <w:rPr>
          <w:rFonts w:hint="eastAsia" w:ascii="楷体_GB2312" w:hAnsi="楷体_GB2312" w:eastAsia="楷体_GB2312" w:cs="楷体_GB2312"/>
          <w:b/>
          <w:bCs/>
          <w:sz w:val="32"/>
          <w:szCs w:val="32"/>
        </w:rPr>
        <w:t>（四）落实资金保障。</w:t>
      </w:r>
      <w:r>
        <w:rPr>
          <w:rFonts w:hint="eastAsia" w:ascii="仿宋_GB2312" w:hAnsi="仿宋_GB2312" w:eastAsia="仿宋_GB2312" w:cs="仿宋_GB2312"/>
          <w:sz w:val="32"/>
          <w:szCs w:val="32"/>
        </w:rPr>
        <w:t>为保障排查整治复核工作顺利开展，</w:t>
      </w:r>
      <w:r>
        <w:rPr>
          <w:rFonts w:hint="eastAsia" w:ascii="仿宋_GB2312" w:hAnsi="仿宋_GB2312" w:eastAsia="仿宋_GB2312" w:cs="仿宋_GB2312"/>
          <w:sz w:val="32"/>
          <w:szCs w:val="32"/>
          <w:lang w:eastAsia="zh-CN"/>
        </w:rPr>
        <w:t>区财政局统一</w:t>
      </w:r>
      <w:r>
        <w:rPr>
          <w:rFonts w:hint="eastAsia" w:ascii="仿宋_GB2312" w:hAnsi="仿宋_GB2312" w:eastAsia="仿宋_GB2312" w:cs="仿宋_GB2312"/>
          <w:sz w:val="32"/>
          <w:szCs w:val="32"/>
        </w:rPr>
        <w:t>安排</w:t>
      </w:r>
      <w:r>
        <w:rPr>
          <w:rFonts w:hint="eastAsia" w:ascii="仿宋_GB2312" w:hAnsi="仿宋_GB2312" w:eastAsia="仿宋_GB2312" w:cs="仿宋_GB2312"/>
          <w:sz w:val="32"/>
          <w:szCs w:val="32"/>
          <w:lang w:eastAsia="zh-CN"/>
        </w:rPr>
        <w:t>下拨</w:t>
      </w:r>
      <w:r>
        <w:rPr>
          <w:rFonts w:hint="eastAsia" w:ascii="仿宋_GB2312" w:hAnsi="仿宋_GB2312" w:eastAsia="仿宋_GB2312" w:cs="仿宋_GB2312"/>
          <w:sz w:val="32"/>
          <w:szCs w:val="32"/>
        </w:rPr>
        <w:t>专门工作经费</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对</w:t>
      </w:r>
      <w:r>
        <w:rPr>
          <w:rFonts w:hint="eastAsia" w:ascii="仿宋_GB2312" w:hAnsi="仿宋_GB2312" w:eastAsia="仿宋_GB2312" w:cs="仿宋_GB2312"/>
          <w:sz w:val="32"/>
          <w:szCs w:val="32"/>
          <w:lang w:eastAsia="zh-CN"/>
        </w:rPr>
        <w:t>于</w:t>
      </w:r>
      <w:r>
        <w:rPr>
          <w:rFonts w:hint="eastAsia" w:ascii="仿宋_GB2312" w:hAnsi="仿宋_GB2312" w:eastAsia="仿宋_GB2312" w:cs="仿宋_GB2312"/>
          <w:sz w:val="32"/>
          <w:szCs w:val="32"/>
        </w:rPr>
        <w:t>聘请</w:t>
      </w:r>
      <w:r>
        <w:rPr>
          <w:rFonts w:hint="eastAsia" w:ascii="仿宋_GB2312" w:hAnsi="仿宋_GB2312" w:eastAsia="仿宋_GB2312" w:cs="仿宋_GB2312"/>
          <w:sz w:val="32"/>
          <w:szCs w:val="32"/>
          <w:lang w:eastAsia="zh-CN"/>
        </w:rPr>
        <w:t>专业人员和技术</w:t>
      </w:r>
      <w:r>
        <w:rPr>
          <w:rFonts w:hint="eastAsia" w:ascii="仿宋_GB2312" w:hAnsi="仿宋_GB2312" w:eastAsia="仿宋_GB2312" w:cs="仿宋_GB2312"/>
          <w:sz w:val="32"/>
          <w:szCs w:val="32"/>
        </w:rPr>
        <w:t>专家参与排查整治、委托有资质的第三方机构对房屋结构安全</w:t>
      </w:r>
      <w:r>
        <w:rPr>
          <w:rFonts w:hint="eastAsia" w:ascii="仿宋_GB2312" w:hAnsi="仿宋_GB2312" w:eastAsia="仿宋_GB2312" w:cs="仿宋_GB2312"/>
          <w:sz w:val="32"/>
          <w:szCs w:val="32"/>
          <w:lang w:eastAsia="zh-CN"/>
        </w:rPr>
        <w:t>性鉴定等所</w:t>
      </w:r>
      <w:r>
        <w:rPr>
          <w:rFonts w:hint="eastAsia" w:ascii="仿宋_GB2312" w:hAnsi="仿宋_GB2312" w:eastAsia="仿宋_GB2312" w:cs="仿宋_GB2312"/>
          <w:sz w:val="32"/>
          <w:szCs w:val="32"/>
        </w:rPr>
        <w:t>产生的费用，</w:t>
      </w:r>
      <w:r>
        <w:rPr>
          <w:rFonts w:hint="eastAsia" w:ascii="仿宋_GB2312" w:hAnsi="仿宋_GB2312" w:eastAsia="仿宋_GB2312" w:cs="仿宋_GB2312"/>
          <w:sz w:val="32"/>
          <w:szCs w:val="32"/>
          <w:lang w:eastAsia="zh-CN"/>
        </w:rPr>
        <w:t>片区业务处室合理安排、及时拨付以保障工作顺利开展</w:t>
      </w:r>
      <w:r>
        <w:rPr>
          <w:rFonts w:hint="eastAsia" w:ascii="仿宋_GB2312" w:hAnsi="仿宋_GB2312" w:eastAsia="仿宋_GB2312" w:cs="仿宋_GB2312"/>
          <w:sz w:val="32"/>
          <w:szCs w:val="32"/>
        </w:rPr>
        <w:t>。</w:t>
      </w:r>
    </w:p>
    <w:p>
      <w:pPr>
        <w:keepNext w:val="0"/>
        <w:keepLines w:val="0"/>
        <w:pageBreakBefore w:val="0"/>
        <w:widowControl w:val="0"/>
        <w:kinsoku/>
        <w:wordWrap/>
        <w:overflowPunct/>
        <w:topLinePunct w:val="0"/>
        <w:autoSpaceDE/>
        <w:autoSpaceDN/>
        <w:bidi w:val="0"/>
        <w:adjustRightInd/>
        <w:snapToGrid/>
        <w:ind w:firstLine="643" w:firstLineChars="200"/>
        <w:jc w:val="both"/>
        <w:textAlignment w:val="auto"/>
        <w:rPr>
          <w:rFonts w:hint="eastAsia" w:ascii="仿宋_GB2312" w:hAnsi="仿宋_GB2312" w:eastAsia="仿宋_GB2312" w:cs="仿宋_GB2312"/>
          <w:sz w:val="32"/>
          <w:szCs w:val="32"/>
        </w:rPr>
      </w:pPr>
      <w:r>
        <w:rPr>
          <w:rFonts w:hint="eastAsia" w:ascii="楷体_GB2312" w:hAnsi="楷体_GB2312" w:eastAsia="楷体_GB2312" w:cs="楷体_GB2312"/>
          <w:b/>
          <w:bCs/>
          <w:sz w:val="32"/>
          <w:szCs w:val="32"/>
        </w:rPr>
        <w:t>（五）设立举报电话。</w:t>
      </w:r>
      <w:r>
        <w:rPr>
          <w:rFonts w:hint="eastAsia" w:ascii="仿宋_GB2312" w:hAnsi="仿宋_GB2312" w:eastAsia="仿宋_GB2312" w:cs="仿宋_GB2312"/>
          <w:sz w:val="32"/>
          <w:szCs w:val="32"/>
        </w:rPr>
        <w:t>设立举报电话，接受群众举报并逐一核实。经核实</w:t>
      </w:r>
      <w:r>
        <w:rPr>
          <w:rFonts w:hint="eastAsia" w:ascii="仿宋_GB2312" w:hAnsi="仿宋_GB2312" w:eastAsia="仿宋_GB2312" w:cs="仿宋_GB2312"/>
          <w:sz w:val="32"/>
          <w:szCs w:val="32"/>
          <w:lang w:eastAsia="zh-CN"/>
        </w:rPr>
        <w:t>属于新发现</w:t>
      </w:r>
      <w:r>
        <w:rPr>
          <w:rFonts w:hint="eastAsia" w:ascii="仿宋_GB2312" w:hAnsi="仿宋_GB2312" w:eastAsia="仿宋_GB2312" w:cs="仿宋_GB2312"/>
          <w:sz w:val="32"/>
          <w:szCs w:val="32"/>
        </w:rPr>
        <w:t>的举报线索，将对第一举报人予以</w:t>
      </w:r>
      <w:r>
        <w:rPr>
          <w:rFonts w:hint="eastAsia" w:ascii="仿宋_GB2312" w:hAnsi="仿宋_GB2312" w:eastAsia="仿宋_GB2312" w:cs="仿宋_GB2312"/>
          <w:sz w:val="32"/>
          <w:szCs w:val="32"/>
          <w:lang w:val="en-US" w:eastAsia="zh-CN"/>
        </w:rPr>
        <w:t>300</w:t>
      </w:r>
      <w:r>
        <w:rPr>
          <w:rFonts w:hint="eastAsia" w:ascii="仿宋_GB2312" w:hAnsi="仿宋_GB2312" w:eastAsia="仿宋_GB2312" w:cs="仿宋_GB2312"/>
          <w:sz w:val="32"/>
          <w:szCs w:val="32"/>
        </w:rPr>
        <w:t>元的奖励，并严格保密。奖励费用由区财政承担。</w:t>
      </w:r>
    </w:p>
    <w:p>
      <w:pPr>
        <w:keepNext w:val="0"/>
        <w:keepLines w:val="0"/>
        <w:pageBreakBefore w:val="0"/>
        <w:widowControl w:val="0"/>
        <w:kinsoku/>
        <w:wordWrap/>
        <w:overflowPunct/>
        <w:topLinePunct w:val="0"/>
        <w:autoSpaceDE/>
        <w:autoSpaceDN/>
        <w:bidi w:val="0"/>
        <w:adjustRightInd/>
        <w:snapToGrid/>
        <w:ind w:firstLine="643" w:firstLineChars="200"/>
        <w:jc w:val="both"/>
        <w:textAlignment w:val="auto"/>
        <w:rPr>
          <w:rFonts w:hint="eastAsia" w:ascii="仿宋_GB2312" w:hAnsi="仿宋_GB2312" w:eastAsia="仿宋_GB2312" w:cs="仿宋_GB2312"/>
          <w:sz w:val="32"/>
          <w:szCs w:val="32"/>
        </w:rPr>
      </w:pPr>
      <w:r>
        <w:rPr>
          <w:rFonts w:hint="eastAsia" w:ascii="楷体_GB2312" w:hAnsi="楷体_GB2312" w:eastAsia="楷体_GB2312" w:cs="楷体_GB2312"/>
          <w:b/>
          <w:bCs/>
          <w:sz w:val="32"/>
          <w:szCs w:val="32"/>
        </w:rPr>
        <w:t>（六）广泛宣传发动。</w:t>
      </w:r>
      <w:r>
        <w:rPr>
          <w:rFonts w:hint="eastAsia" w:ascii="仿宋_GB2312" w:hAnsi="仿宋_GB2312" w:eastAsia="仿宋_GB2312" w:cs="仿宋_GB2312"/>
          <w:sz w:val="32"/>
          <w:szCs w:val="32"/>
        </w:rPr>
        <w:t>利用报纸、电视、网络等新闻媒体，深入宣传、广泛发动，加强政策解读和安全教育，做细群众工作，引导群众共同参与。同时，要加强舆论监督，营造全社会关注支持房屋结构安全排查整治工作。</w:t>
      </w:r>
    </w:p>
    <w:p>
      <w:pPr>
        <w:keepNext w:val="0"/>
        <w:keepLines w:val="0"/>
        <w:pageBreakBefore w:val="0"/>
        <w:widowControl w:val="0"/>
        <w:kinsoku/>
        <w:wordWrap/>
        <w:overflowPunct/>
        <w:topLinePunct w:val="0"/>
        <w:autoSpaceDE/>
        <w:autoSpaceDN/>
        <w:bidi w:val="0"/>
        <w:adjustRightInd/>
        <w:snapToGrid/>
        <w:ind w:firstLine="640" w:firstLineChars="200"/>
        <w:jc w:val="both"/>
        <w:textAlignment w:val="auto"/>
        <w:rPr>
          <w:rFonts w:hint="eastAsia" w:ascii="仿宋_GB2312" w:hAnsi="仿宋_GB2312" w:eastAsia="仿宋_GB2312" w:cs="仿宋_GB2312"/>
          <w:sz w:val="32"/>
          <w:szCs w:val="32"/>
        </w:rPr>
      </w:pPr>
    </w:p>
    <w:p>
      <w:pPr>
        <w:keepNext w:val="0"/>
        <w:keepLines w:val="0"/>
        <w:pageBreakBefore w:val="0"/>
        <w:widowControl w:val="0"/>
        <w:kinsoku/>
        <w:wordWrap/>
        <w:overflowPunct/>
        <w:topLinePunct w:val="0"/>
        <w:autoSpaceDE/>
        <w:autoSpaceDN/>
        <w:bidi w:val="0"/>
        <w:adjustRightInd/>
        <w:snapToGrid/>
        <w:ind w:left="1918" w:leftChars="304" w:hanging="1280" w:hangingChars="4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eastAsia="zh-CN"/>
        </w:rPr>
        <w:t>附件：1.君山片区管理局</w:t>
      </w:r>
      <w:r>
        <w:rPr>
          <w:rFonts w:hint="eastAsia" w:ascii="仿宋_GB2312" w:hAnsi="仿宋_GB2312" w:eastAsia="仿宋_GB2312" w:cs="仿宋_GB2312"/>
          <w:sz w:val="32"/>
          <w:szCs w:val="32"/>
        </w:rPr>
        <w:t>房屋结构安全隐患大排查大整治</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百日攻坚</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专项行动领导小组</w:t>
      </w:r>
    </w:p>
    <w:p>
      <w:pPr>
        <w:keepNext w:val="0"/>
        <w:keepLines w:val="0"/>
        <w:pageBreakBefore w:val="0"/>
        <w:widowControl w:val="0"/>
        <w:kinsoku/>
        <w:wordWrap/>
        <w:overflowPunct/>
        <w:topLinePunct w:val="0"/>
        <w:autoSpaceDE/>
        <w:autoSpaceDN/>
        <w:bidi w:val="0"/>
        <w:adjustRightInd/>
        <w:snapToGrid/>
        <w:ind w:firstLine="1600" w:firstLineChars="5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2.房屋结构安全隐患排查整治工作安排</w:t>
      </w:r>
    </w:p>
    <w:p>
      <w:pPr>
        <w:keepNext w:val="0"/>
        <w:keepLines w:val="0"/>
        <w:pageBreakBefore w:val="0"/>
        <w:widowControl w:val="0"/>
        <w:tabs>
          <w:tab w:val="left" w:pos="4095"/>
        </w:tabs>
        <w:kinsoku/>
        <w:wordWrap/>
        <w:overflowPunct/>
        <w:topLinePunct w:val="0"/>
        <w:autoSpaceDE/>
        <w:autoSpaceDN/>
        <w:bidi w:val="0"/>
        <w:adjustRightInd/>
        <w:snapToGrid/>
        <w:spacing w:line="580" w:lineRule="exact"/>
        <w:ind w:firstLine="640" w:firstLineChars="200"/>
        <w:textAlignment w:val="auto"/>
        <w:rPr>
          <w:rFonts w:hint="eastAsia" w:ascii="仿宋_GB2312" w:eastAsia="仿宋_GB2312"/>
          <w:sz w:val="32"/>
          <w:szCs w:val="32"/>
          <w:lang w:eastAsia="zh-CN"/>
        </w:rPr>
      </w:pPr>
    </w:p>
    <w:p>
      <w:pPr>
        <w:keepNext w:val="0"/>
        <w:keepLines w:val="0"/>
        <w:pageBreakBefore w:val="0"/>
        <w:widowControl w:val="0"/>
        <w:tabs>
          <w:tab w:val="left" w:pos="4095"/>
        </w:tabs>
        <w:kinsoku/>
        <w:wordWrap/>
        <w:overflowPunct/>
        <w:topLinePunct w:val="0"/>
        <w:autoSpaceDE/>
        <w:autoSpaceDN/>
        <w:bidi w:val="0"/>
        <w:adjustRightInd/>
        <w:snapToGrid/>
        <w:spacing w:line="580" w:lineRule="exact"/>
        <w:ind w:firstLine="640" w:firstLineChars="200"/>
        <w:textAlignment w:val="auto"/>
        <w:rPr>
          <w:rFonts w:hint="eastAsia" w:ascii="仿宋_GB2312" w:eastAsia="仿宋_GB2312"/>
          <w:sz w:val="32"/>
          <w:szCs w:val="32"/>
          <w:lang w:eastAsia="zh-CN"/>
        </w:rPr>
      </w:pPr>
    </w:p>
    <w:p>
      <w:pPr>
        <w:keepNext w:val="0"/>
        <w:keepLines w:val="0"/>
        <w:pageBreakBefore w:val="0"/>
        <w:widowControl w:val="0"/>
        <w:tabs>
          <w:tab w:val="left" w:pos="4095"/>
        </w:tabs>
        <w:kinsoku/>
        <w:wordWrap/>
        <w:overflowPunct/>
        <w:topLinePunct w:val="0"/>
        <w:autoSpaceDE/>
        <w:autoSpaceDN/>
        <w:bidi w:val="0"/>
        <w:adjustRightInd/>
        <w:snapToGrid/>
        <w:spacing w:line="580" w:lineRule="exact"/>
        <w:ind w:right="799" w:firstLine="4640" w:firstLineChars="1450"/>
        <w:textAlignment w:val="auto"/>
        <w:rPr>
          <w:rFonts w:hint="eastAsia" w:ascii="仿宋_GB2312" w:eastAsia="仿宋_GB2312"/>
          <w:sz w:val="32"/>
          <w:szCs w:val="32"/>
          <w:lang w:val="en-US" w:eastAsia="zh-CN"/>
        </w:rPr>
      </w:pPr>
      <w:r>
        <w:rPr>
          <w:rFonts w:hint="eastAsia" w:ascii="仿宋_GB2312" w:eastAsia="仿宋_GB2312"/>
          <w:sz w:val="32"/>
          <w:szCs w:val="32"/>
          <w:lang w:val="en-US" w:eastAsia="zh-CN"/>
        </w:rPr>
        <w:t xml:space="preserve">                    </w:t>
      </w:r>
    </w:p>
    <w:p>
      <w:pPr>
        <w:keepNext w:val="0"/>
        <w:keepLines w:val="0"/>
        <w:pageBreakBefore w:val="0"/>
        <w:widowControl w:val="0"/>
        <w:tabs>
          <w:tab w:val="left" w:pos="4095"/>
        </w:tabs>
        <w:kinsoku/>
        <w:wordWrap/>
        <w:overflowPunct/>
        <w:topLinePunct w:val="0"/>
        <w:autoSpaceDE/>
        <w:autoSpaceDN/>
        <w:bidi w:val="0"/>
        <w:adjustRightInd/>
        <w:snapToGrid/>
        <w:spacing w:line="580" w:lineRule="exact"/>
        <w:ind w:right="799" w:firstLine="4640" w:firstLineChars="1450"/>
        <w:textAlignment w:val="auto"/>
        <w:rPr>
          <w:rFonts w:hint="eastAsia" w:ascii="仿宋_GB2312" w:eastAsia="仿宋_GB2312"/>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540" w:lineRule="exact"/>
        <w:ind w:firstLine="600"/>
        <w:textAlignment w:val="auto"/>
        <w:rPr>
          <w:rFonts w:hint="eastAsia" w:ascii="仿宋_GB2312" w:eastAsia="仿宋_GB2312"/>
          <w:sz w:val="32"/>
          <w:szCs w:val="32"/>
        </w:rPr>
      </w:pPr>
    </w:p>
    <w:p>
      <w:pPr>
        <w:keepNext w:val="0"/>
        <w:keepLines w:val="0"/>
        <w:pageBreakBefore w:val="0"/>
        <w:widowControl w:val="0"/>
        <w:kinsoku/>
        <w:wordWrap/>
        <w:overflowPunct/>
        <w:topLinePunct w:val="0"/>
        <w:autoSpaceDE/>
        <w:autoSpaceDN/>
        <w:bidi w:val="0"/>
        <w:adjustRightInd/>
        <w:snapToGrid/>
        <w:spacing w:line="540" w:lineRule="exact"/>
        <w:ind w:firstLine="600"/>
        <w:textAlignment w:val="auto"/>
        <w:rPr>
          <w:rFonts w:hint="eastAsia" w:ascii="仿宋_GB2312" w:eastAsia="仿宋_GB2312"/>
          <w:sz w:val="32"/>
          <w:szCs w:val="32"/>
        </w:rPr>
      </w:pPr>
    </w:p>
    <w:p>
      <w:pPr>
        <w:keepNext w:val="0"/>
        <w:keepLines w:val="0"/>
        <w:pageBreakBefore w:val="0"/>
        <w:widowControl w:val="0"/>
        <w:kinsoku/>
        <w:wordWrap/>
        <w:overflowPunct/>
        <w:topLinePunct w:val="0"/>
        <w:autoSpaceDE/>
        <w:autoSpaceDN/>
        <w:bidi w:val="0"/>
        <w:adjustRightInd/>
        <w:snapToGrid/>
        <w:spacing w:line="540" w:lineRule="exact"/>
        <w:ind w:firstLine="600"/>
        <w:textAlignment w:val="auto"/>
        <w:rPr>
          <w:rFonts w:hint="eastAsia" w:ascii="仿宋_GB2312" w:eastAsia="仿宋_GB2312"/>
          <w:sz w:val="32"/>
          <w:szCs w:val="32"/>
        </w:rPr>
      </w:pPr>
    </w:p>
    <w:p>
      <w:pPr>
        <w:keepNext w:val="0"/>
        <w:keepLines w:val="0"/>
        <w:pageBreakBefore w:val="0"/>
        <w:widowControl w:val="0"/>
        <w:kinsoku/>
        <w:wordWrap/>
        <w:overflowPunct/>
        <w:topLinePunct w:val="0"/>
        <w:autoSpaceDE/>
        <w:autoSpaceDN/>
        <w:bidi w:val="0"/>
        <w:adjustRightInd/>
        <w:snapToGrid/>
        <w:spacing w:line="540" w:lineRule="exact"/>
        <w:ind w:firstLine="600"/>
        <w:textAlignment w:val="auto"/>
        <w:rPr>
          <w:rFonts w:hint="eastAsia" w:ascii="仿宋_GB2312" w:eastAsia="仿宋_GB2312"/>
          <w:sz w:val="32"/>
          <w:szCs w:val="32"/>
        </w:rPr>
      </w:pPr>
    </w:p>
    <w:p>
      <w:pPr>
        <w:keepNext w:val="0"/>
        <w:keepLines w:val="0"/>
        <w:pageBreakBefore w:val="0"/>
        <w:widowControl w:val="0"/>
        <w:kinsoku/>
        <w:wordWrap/>
        <w:overflowPunct/>
        <w:topLinePunct w:val="0"/>
        <w:autoSpaceDE/>
        <w:autoSpaceDN/>
        <w:bidi w:val="0"/>
        <w:adjustRightInd/>
        <w:snapToGrid/>
        <w:spacing w:line="540" w:lineRule="exact"/>
        <w:ind w:firstLine="600"/>
        <w:textAlignment w:val="auto"/>
        <w:rPr>
          <w:rFonts w:hint="eastAsia" w:ascii="仿宋_GB2312" w:eastAsia="仿宋_GB2312"/>
          <w:sz w:val="32"/>
          <w:szCs w:val="32"/>
        </w:rPr>
      </w:pPr>
    </w:p>
    <w:p>
      <w:pPr>
        <w:keepNext w:val="0"/>
        <w:keepLines w:val="0"/>
        <w:pageBreakBefore w:val="0"/>
        <w:widowControl w:val="0"/>
        <w:kinsoku/>
        <w:wordWrap/>
        <w:overflowPunct/>
        <w:topLinePunct w:val="0"/>
        <w:autoSpaceDE/>
        <w:autoSpaceDN/>
        <w:bidi w:val="0"/>
        <w:adjustRightInd/>
        <w:snapToGrid/>
        <w:spacing w:line="540" w:lineRule="exact"/>
        <w:ind w:firstLine="600"/>
        <w:textAlignment w:val="auto"/>
        <w:rPr>
          <w:rFonts w:hint="eastAsia" w:ascii="仿宋_GB2312" w:eastAsia="仿宋_GB2312"/>
          <w:sz w:val="32"/>
          <w:szCs w:val="32"/>
        </w:rPr>
      </w:pPr>
    </w:p>
    <w:p>
      <w:pPr>
        <w:keepNext w:val="0"/>
        <w:keepLines w:val="0"/>
        <w:pageBreakBefore w:val="0"/>
        <w:widowControl w:val="0"/>
        <w:kinsoku/>
        <w:wordWrap/>
        <w:overflowPunct/>
        <w:topLinePunct w:val="0"/>
        <w:autoSpaceDE/>
        <w:autoSpaceDN/>
        <w:bidi w:val="0"/>
        <w:adjustRightInd/>
        <w:snapToGrid/>
        <w:spacing w:line="540" w:lineRule="exact"/>
        <w:ind w:firstLine="600"/>
        <w:textAlignment w:val="auto"/>
        <w:rPr>
          <w:rFonts w:hint="eastAsia" w:ascii="仿宋_GB2312" w:eastAsia="仿宋_GB2312"/>
          <w:sz w:val="32"/>
          <w:szCs w:val="32"/>
        </w:rPr>
      </w:pPr>
    </w:p>
    <w:p>
      <w:pPr>
        <w:keepNext w:val="0"/>
        <w:keepLines w:val="0"/>
        <w:pageBreakBefore w:val="0"/>
        <w:widowControl w:val="0"/>
        <w:kinsoku/>
        <w:wordWrap/>
        <w:overflowPunct/>
        <w:topLinePunct w:val="0"/>
        <w:autoSpaceDE/>
        <w:autoSpaceDN/>
        <w:bidi w:val="0"/>
        <w:adjustRightInd/>
        <w:snapToGrid/>
        <w:spacing w:line="540" w:lineRule="exact"/>
        <w:ind w:firstLine="600"/>
        <w:textAlignment w:val="auto"/>
        <w:rPr>
          <w:rFonts w:hint="eastAsia" w:ascii="仿宋_GB2312" w:eastAsia="仿宋_GB2312"/>
          <w:sz w:val="32"/>
          <w:szCs w:val="32"/>
        </w:rPr>
      </w:pPr>
    </w:p>
    <w:p>
      <w:pPr>
        <w:keepNext w:val="0"/>
        <w:keepLines w:val="0"/>
        <w:pageBreakBefore w:val="0"/>
        <w:widowControl w:val="0"/>
        <w:kinsoku/>
        <w:wordWrap/>
        <w:overflowPunct/>
        <w:topLinePunct w:val="0"/>
        <w:autoSpaceDE/>
        <w:autoSpaceDN/>
        <w:bidi w:val="0"/>
        <w:adjustRightInd/>
        <w:snapToGrid/>
        <w:jc w:val="left"/>
        <w:textAlignment w:val="auto"/>
        <w:rPr>
          <w:rFonts w:hint="eastAsia" w:ascii="黑体" w:hAnsi="黑体" w:eastAsia="黑体" w:cs="黑体"/>
          <w:sz w:val="32"/>
          <w:szCs w:val="32"/>
          <w:lang w:val="en-US" w:eastAsia="zh-CN"/>
        </w:rPr>
      </w:pPr>
      <w:r>
        <w:rPr>
          <w:rFonts w:hint="eastAsia" w:ascii="黑体" w:hAnsi="黑体" w:eastAsia="黑体" w:cs="黑体"/>
          <w:sz w:val="32"/>
          <w:szCs w:val="32"/>
        </w:rPr>
        <w:t>附件</w:t>
      </w:r>
      <w:r>
        <w:rPr>
          <w:rFonts w:hint="eastAsia" w:ascii="黑体" w:hAnsi="黑体" w:eastAsia="黑体" w:cs="黑体"/>
          <w:sz w:val="32"/>
          <w:szCs w:val="32"/>
          <w:lang w:val="en-US" w:eastAsia="zh-CN"/>
        </w:rPr>
        <w:t>1</w:t>
      </w: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lang w:eastAsia="zh-CN"/>
        </w:rPr>
        <w:t>君山片区管理局</w:t>
      </w:r>
      <w:r>
        <w:rPr>
          <w:rFonts w:hint="eastAsia" w:ascii="方正小标宋简体" w:hAnsi="方正小标宋简体" w:eastAsia="方正小标宋简体" w:cs="方正小标宋简体"/>
          <w:sz w:val="44"/>
          <w:szCs w:val="44"/>
        </w:rPr>
        <w:t>房屋结构安全隐患</w:t>
      </w: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pacing w:val="-20"/>
          <w:sz w:val="44"/>
          <w:szCs w:val="44"/>
        </w:rPr>
      </w:pPr>
      <w:r>
        <w:rPr>
          <w:rFonts w:hint="eastAsia" w:ascii="方正小标宋简体" w:hAnsi="方正小标宋简体" w:eastAsia="方正小标宋简体" w:cs="方正小标宋简体"/>
          <w:spacing w:val="-20"/>
          <w:sz w:val="44"/>
          <w:szCs w:val="44"/>
        </w:rPr>
        <w:t>大排查大整治</w:t>
      </w:r>
      <w:r>
        <w:rPr>
          <w:rFonts w:hint="eastAsia" w:ascii="方正小标宋简体" w:hAnsi="方正小标宋简体" w:eastAsia="方正小标宋简体" w:cs="方正小标宋简体"/>
          <w:spacing w:val="-20"/>
          <w:sz w:val="44"/>
          <w:szCs w:val="44"/>
          <w:lang w:eastAsia="zh-CN"/>
        </w:rPr>
        <w:t>“</w:t>
      </w:r>
      <w:r>
        <w:rPr>
          <w:rFonts w:hint="eastAsia" w:ascii="方正小标宋简体" w:hAnsi="方正小标宋简体" w:eastAsia="方正小标宋简体" w:cs="方正小标宋简体"/>
          <w:spacing w:val="-20"/>
          <w:sz w:val="44"/>
          <w:szCs w:val="44"/>
        </w:rPr>
        <w:t>百日攻坚</w:t>
      </w:r>
      <w:r>
        <w:rPr>
          <w:rFonts w:hint="eastAsia" w:ascii="方正小标宋简体" w:hAnsi="方正小标宋简体" w:eastAsia="方正小标宋简体" w:cs="方正小标宋简体"/>
          <w:spacing w:val="-20"/>
          <w:sz w:val="44"/>
          <w:szCs w:val="44"/>
          <w:lang w:eastAsia="zh-CN"/>
        </w:rPr>
        <w:t>”</w:t>
      </w:r>
      <w:r>
        <w:rPr>
          <w:rFonts w:hint="eastAsia" w:ascii="方正小标宋简体" w:hAnsi="方正小标宋简体" w:eastAsia="方正小标宋简体" w:cs="方正小标宋简体"/>
          <w:spacing w:val="-20"/>
          <w:sz w:val="44"/>
          <w:szCs w:val="44"/>
        </w:rPr>
        <w:t>专项行动领导小组</w:t>
      </w:r>
    </w:p>
    <w:p>
      <w:pPr>
        <w:keepNext w:val="0"/>
        <w:keepLines w:val="0"/>
        <w:pageBreakBefore w:val="0"/>
        <w:widowControl w:val="0"/>
        <w:kinsoku/>
        <w:wordWrap/>
        <w:overflowPunct/>
        <w:topLinePunct w:val="0"/>
        <w:autoSpaceDE/>
        <w:autoSpaceDN/>
        <w:bidi w:val="0"/>
        <w:adjustRightInd/>
        <w:snapToGrid/>
        <w:ind w:firstLine="640" w:firstLineChars="200"/>
        <w:jc w:val="both"/>
        <w:textAlignment w:val="auto"/>
        <w:rPr>
          <w:rFonts w:hint="eastAsia" w:ascii="仿宋_GB2312" w:hAnsi="仿宋_GB2312" w:eastAsia="仿宋_GB2312" w:cs="仿宋_GB2312"/>
          <w:sz w:val="32"/>
          <w:szCs w:val="32"/>
        </w:rPr>
      </w:pPr>
    </w:p>
    <w:p>
      <w:pPr>
        <w:keepNext w:val="0"/>
        <w:keepLines w:val="0"/>
        <w:pageBreakBefore w:val="0"/>
        <w:widowControl w:val="0"/>
        <w:kinsoku/>
        <w:wordWrap/>
        <w:overflowPunct/>
        <w:topLinePunct w:val="0"/>
        <w:autoSpaceDE/>
        <w:autoSpaceDN/>
        <w:bidi w:val="0"/>
        <w:adjustRightInd/>
        <w:snapToGrid/>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为进一步做好房屋结构安全隐患排查整治工作，经</w:t>
      </w:r>
      <w:r>
        <w:rPr>
          <w:rFonts w:hint="eastAsia" w:ascii="仿宋_GB2312" w:hAnsi="仿宋_GB2312" w:eastAsia="仿宋_GB2312" w:cs="仿宋_GB2312"/>
          <w:sz w:val="32"/>
          <w:szCs w:val="32"/>
          <w:lang w:eastAsia="zh-CN"/>
        </w:rPr>
        <w:t>片区</w:t>
      </w:r>
      <w:r>
        <w:rPr>
          <w:rFonts w:hint="eastAsia" w:ascii="仿宋_GB2312" w:hAnsi="仿宋_GB2312" w:eastAsia="仿宋_GB2312" w:cs="仿宋_GB2312"/>
          <w:sz w:val="32"/>
          <w:szCs w:val="32"/>
        </w:rPr>
        <w:t>研究，决定成立</w:t>
      </w:r>
      <w:r>
        <w:rPr>
          <w:rFonts w:hint="eastAsia" w:ascii="仿宋_GB2312" w:hAnsi="仿宋_GB2312" w:eastAsia="仿宋_GB2312" w:cs="仿宋_GB2312"/>
          <w:sz w:val="32"/>
          <w:szCs w:val="32"/>
          <w:lang w:eastAsia="zh-CN"/>
        </w:rPr>
        <w:t>君山片区管理局</w:t>
      </w:r>
      <w:r>
        <w:rPr>
          <w:rFonts w:hint="eastAsia" w:ascii="仿宋_GB2312" w:hAnsi="仿宋_GB2312" w:eastAsia="仿宋_GB2312" w:cs="仿宋_GB2312"/>
          <w:sz w:val="32"/>
          <w:szCs w:val="32"/>
        </w:rPr>
        <w:t>房屋结构安全隐患大排查大整治</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百日攻坚</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专项行动领导小组，组成人员名单及下设机构如下：</w:t>
      </w:r>
    </w:p>
    <w:p>
      <w:pPr>
        <w:keepNext w:val="0"/>
        <w:keepLines w:val="0"/>
        <w:pageBreakBefore w:val="0"/>
        <w:widowControl w:val="0"/>
        <w:kinsoku/>
        <w:wordWrap/>
        <w:overflowPunct/>
        <w:topLinePunct w:val="0"/>
        <w:autoSpaceDE/>
        <w:autoSpaceDN/>
        <w:bidi w:val="0"/>
        <w:adjustRightInd/>
        <w:snapToGrid/>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组      长</w:t>
      </w:r>
      <w:r>
        <w:rPr>
          <w:rFonts w:hint="eastAsia" w:ascii="仿宋_GB2312" w:hAnsi="仿宋_GB2312" w:eastAsia="仿宋_GB2312" w:cs="仿宋_GB2312"/>
          <w:sz w:val="32"/>
          <w:szCs w:val="32"/>
          <w:lang w:val="en-US" w:eastAsia="zh-CN"/>
        </w:rPr>
        <w:t xml:space="preserve">: </w:t>
      </w:r>
      <w:r>
        <w:rPr>
          <w:rFonts w:hint="eastAsia" w:ascii="仿宋_GB2312" w:hAnsi="仿宋_GB2312" w:eastAsia="仿宋_GB2312" w:cs="仿宋_GB2312"/>
          <w:sz w:val="32"/>
          <w:szCs w:val="32"/>
          <w:lang w:eastAsia="zh-CN"/>
        </w:rPr>
        <w:t>叶苏凤</w:t>
      </w:r>
      <w:r>
        <w:rPr>
          <w:rFonts w:hint="eastAsia" w:ascii="仿宋_GB2312" w:hAnsi="仿宋_GB2312" w:eastAsia="仿宋_GB2312" w:cs="仿宋_GB2312"/>
          <w:sz w:val="32"/>
          <w:szCs w:val="32"/>
        </w:rPr>
        <w:t xml:space="preserve">  党委书记、局长</w:t>
      </w:r>
    </w:p>
    <w:p>
      <w:pPr>
        <w:keepNext w:val="0"/>
        <w:keepLines w:val="0"/>
        <w:pageBreakBefore w:val="0"/>
        <w:widowControl w:val="0"/>
        <w:kinsoku/>
        <w:wordWrap/>
        <w:overflowPunct/>
        <w:topLinePunct w:val="0"/>
        <w:autoSpaceDE/>
        <w:autoSpaceDN/>
        <w:bidi w:val="0"/>
        <w:adjustRightInd/>
        <w:snapToGrid/>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第一副组长</w:t>
      </w:r>
      <w:r>
        <w:rPr>
          <w:rFonts w:hint="eastAsia" w:ascii="仿宋_GB2312" w:hAnsi="仿宋_GB2312" w:eastAsia="仿宋_GB2312" w:cs="仿宋_GB2312"/>
          <w:sz w:val="32"/>
          <w:szCs w:val="32"/>
          <w:lang w:val="en-US" w:eastAsia="zh-CN"/>
        </w:rPr>
        <w:t xml:space="preserve">: </w:t>
      </w:r>
      <w:r>
        <w:rPr>
          <w:rFonts w:hint="eastAsia" w:ascii="仿宋_GB2312" w:hAnsi="仿宋_GB2312" w:eastAsia="仿宋_GB2312" w:cs="仿宋_GB2312"/>
          <w:sz w:val="32"/>
          <w:szCs w:val="32"/>
        </w:rPr>
        <w:t>林</w:t>
      </w:r>
      <w:r>
        <w:rPr>
          <w:rFonts w:hint="eastAsia" w:ascii="仿宋_GB2312" w:hAnsi="仿宋_GB2312" w:eastAsia="仿宋_GB2312" w:cs="仿宋_GB2312"/>
          <w:sz w:val="32"/>
          <w:szCs w:val="32"/>
          <w:lang w:val="en-US" w:eastAsia="zh-CN"/>
        </w:rPr>
        <w:t xml:space="preserve">  </w:t>
      </w:r>
      <w:r>
        <w:rPr>
          <w:rFonts w:hint="eastAsia" w:ascii="仿宋_GB2312" w:hAnsi="仿宋_GB2312" w:eastAsia="仿宋_GB2312" w:cs="仿宋_GB2312"/>
          <w:sz w:val="32"/>
          <w:szCs w:val="32"/>
          <w:lang w:eastAsia="zh-CN"/>
        </w:rPr>
        <w:t>武</w:t>
      </w:r>
      <w:r>
        <w:rPr>
          <w:rFonts w:hint="eastAsia" w:ascii="仿宋_GB2312" w:hAnsi="仿宋_GB2312" w:eastAsia="仿宋_GB2312" w:cs="仿宋_GB2312"/>
          <w:sz w:val="32"/>
          <w:szCs w:val="32"/>
        </w:rPr>
        <w:t xml:space="preserve">  党委副书记</w:t>
      </w:r>
    </w:p>
    <w:p>
      <w:pPr>
        <w:keepNext w:val="0"/>
        <w:keepLines w:val="0"/>
        <w:pageBreakBefore w:val="0"/>
        <w:widowControl w:val="0"/>
        <w:kinsoku/>
        <w:wordWrap/>
        <w:overflowPunct/>
        <w:topLinePunct w:val="0"/>
        <w:autoSpaceDE/>
        <w:autoSpaceDN/>
        <w:bidi w:val="0"/>
        <w:adjustRightInd/>
        <w:snapToGrid/>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副  组  长</w:t>
      </w:r>
      <w:r>
        <w:rPr>
          <w:rFonts w:hint="eastAsia" w:ascii="仿宋_GB2312" w:hAnsi="仿宋_GB2312" w:eastAsia="仿宋_GB2312" w:cs="仿宋_GB2312"/>
          <w:sz w:val="32"/>
          <w:szCs w:val="32"/>
          <w:lang w:val="en-US" w:eastAsia="zh-CN"/>
        </w:rPr>
        <w:t xml:space="preserve">: </w:t>
      </w:r>
      <w:r>
        <w:rPr>
          <w:rFonts w:hint="eastAsia" w:ascii="仿宋_GB2312" w:hAnsi="仿宋_GB2312" w:eastAsia="仿宋_GB2312" w:cs="仿宋_GB2312"/>
          <w:sz w:val="32"/>
          <w:szCs w:val="32"/>
          <w:lang w:eastAsia="zh-CN"/>
        </w:rPr>
        <w:t>施</w:t>
      </w:r>
      <w:r>
        <w:rPr>
          <w:rFonts w:hint="eastAsia" w:ascii="仿宋_GB2312" w:hAnsi="仿宋_GB2312" w:eastAsia="仿宋_GB2312" w:cs="仿宋_GB2312"/>
          <w:sz w:val="32"/>
          <w:szCs w:val="32"/>
          <w:lang w:val="en-US" w:eastAsia="zh-CN"/>
        </w:rPr>
        <w:t xml:space="preserve">  </w:t>
      </w:r>
      <w:r>
        <w:rPr>
          <w:rFonts w:hint="eastAsia" w:ascii="仿宋_GB2312" w:hAnsi="仿宋_GB2312" w:eastAsia="仿宋_GB2312" w:cs="仿宋_GB2312"/>
          <w:sz w:val="32"/>
          <w:szCs w:val="32"/>
          <w:lang w:eastAsia="zh-CN"/>
        </w:rPr>
        <w:t>敏</w:t>
      </w:r>
      <w:r>
        <w:rPr>
          <w:rFonts w:hint="eastAsia" w:ascii="仿宋_GB2312" w:hAnsi="仿宋_GB2312" w:eastAsia="仿宋_GB2312" w:cs="仿宋_GB2312"/>
          <w:sz w:val="32"/>
          <w:szCs w:val="32"/>
        </w:rPr>
        <w:t xml:space="preserve">  党委委员</w:t>
      </w:r>
    </w:p>
    <w:p>
      <w:pPr>
        <w:keepNext w:val="0"/>
        <w:keepLines w:val="0"/>
        <w:pageBreakBefore w:val="0"/>
        <w:widowControl w:val="0"/>
        <w:kinsoku/>
        <w:wordWrap/>
        <w:overflowPunct/>
        <w:topLinePunct w:val="0"/>
        <w:autoSpaceDE/>
        <w:autoSpaceDN/>
        <w:bidi w:val="0"/>
        <w:adjustRightInd/>
        <w:snapToGrid/>
        <w:ind w:firstLine="2560" w:firstLineChars="8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eastAsia="zh-CN"/>
        </w:rPr>
        <w:t>胡东荣</w:t>
      </w:r>
      <w:r>
        <w:rPr>
          <w:rFonts w:hint="eastAsia" w:ascii="仿宋_GB2312" w:hAnsi="仿宋_GB2312" w:eastAsia="仿宋_GB2312" w:cs="仿宋_GB2312"/>
          <w:sz w:val="32"/>
          <w:szCs w:val="32"/>
          <w:lang w:val="en-US" w:eastAsia="zh-CN"/>
        </w:rPr>
        <w:t xml:space="preserve">  </w:t>
      </w:r>
      <w:r>
        <w:rPr>
          <w:rFonts w:hint="eastAsia" w:ascii="仿宋_GB2312" w:hAnsi="仿宋_GB2312" w:eastAsia="仿宋_GB2312" w:cs="仿宋_GB2312"/>
          <w:sz w:val="32"/>
          <w:szCs w:val="32"/>
        </w:rPr>
        <w:t>党委委员、副局长</w:t>
      </w:r>
    </w:p>
    <w:p>
      <w:pPr>
        <w:keepNext w:val="0"/>
        <w:keepLines w:val="0"/>
        <w:pageBreakBefore w:val="0"/>
        <w:widowControl w:val="0"/>
        <w:kinsoku/>
        <w:wordWrap/>
        <w:overflowPunct/>
        <w:topLinePunct w:val="0"/>
        <w:autoSpaceDE/>
        <w:autoSpaceDN/>
        <w:bidi w:val="0"/>
        <w:adjustRightInd/>
        <w:snapToGrid/>
        <w:ind w:firstLine="2560" w:firstLineChars="800"/>
        <w:jc w:val="both"/>
        <w:textAlignment w:val="auto"/>
        <w:rPr>
          <w:rFonts w:hint="eastAsia" w:ascii="仿宋_GB2312" w:hAnsi="仿宋_GB2312" w:eastAsia="仿宋_GB2312" w:cs="仿宋_GB2312"/>
          <w:spacing w:val="-20"/>
          <w:sz w:val="32"/>
          <w:szCs w:val="32"/>
          <w:lang w:eastAsia="zh-CN"/>
        </w:rPr>
      </w:pPr>
      <w:r>
        <w:rPr>
          <w:rFonts w:hint="eastAsia" w:ascii="仿宋_GB2312" w:hAnsi="仿宋_GB2312" w:eastAsia="仿宋_GB2312" w:cs="仿宋_GB2312"/>
          <w:sz w:val="32"/>
          <w:szCs w:val="32"/>
        </w:rPr>
        <w:t>高扬潭  党委委员、</w:t>
      </w:r>
      <w:r>
        <w:rPr>
          <w:rFonts w:hint="eastAsia" w:ascii="仿宋_GB2312" w:hAnsi="仿宋_GB2312" w:eastAsia="仿宋_GB2312" w:cs="仿宋_GB2312"/>
          <w:spacing w:val="-20"/>
          <w:sz w:val="32"/>
          <w:szCs w:val="32"/>
          <w:lang w:eastAsia="zh-CN"/>
        </w:rPr>
        <w:t>驻局</w:t>
      </w:r>
      <w:r>
        <w:rPr>
          <w:rFonts w:hint="eastAsia" w:ascii="仿宋_GB2312" w:hAnsi="仿宋_GB2312" w:eastAsia="仿宋_GB2312" w:cs="仿宋_GB2312"/>
          <w:spacing w:val="-20"/>
          <w:sz w:val="32"/>
          <w:szCs w:val="32"/>
        </w:rPr>
        <w:t>纪检监察组组长</w:t>
      </w:r>
    </w:p>
    <w:p>
      <w:pPr>
        <w:keepNext w:val="0"/>
        <w:keepLines w:val="0"/>
        <w:pageBreakBefore w:val="0"/>
        <w:widowControl w:val="0"/>
        <w:kinsoku/>
        <w:wordWrap/>
        <w:overflowPunct/>
        <w:topLinePunct w:val="0"/>
        <w:autoSpaceDE/>
        <w:autoSpaceDN/>
        <w:bidi w:val="0"/>
        <w:adjustRightInd/>
        <w:snapToGrid/>
        <w:ind w:firstLine="2560" w:firstLineChars="8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eastAsia="zh-CN"/>
        </w:rPr>
        <w:t>程</w:t>
      </w:r>
      <w:r>
        <w:rPr>
          <w:rFonts w:hint="eastAsia" w:ascii="仿宋_GB2312" w:hAnsi="仿宋_GB2312" w:eastAsia="仿宋_GB2312" w:cs="仿宋_GB2312"/>
          <w:sz w:val="32"/>
          <w:szCs w:val="32"/>
          <w:lang w:val="en-US" w:eastAsia="zh-CN"/>
        </w:rPr>
        <w:t xml:space="preserve">  </w:t>
      </w:r>
      <w:r>
        <w:rPr>
          <w:rFonts w:hint="eastAsia" w:ascii="仿宋_GB2312" w:hAnsi="仿宋_GB2312" w:eastAsia="仿宋_GB2312" w:cs="仿宋_GB2312"/>
          <w:sz w:val="32"/>
          <w:szCs w:val="32"/>
          <w:lang w:eastAsia="zh-CN"/>
        </w:rPr>
        <w:t>波</w:t>
      </w:r>
      <w:r>
        <w:rPr>
          <w:rFonts w:hint="eastAsia" w:ascii="仿宋_GB2312" w:hAnsi="仿宋_GB2312" w:eastAsia="仿宋_GB2312" w:cs="仿宋_GB2312"/>
          <w:sz w:val="32"/>
          <w:szCs w:val="32"/>
        </w:rPr>
        <w:t xml:space="preserve">  党委委员、副局长</w:t>
      </w:r>
    </w:p>
    <w:p>
      <w:pPr>
        <w:keepNext w:val="0"/>
        <w:keepLines w:val="0"/>
        <w:pageBreakBefore w:val="0"/>
        <w:widowControl w:val="0"/>
        <w:kinsoku/>
        <w:wordWrap/>
        <w:overflowPunct/>
        <w:topLinePunct w:val="0"/>
        <w:autoSpaceDE/>
        <w:autoSpaceDN/>
        <w:bidi w:val="0"/>
        <w:adjustRightInd/>
        <w:snapToGrid/>
        <w:ind w:firstLine="2560" w:firstLineChars="8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eastAsia="zh-CN"/>
        </w:rPr>
        <w:t>刘栋钢</w:t>
      </w:r>
      <w:r>
        <w:rPr>
          <w:rFonts w:hint="eastAsia" w:ascii="仿宋_GB2312" w:hAnsi="仿宋_GB2312" w:eastAsia="仿宋_GB2312" w:cs="仿宋_GB2312"/>
          <w:sz w:val="32"/>
          <w:szCs w:val="32"/>
          <w:lang w:val="en-US" w:eastAsia="zh-CN"/>
        </w:rPr>
        <w:t xml:space="preserve"> </w:t>
      </w:r>
      <w:r>
        <w:rPr>
          <w:rFonts w:hint="eastAsia" w:ascii="仿宋_GB2312" w:hAnsi="仿宋_GB2312" w:eastAsia="仿宋_GB2312" w:cs="仿宋_GB2312"/>
          <w:sz w:val="32"/>
          <w:szCs w:val="32"/>
        </w:rPr>
        <w:t xml:space="preserve"> 党委委员</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副局长</w:t>
      </w:r>
    </w:p>
    <w:p>
      <w:pPr>
        <w:keepNext w:val="0"/>
        <w:keepLines w:val="0"/>
        <w:pageBreakBefore w:val="0"/>
        <w:widowControl w:val="0"/>
        <w:kinsoku/>
        <w:wordWrap/>
        <w:overflowPunct/>
        <w:topLinePunct w:val="0"/>
        <w:autoSpaceDE/>
        <w:autoSpaceDN/>
        <w:bidi w:val="0"/>
        <w:adjustRightInd/>
        <w:snapToGrid/>
        <w:ind w:firstLine="640" w:firstLineChars="200"/>
        <w:jc w:val="both"/>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rPr>
        <w:t>成</w:t>
      </w:r>
      <w:r>
        <w:rPr>
          <w:rFonts w:hint="eastAsia" w:ascii="仿宋_GB2312" w:hAnsi="仿宋_GB2312" w:eastAsia="仿宋_GB2312" w:cs="仿宋_GB2312"/>
          <w:sz w:val="32"/>
          <w:szCs w:val="32"/>
          <w:lang w:val="en-US" w:eastAsia="zh-CN"/>
        </w:rPr>
        <w:t xml:space="preserve">      </w:t>
      </w:r>
      <w:r>
        <w:rPr>
          <w:rFonts w:hint="eastAsia" w:ascii="仿宋_GB2312" w:hAnsi="仿宋_GB2312" w:eastAsia="仿宋_GB2312" w:cs="仿宋_GB2312"/>
          <w:sz w:val="32"/>
          <w:szCs w:val="32"/>
        </w:rPr>
        <w:t>员：</w:t>
      </w:r>
      <w:r>
        <w:rPr>
          <w:rFonts w:hint="eastAsia" w:ascii="仿宋_GB2312" w:hAnsi="仿宋_GB2312" w:eastAsia="仿宋_GB2312" w:cs="仿宋_GB2312"/>
          <w:sz w:val="32"/>
          <w:szCs w:val="32"/>
          <w:lang w:eastAsia="zh-CN"/>
        </w:rPr>
        <w:t>陈李凯</w:t>
      </w:r>
      <w:r>
        <w:rPr>
          <w:rFonts w:hint="eastAsia" w:ascii="仿宋_GB2312" w:hAnsi="仿宋_GB2312" w:eastAsia="仿宋_GB2312" w:cs="仿宋_GB2312"/>
          <w:sz w:val="32"/>
          <w:szCs w:val="32"/>
        </w:rPr>
        <w:t xml:space="preserve">  </w:t>
      </w:r>
      <w:r>
        <w:rPr>
          <w:rFonts w:hint="eastAsia" w:ascii="仿宋_GB2312" w:hAnsi="仿宋_GB2312" w:eastAsia="仿宋_GB2312" w:cs="仿宋_GB2312"/>
          <w:sz w:val="32"/>
          <w:szCs w:val="32"/>
          <w:lang w:eastAsia="zh-CN"/>
        </w:rPr>
        <w:t>党政办公室筹备组组长</w:t>
      </w:r>
    </w:p>
    <w:p>
      <w:pPr>
        <w:keepNext w:val="0"/>
        <w:keepLines w:val="0"/>
        <w:pageBreakBefore w:val="0"/>
        <w:widowControl w:val="0"/>
        <w:kinsoku/>
        <w:wordWrap/>
        <w:overflowPunct/>
        <w:topLinePunct w:val="0"/>
        <w:autoSpaceDE/>
        <w:autoSpaceDN/>
        <w:bidi w:val="0"/>
        <w:adjustRightInd/>
        <w:snapToGrid/>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xml:space="preserve">          </w:t>
      </w:r>
      <w:r>
        <w:rPr>
          <w:rFonts w:hint="eastAsia" w:ascii="仿宋_GB2312" w:hAnsi="仿宋_GB2312" w:eastAsia="仿宋_GB2312" w:cs="仿宋_GB2312"/>
          <w:sz w:val="32"/>
          <w:szCs w:val="32"/>
          <w:lang w:val="en-US" w:eastAsia="zh-CN"/>
        </w:rPr>
        <w:t xml:space="preserve">  林  黎  </w:t>
      </w:r>
      <w:r>
        <w:rPr>
          <w:rFonts w:hint="eastAsia" w:ascii="仿宋_GB2312" w:hAnsi="仿宋_GB2312" w:eastAsia="仿宋_GB2312" w:cs="仿宋_GB2312"/>
          <w:sz w:val="32"/>
          <w:szCs w:val="32"/>
        </w:rPr>
        <w:t>党群工作处筹备组组长</w:t>
      </w:r>
    </w:p>
    <w:p>
      <w:pPr>
        <w:keepNext w:val="0"/>
        <w:keepLines w:val="0"/>
        <w:pageBreakBefore w:val="0"/>
        <w:widowControl w:val="0"/>
        <w:kinsoku/>
        <w:wordWrap/>
        <w:overflowPunct/>
        <w:topLinePunct w:val="0"/>
        <w:autoSpaceDE/>
        <w:autoSpaceDN/>
        <w:bidi w:val="0"/>
        <w:adjustRightInd/>
        <w:snapToGrid/>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xml:space="preserve">          </w:t>
      </w:r>
      <w:r>
        <w:rPr>
          <w:rFonts w:hint="eastAsia" w:ascii="仿宋_GB2312" w:hAnsi="仿宋_GB2312" w:eastAsia="仿宋_GB2312" w:cs="仿宋_GB2312"/>
          <w:sz w:val="32"/>
          <w:szCs w:val="32"/>
          <w:lang w:val="en-US" w:eastAsia="zh-CN"/>
        </w:rPr>
        <w:t xml:space="preserve">  翁</w:t>
      </w:r>
      <w:r>
        <w:rPr>
          <w:rFonts w:hint="eastAsia" w:ascii="仿宋_GB2312" w:hAnsi="仿宋_GB2312" w:eastAsia="仿宋_GB2312" w:cs="仿宋_GB2312"/>
          <w:sz w:val="32"/>
          <w:szCs w:val="32"/>
        </w:rPr>
        <w:t>文卿</w:t>
      </w:r>
      <w:r>
        <w:rPr>
          <w:rFonts w:hint="eastAsia" w:ascii="仿宋_GB2312" w:hAnsi="仿宋_GB2312" w:eastAsia="仿宋_GB2312" w:cs="仿宋_GB2312"/>
          <w:sz w:val="32"/>
          <w:szCs w:val="32"/>
          <w:lang w:val="en-US" w:eastAsia="zh-CN"/>
        </w:rPr>
        <w:t xml:space="preserve">  </w:t>
      </w:r>
      <w:r>
        <w:rPr>
          <w:rFonts w:hint="eastAsia" w:ascii="仿宋_GB2312" w:hAnsi="仿宋_GB2312" w:eastAsia="仿宋_GB2312" w:cs="仿宋_GB2312"/>
          <w:sz w:val="32"/>
          <w:szCs w:val="32"/>
        </w:rPr>
        <w:t>经济发展处筹备组组长</w:t>
      </w:r>
    </w:p>
    <w:p>
      <w:pPr>
        <w:keepNext w:val="0"/>
        <w:keepLines w:val="0"/>
        <w:pageBreakBefore w:val="0"/>
        <w:widowControl w:val="0"/>
        <w:kinsoku/>
        <w:wordWrap/>
        <w:overflowPunct/>
        <w:topLinePunct w:val="0"/>
        <w:autoSpaceDE/>
        <w:autoSpaceDN/>
        <w:bidi w:val="0"/>
        <w:adjustRightInd/>
        <w:snapToGrid/>
        <w:ind w:firstLine="640" w:firstLineChars="200"/>
        <w:jc w:val="both"/>
        <w:textAlignment w:val="auto"/>
        <w:rPr>
          <w:rFonts w:hint="eastAsia" w:ascii="仿宋_GB2312" w:hAnsi="仿宋_GB2312" w:eastAsia="仿宋_GB2312" w:cs="仿宋_GB2312"/>
          <w:spacing w:val="-17"/>
          <w:sz w:val="32"/>
          <w:szCs w:val="32"/>
          <w:lang w:val="en-US" w:eastAsia="zh-CN"/>
        </w:rPr>
      </w:pPr>
      <w:r>
        <w:rPr>
          <w:rFonts w:hint="eastAsia" w:ascii="仿宋_GB2312" w:hAnsi="仿宋_GB2312" w:eastAsia="仿宋_GB2312" w:cs="仿宋_GB2312"/>
          <w:sz w:val="32"/>
          <w:szCs w:val="32"/>
          <w:lang w:val="en-US" w:eastAsia="zh-CN"/>
        </w:rPr>
        <w:t xml:space="preserve">            </w:t>
      </w:r>
      <w:r>
        <w:rPr>
          <w:rFonts w:hint="eastAsia" w:ascii="仿宋_GB2312" w:hAnsi="仿宋_GB2312" w:eastAsia="仿宋_GB2312" w:cs="仿宋_GB2312"/>
          <w:spacing w:val="-17"/>
          <w:sz w:val="32"/>
          <w:szCs w:val="32"/>
          <w:lang w:val="en-US" w:eastAsia="zh-CN"/>
        </w:rPr>
        <w:t>蒋金促   资源环境与交通建设处筹备组组长</w:t>
      </w:r>
    </w:p>
    <w:p>
      <w:pPr>
        <w:keepNext w:val="0"/>
        <w:keepLines w:val="0"/>
        <w:pageBreakBefore w:val="0"/>
        <w:widowControl w:val="0"/>
        <w:kinsoku/>
        <w:wordWrap/>
        <w:overflowPunct/>
        <w:topLinePunct w:val="0"/>
        <w:autoSpaceDE/>
        <w:autoSpaceDN/>
        <w:bidi w:val="0"/>
        <w:adjustRightInd/>
        <w:snapToGrid/>
        <w:ind w:firstLine="2560" w:firstLineChars="8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林  兴  社会事业发展处筹备组组长</w:t>
      </w:r>
    </w:p>
    <w:p>
      <w:pPr>
        <w:keepNext w:val="0"/>
        <w:keepLines w:val="0"/>
        <w:pageBreakBefore w:val="0"/>
        <w:widowControl w:val="0"/>
        <w:kinsoku/>
        <w:wordWrap/>
        <w:overflowPunct/>
        <w:topLinePunct w:val="0"/>
        <w:autoSpaceDE/>
        <w:autoSpaceDN/>
        <w:bidi w:val="0"/>
        <w:adjustRightInd/>
        <w:snapToGrid/>
        <w:ind w:firstLine="2560" w:firstLineChars="8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 xml:space="preserve">林  锋  </w:t>
      </w:r>
      <w:r>
        <w:rPr>
          <w:rFonts w:hint="eastAsia" w:ascii="仿宋_GB2312" w:hAnsi="仿宋_GB2312" w:eastAsia="仿宋_GB2312" w:cs="仿宋_GB2312"/>
          <w:sz w:val="32"/>
          <w:szCs w:val="32"/>
        </w:rPr>
        <w:t>农业农村发展处筹备组组长</w:t>
      </w:r>
    </w:p>
    <w:p>
      <w:pPr>
        <w:keepNext w:val="0"/>
        <w:keepLines w:val="0"/>
        <w:pageBreakBefore w:val="0"/>
        <w:widowControl w:val="0"/>
        <w:kinsoku/>
        <w:wordWrap/>
        <w:overflowPunct/>
        <w:topLinePunct w:val="0"/>
        <w:autoSpaceDE/>
        <w:autoSpaceDN/>
        <w:bidi w:val="0"/>
        <w:adjustRightInd/>
        <w:snapToGrid/>
        <w:ind w:firstLine="2560" w:firstLineChars="800"/>
        <w:jc w:val="both"/>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val="en-US" w:eastAsia="zh-CN"/>
        </w:rPr>
        <w:t xml:space="preserve">薛  忠  </w:t>
      </w:r>
      <w:r>
        <w:rPr>
          <w:rFonts w:hint="eastAsia" w:ascii="仿宋_GB2312" w:hAnsi="仿宋_GB2312" w:eastAsia="仿宋_GB2312" w:cs="仿宋_GB2312"/>
          <w:sz w:val="32"/>
          <w:szCs w:val="32"/>
          <w:lang w:eastAsia="zh-CN"/>
        </w:rPr>
        <w:t>综合治理处筹备组组长</w:t>
      </w:r>
    </w:p>
    <w:p>
      <w:pPr>
        <w:keepNext w:val="0"/>
        <w:keepLines w:val="0"/>
        <w:pageBreakBefore w:val="0"/>
        <w:widowControl w:val="0"/>
        <w:kinsoku/>
        <w:wordWrap/>
        <w:overflowPunct/>
        <w:topLinePunct w:val="0"/>
        <w:autoSpaceDE/>
        <w:autoSpaceDN/>
        <w:bidi w:val="0"/>
        <w:adjustRightInd/>
        <w:snapToGrid/>
        <w:ind w:firstLine="2560" w:firstLineChars="8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xml:space="preserve">张大鹏  </w:t>
      </w:r>
      <w:r>
        <w:rPr>
          <w:rFonts w:hint="eastAsia" w:ascii="仿宋_GB2312" w:hAnsi="仿宋_GB2312" w:eastAsia="仿宋_GB2312" w:cs="仿宋_GB2312"/>
          <w:sz w:val="32"/>
          <w:szCs w:val="32"/>
          <w:lang w:eastAsia="zh-CN"/>
        </w:rPr>
        <w:t>东庠办事处筹备组组长</w:t>
      </w:r>
    </w:p>
    <w:p>
      <w:pPr>
        <w:keepNext w:val="0"/>
        <w:keepLines w:val="0"/>
        <w:pageBreakBefore w:val="0"/>
        <w:widowControl w:val="0"/>
        <w:kinsoku/>
        <w:wordWrap/>
        <w:overflowPunct/>
        <w:topLinePunct w:val="0"/>
        <w:autoSpaceDE/>
        <w:autoSpaceDN/>
        <w:bidi w:val="0"/>
        <w:adjustRightInd/>
        <w:snapToGrid/>
        <w:ind w:firstLine="2560" w:firstLineChars="8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薛  茂  财税发展处筹备组副组长</w:t>
      </w:r>
    </w:p>
    <w:p>
      <w:pPr>
        <w:keepNext w:val="0"/>
        <w:keepLines w:val="0"/>
        <w:pageBreakBefore w:val="0"/>
        <w:widowControl w:val="0"/>
        <w:kinsoku/>
        <w:wordWrap/>
        <w:overflowPunct/>
        <w:topLinePunct w:val="0"/>
        <w:autoSpaceDE/>
        <w:autoSpaceDN/>
        <w:bidi w:val="0"/>
        <w:adjustRightInd/>
        <w:snapToGrid/>
        <w:ind w:firstLine="2560" w:firstLineChars="8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rPr>
        <w:t xml:space="preserve">李  铨  </w:t>
      </w:r>
      <w:r>
        <w:rPr>
          <w:rFonts w:hint="eastAsia" w:ascii="仿宋_GB2312" w:hAnsi="仿宋_GB2312" w:eastAsia="仿宋_GB2312" w:cs="仿宋_GB2312"/>
          <w:sz w:val="32"/>
          <w:szCs w:val="32"/>
          <w:lang w:eastAsia="zh-CN"/>
        </w:rPr>
        <w:t>社会事业发展处筹备组副组长</w:t>
      </w:r>
    </w:p>
    <w:p>
      <w:pPr>
        <w:keepNext w:val="0"/>
        <w:keepLines w:val="0"/>
        <w:pageBreakBefore w:val="0"/>
        <w:widowControl w:val="0"/>
        <w:kinsoku/>
        <w:wordWrap/>
        <w:overflowPunct/>
        <w:topLinePunct w:val="0"/>
        <w:autoSpaceDE/>
        <w:autoSpaceDN/>
        <w:bidi w:val="0"/>
        <w:adjustRightInd/>
        <w:snapToGrid/>
        <w:ind w:firstLine="2560" w:firstLineChars="800"/>
        <w:jc w:val="both"/>
        <w:textAlignment w:val="auto"/>
        <w:rPr>
          <w:rFonts w:hint="eastAsia" w:ascii="仿宋_GB2312" w:hAnsi="仿宋_GB2312" w:eastAsia="仿宋_GB2312" w:cs="仿宋_GB2312"/>
          <w:spacing w:val="-28"/>
          <w:sz w:val="32"/>
          <w:szCs w:val="32"/>
        </w:rPr>
      </w:pPr>
      <w:r>
        <w:rPr>
          <w:rFonts w:hint="eastAsia" w:ascii="仿宋_GB2312" w:hAnsi="仿宋_GB2312" w:eastAsia="仿宋_GB2312" w:cs="仿宋_GB2312"/>
          <w:sz w:val="32"/>
          <w:szCs w:val="32"/>
        </w:rPr>
        <w:t xml:space="preserve">刘孟通 </w:t>
      </w:r>
      <w:r>
        <w:rPr>
          <w:rFonts w:hint="eastAsia" w:ascii="仿宋_GB2312" w:hAnsi="仿宋_GB2312" w:eastAsia="仿宋_GB2312" w:cs="仿宋_GB2312"/>
          <w:sz w:val="32"/>
          <w:szCs w:val="32"/>
          <w:lang w:val="en-US" w:eastAsia="zh-CN"/>
        </w:rPr>
        <w:t xml:space="preserve"> </w:t>
      </w:r>
      <w:r>
        <w:rPr>
          <w:rFonts w:hint="eastAsia" w:ascii="仿宋_GB2312" w:hAnsi="仿宋_GB2312" w:eastAsia="仿宋_GB2312" w:cs="仿宋_GB2312"/>
          <w:spacing w:val="-28"/>
          <w:sz w:val="32"/>
          <w:szCs w:val="32"/>
          <w:lang w:eastAsia="zh-CN"/>
        </w:rPr>
        <w:t>资源环境与交通建设处筹备组副组长</w:t>
      </w:r>
    </w:p>
    <w:p>
      <w:pPr>
        <w:keepNext w:val="0"/>
        <w:keepLines w:val="0"/>
        <w:pageBreakBefore w:val="0"/>
        <w:widowControl w:val="0"/>
        <w:kinsoku/>
        <w:wordWrap/>
        <w:overflowPunct/>
        <w:topLinePunct w:val="0"/>
        <w:autoSpaceDE/>
        <w:autoSpaceDN/>
        <w:bidi w:val="0"/>
        <w:adjustRightInd/>
        <w:snapToGrid/>
        <w:ind w:firstLine="2560" w:firstLineChars="800"/>
        <w:jc w:val="both"/>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rPr>
        <w:t xml:space="preserve">翁瑞云  </w:t>
      </w:r>
      <w:r>
        <w:rPr>
          <w:rFonts w:hint="eastAsia" w:ascii="仿宋_GB2312" w:hAnsi="仿宋_GB2312" w:eastAsia="仿宋_GB2312" w:cs="仿宋_GB2312"/>
          <w:sz w:val="32"/>
          <w:szCs w:val="32"/>
          <w:lang w:eastAsia="zh-CN"/>
        </w:rPr>
        <w:t>机关党委筹备组副组长</w:t>
      </w:r>
    </w:p>
    <w:p>
      <w:pPr>
        <w:keepNext w:val="0"/>
        <w:keepLines w:val="0"/>
        <w:pageBreakBefore w:val="0"/>
        <w:widowControl w:val="0"/>
        <w:kinsoku/>
        <w:wordWrap/>
        <w:overflowPunct/>
        <w:topLinePunct w:val="0"/>
        <w:autoSpaceDE/>
        <w:autoSpaceDN/>
        <w:bidi w:val="0"/>
        <w:adjustRightInd/>
        <w:snapToGrid/>
        <w:ind w:firstLine="2560" w:firstLineChars="800"/>
        <w:jc w:val="both"/>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rPr>
        <w:t xml:space="preserve">陈若非  </w:t>
      </w:r>
      <w:r>
        <w:rPr>
          <w:rFonts w:hint="eastAsia" w:ascii="仿宋_GB2312" w:hAnsi="仿宋_GB2312" w:eastAsia="仿宋_GB2312" w:cs="仿宋_GB2312"/>
          <w:sz w:val="32"/>
          <w:szCs w:val="32"/>
          <w:lang w:eastAsia="zh-CN"/>
        </w:rPr>
        <w:t>党群工作处筹备组副组长</w:t>
      </w:r>
    </w:p>
    <w:p>
      <w:pPr>
        <w:keepNext w:val="0"/>
        <w:keepLines w:val="0"/>
        <w:pageBreakBefore w:val="0"/>
        <w:widowControl w:val="0"/>
        <w:kinsoku/>
        <w:wordWrap/>
        <w:overflowPunct/>
        <w:topLinePunct w:val="0"/>
        <w:autoSpaceDE/>
        <w:autoSpaceDN/>
        <w:bidi w:val="0"/>
        <w:adjustRightInd/>
        <w:snapToGrid/>
        <w:ind w:firstLine="2560" w:firstLineChars="800"/>
        <w:jc w:val="both"/>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rPr>
        <w:t xml:space="preserve">周小钦  </w:t>
      </w:r>
      <w:r>
        <w:rPr>
          <w:rFonts w:hint="eastAsia" w:ascii="仿宋_GB2312" w:hAnsi="仿宋_GB2312" w:eastAsia="仿宋_GB2312" w:cs="仿宋_GB2312"/>
          <w:sz w:val="32"/>
          <w:szCs w:val="32"/>
          <w:lang w:eastAsia="zh-CN"/>
        </w:rPr>
        <w:t>财税发展处筹备组副组长</w:t>
      </w:r>
    </w:p>
    <w:p>
      <w:pPr>
        <w:keepNext w:val="0"/>
        <w:keepLines w:val="0"/>
        <w:pageBreakBefore w:val="0"/>
        <w:widowControl w:val="0"/>
        <w:kinsoku/>
        <w:wordWrap/>
        <w:overflowPunct/>
        <w:topLinePunct w:val="0"/>
        <w:autoSpaceDE/>
        <w:autoSpaceDN/>
        <w:bidi w:val="0"/>
        <w:adjustRightInd/>
        <w:snapToGrid/>
        <w:ind w:firstLine="2560" w:firstLineChars="800"/>
        <w:jc w:val="both"/>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rPr>
        <w:t xml:space="preserve">郑  青  </w:t>
      </w:r>
      <w:r>
        <w:rPr>
          <w:rFonts w:hint="eastAsia" w:ascii="仿宋_GB2312" w:hAnsi="仿宋_GB2312" w:eastAsia="仿宋_GB2312" w:cs="仿宋_GB2312"/>
          <w:sz w:val="32"/>
          <w:szCs w:val="32"/>
          <w:lang w:eastAsia="zh-CN"/>
        </w:rPr>
        <w:t>经济发展处筹备组副组长</w:t>
      </w:r>
    </w:p>
    <w:p>
      <w:pPr>
        <w:keepNext w:val="0"/>
        <w:keepLines w:val="0"/>
        <w:pageBreakBefore w:val="0"/>
        <w:widowControl w:val="0"/>
        <w:kinsoku/>
        <w:wordWrap/>
        <w:overflowPunct/>
        <w:topLinePunct w:val="0"/>
        <w:autoSpaceDE/>
        <w:autoSpaceDN/>
        <w:bidi w:val="0"/>
        <w:adjustRightInd/>
        <w:snapToGrid/>
        <w:ind w:firstLine="2560" w:firstLineChars="800"/>
        <w:jc w:val="both"/>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rPr>
        <w:t xml:space="preserve">李登庄  </w:t>
      </w:r>
      <w:r>
        <w:rPr>
          <w:rFonts w:hint="eastAsia" w:ascii="仿宋_GB2312" w:hAnsi="仿宋_GB2312" w:eastAsia="仿宋_GB2312" w:cs="仿宋_GB2312"/>
          <w:sz w:val="32"/>
          <w:szCs w:val="32"/>
          <w:lang w:eastAsia="zh-CN"/>
        </w:rPr>
        <w:t>综合治理处筹备组副组长</w:t>
      </w:r>
    </w:p>
    <w:p>
      <w:pPr>
        <w:keepNext w:val="0"/>
        <w:keepLines w:val="0"/>
        <w:pageBreakBefore w:val="0"/>
        <w:widowControl w:val="0"/>
        <w:kinsoku/>
        <w:wordWrap/>
        <w:overflowPunct/>
        <w:topLinePunct w:val="0"/>
        <w:autoSpaceDE/>
        <w:autoSpaceDN/>
        <w:bidi w:val="0"/>
        <w:adjustRightInd/>
        <w:snapToGrid/>
        <w:ind w:firstLine="2560" w:firstLineChars="800"/>
        <w:jc w:val="both"/>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rPr>
        <w:t xml:space="preserve">林銮飞  </w:t>
      </w:r>
      <w:r>
        <w:rPr>
          <w:rFonts w:hint="eastAsia" w:ascii="仿宋_GB2312" w:hAnsi="仿宋_GB2312" w:eastAsia="仿宋_GB2312" w:cs="仿宋_GB2312"/>
          <w:sz w:val="32"/>
          <w:szCs w:val="32"/>
          <w:lang w:eastAsia="zh-CN"/>
        </w:rPr>
        <w:t>党群工作处筹备组副组长</w:t>
      </w:r>
    </w:p>
    <w:p>
      <w:pPr>
        <w:keepNext w:val="0"/>
        <w:keepLines w:val="0"/>
        <w:pageBreakBefore w:val="0"/>
        <w:widowControl w:val="0"/>
        <w:kinsoku/>
        <w:wordWrap/>
        <w:overflowPunct/>
        <w:topLinePunct w:val="0"/>
        <w:autoSpaceDE/>
        <w:autoSpaceDN/>
        <w:bidi w:val="0"/>
        <w:adjustRightInd/>
        <w:snapToGrid/>
        <w:ind w:firstLine="2560" w:firstLineChars="800"/>
        <w:jc w:val="both"/>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rPr>
        <w:t xml:space="preserve">何秀清  </w:t>
      </w:r>
      <w:r>
        <w:rPr>
          <w:rFonts w:hint="eastAsia" w:ascii="仿宋_GB2312" w:hAnsi="仿宋_GB2312" w:eastAsia="仿宋_GB2312" w:cs="仿宋_GB2312"/>
          <w:sz w:val="32"/>
          <w:szCs w:val="32"/>
          <w:lang w:eastAsia="zh-CN"/>
        </w:rPr>
        <w:t>机关党委筹备组副组长</w:t>
      </w:r>
    </w:p>
    <w:p>
      <w:pPr>
        <w:keepNext w:val="0"/>
        <w:keepLines w:val="0"/>
        <w:pageBreakBefore w:val="0"/>
        <w:widowControl w:val="0"/>
        <w:kinsoku/>
        <w:wordWrap/>
        <w:overflowPunct/>
        <w:topLinePunct w:val="0"/>
        <w:autoSpaceDE/>
        <w:autoSpaceDN/>
        <w:bidi w:val="0"/>
        <w:adjustRightInd/>
        <w:snapToGrid/>
        <w:ind w:firstLine="2560" w:firstLineChars="800"/>
        <w:jc w:val="both"/>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魏文彬</w:t>
      </w:r>
      <w:r>
        <w:rPr>
          <w:rFonts w:hint="eastAsia" w:ascii="仿宋_GB2312" w:hAnsi="仿宋_GB2312" w:eastAsia="仿宋_GB2312" w:cs="仿宋_GB2312"/>
          <w:sz w:val="32"/>
          <w:szCs w:val="32"/>
          <w:lang w:eastAsia="zh-CN"/>
        </w:rPr>
        <w:tab/>
      </w:r>
      <w:r>
        <w:rPr>
          <w:rFonts w:hint="eastAsia" w:ascii="仿宋_GB2312" w:hAnsi="仿宋_GB2312" w:eastAsia="仿宋_GB2312" w:cs="仿宋_GB2312"/>
          <w:sz w:val="32"/>
          <w:szCs w:val="32"/>
          <w:lang w:eastAsia="zh-CN"/>
        </w:rPr>
        <w:t>综合治理处筹备组副组长</w:t>
      </w:r>
    </w:p>
    <w:p>
      <w:pPr>
        <w:keepNext w:val="0"/>
        <w:keepLines w:val="0"/>
        <w:pageBreakBefore w:val="0"/>
        <w:widowControl w:val="0"/>
        <w:kinsoku/>
        <w:wordWrap/>
        <w:overflowPunct/>
        <w:topLinePunct w:val="0"/>
        <w:autoSpaceDE/>
        <w:autoSpaceDN/>
        <w:bidi w:val="0"/>
        <w:adjustRightInd/>
        <w:snapToGrid/>
        <w:ind w:firstLine="2560" w:firstLineChars="800"/>
        <w:jc w:val="both"/>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陈书达</w:t>
      </w:r>
      <w:r>
        <w:rPr>
          <w:rFonts w:hint="eastAsia" w:ascii="仿宋_GB2312" w:hAnsi="仿宋_GB2312" w:eastAsia="仿宋_GB2312" w:cs="仿宋_GB2312"/>
          <w:sz w:val="32"/>
          <w:szCs w:val="32"/>
          <w:lang w:val="en-US" w:eastAsia="zh-CN"/>
        </w:rPr>
        <w:t xml:space="preserve">  </w:t>
      </w:r>
      <w:r>
        <w:rPr>
          <w:rFonts w:hint="eastAsia" w:ascii="仿宋_GB2312" w:hAnsi="仿宋_GB2312" w:eastAsia="仿宋_GB2312" w:cs="仿宋_GB2312"/>
          <w:sz w:val="32"/>
          <w:szCs w:val="32"/>
          <w:lang w:eastAsia="zh-CN"/>
        </w:rPr>
        <w:t>农业农村发展处筹备组副组长</w:t>
      </w:r>
    </w:p>
    <w:p>
      <w:pPr>
        <w:keepNext w:val="0"/>
        <w:keepLines w:val="0"/>
        <w:pageBreakBefore w:val="0"/>
        <w:widowControl w:val="0"/>
        <w:kinsoku/>
        <w:wordWrap/>
        <w:overflowPunct/>
        <w:topLinePunct w:val="0"/>
        <w:autoSpaceDE/>
        <w:autoSpaceDN/>
        <w:bidi w:val="0"/>
        <w:adjustRightInd/>
        <w:snapToGrid/>
        <w:ind w:firstLine="2560" w:firstLineChars="800"/>
        <w:jc w:val="both"/>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陈  强</w:t>
      </w:r>
      <w:r>
        <w:rPr>
          <w:rFonts w:hint="eastAsia" w:ascii="仿宋_GB2312" w:hAnsi="仿宋_GB2312" w:eastAsia="仿宋_GB2312" w:cs="仿宋_GB2312"/>
          <w:sz w:val="32"/>
          <w:szCs w:val="32"/>
          <w:lang w:eastAsia="zh-CN"/>
        </w:rPr>
        <w:tab/>
      </w:r>
      <w:r>
        <w:rPr>
          <w:rFonts w:hint="eastAsia" w:ascii="仿宋_GB2312" w:hAnsi="仿宋_GB2312" w:eastAsia="仿宋_GB2312" w:cs="仿宋_GB2312"/>
          <w:sz w:val="32"/>
          <w:szCs w:val="32"/>
          <w:lang w:eastAsia="zh-CN"/>
        </w:rPr>
        <w:t>财税发展处筹备组副组长</w:t>
      </w:r>
    </w:p>
    <w:p>
      <w:pPr>
        <w:keepNext w:val="0"/>
        <w:keepLines w:val="0"/>
        <w:pageBreakBefore w:val="0"/>
        <w:widowControl w:val="0"/>
        <w:kinsoku/>
        <w:wordWrap/>
        <w:overflowPunct/>
        <w:topLinePunct w:val="0"/>
        <w:autoSpaceDE/>
        <w:autoSpaceDN/>
        <w:bidi w:val="0"/>
        <w:adjustRightInd/>
        <w:snapToGrid/>
        <w:ind w:firstLine="2560" w:firstLineChars="800"/>
        <w:jc w:val="both"/>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val="en-US" w:eastAsia="zh-CN"/>
        </w:rPr>
        <w:t xml:space="preserve">吴晓斌  </w:t>
      </w:r>
      <w:r>
        <w:rPr>
          <w:rFonts w:hint="eastAsia" w:ascii="仿宋_GB2312" w:hAnsi="仿宋_GB2312" w:eastAsia="仿宋_GB2312" w:cs="仿宋_GB2312"/>
          <w:sz w:val="32"/>
          <w:szCs w:val="32"/>
          <w:lang w:eastAsia="zh-CN"/>
        </w:rPr>
        <w:t>经济发展处筹备组副组长</w:t>
      </w:r>
    </w:p>
    <w:p>
      <w:pPr>
        <w:keepNext w:val="0"/>
        <w:keepLines w:val="0"/>
        <w:pageBreakBefore w:val="0"/>
        <w:widowControl w:val="0"/>
        <w:kinsoku/>
        <w:wordWrap/>
        <w:overflowPunct/>
        <w:topLinePunct w:val="0"/>
        <w:autoSpaceDE/>
        <w:autoSpaceDN/>
        <w:bidi w:val="0"/>
        <w:adjustRightInd/>
        <w:snapToGrid/>
        <w:ind w:firstLine="2560" w:firstLineChars="800"/>
        <w:jc w:val="both"/>
        <w:textAlignment w:val="auto"/>
        <w:rPr>
          <w:rFonts w:hint="eastAsia" w:ascii="仿宋_GB2312" w:hAnsi="仿宋_GB2312" w:eastAsia="仿宋_GB2312" w:cs="仿宋_GB2312"/>
          <w:spacing w:val="-28"/>
          <w:sz w:val="32"/>
          <w:szCs w:val="32"/>
          <w:lang w:eastAsia="zh-CN"/>
        </w:rPr>
      </w:pPr>
      <w:r>
        <w:rPr>
          <w:rFonts w:hint="eastAsia" w:ascii="仿宋_GB2312" w:hAnsi="仿宋_GB2312" w:eastAsia="仿宋_GB2312" w:cs="仿宋_GB2312"/>
          <w:sz w:val="32"/>
          <w:szCs w:val="32"/>
          <w:lang w:eastAsia="zh-CN"/>
        </w:rPr>
        <w:t>林</w:t>
      </w:r>
      <w:r>
        <w:rPr>
          <w:rFonts w:hint="eastAsia" w:ascii="仿宋_GB2312" w:hAnsi="仿宋_GB2312" w:eastAsia="仿宋_GB2312" w:cs="仿宋_GB2312"/>
          <w:sz w:val="32"/>
          <w:szCs w:val="32"/>
          <w:lang w:val="en-US" w:eastAsia="zh-CN"/>
        </w:rPr>
        <w:t xml:space="preserve">  </w:t>
      </w:r>
      <w:r>
        <w:rPr>
          <w:rFonts w:hint="eastAsia" w:ascii="仿宋_GB2312" w:hAnsi="仿宋_GB2312" w:eastAsia="仿宋_GB2312" w:cs="仿宋_GB2312"/>
          <w:sz w:val="32"/>
          <w:szCs w:val="32"/>
          <w:lang w:eastAsia="zh-CN"/>
        </w:rPr>
        <w:t>茂</w:t>
      </w:r>
      <w:r>
        <w:rPr>
          <w:rFonts w:hint="eastAsia" w:ascii="仿宋_GB2312" w:hAnsi="仿宋_GB2312" w:eastAsia="仿宋_GB2312" w:cs="仿宋_GB2312"/>
          <w:sz w:val="32"/>
          <w:szCs w:val="32"/>
          <w:lang w:val="en-US" w:eastAsia="zh-CN"/>
        </w:rPr>
        <w:t xml:space="preserve">  </w:t>
      </w:r>
      <w:r>
        <w:rPr>
          <w:rFonts w:hint="eastAsia" w:ascii="仿宋_GB2312" w:hAnsi="仿宋_GB2312" w:eastAsia="仿宋_GB2312" w:cs="仿宋_GB2312"/>
          <w:spacing w:val="-28"/>
          <w:sz w:val="32"/>
          <w:szCs w:val="32"/>
          <w:lang w:eastAsia="zh-CN"/>
        </w:rPr>
        <w:t>资源环境与交通建设处筹备组副组长</w:t>
      </w:r>
    </w:p>
    <w:p>
      <w:pPr>
        <w:keepNext w:val="0"/>
        <w:keepLines w:val="0"/>
        <w:pageBreakBefore w:val="0"/>
        <w:widowControl w:val="0"/>
        <w:kinsoku/>
        <w:wordWrap/>
        <w:overflowPunct/>
        <w:topLinePunct w:val="0"/>
        <w:autoSpaceDE/>
        <w:autoSpaceDN/>
        <w:bidi w:val="0"/>
        <w:adjustRightInd/>
        <w:snapToGrid/>
        <w:ind w:firstLine="2560" w:firstLineChars="800"/>
        <w:jc w:val="both"/>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val="en-US" w:eastAsia="zh-CN"/>
        </w:rPr>
        <w:t xml:space="preserve">陈  鑫  </w:t>
      </w:r>
      <w:r>
        <w:rPr>
          <w:rFonts w:hint="eastAsia" w:ascii="仿宋_GB2312" w:hAnsi="仿宋_GB2312" w:eastAsia="仿宋_GB2312" w:cs="仿宋_GB2312"/>
          <w:sz w:val="32"/>
          <w:szCs w:val="32"/>
          <w:lang w:eastAsia="zh-CN"/>
        </w:rPr>
        <w:t>党群工作处筹备组副组长</w:t>
      </w:r>
    </w:p>
    <w:p>
      <w:pPr>
        <w:keepNext w:val="0"/>
        <w:keepLines w:val="0"/>
        <w:pageBreakBefore w:val="0"/>
        <w:widowControl w:val="0"/>
        <w:kinsoku/>
        <w:wordWrap/>
        <w:overflowPunct/>
        <w:topLinePunct w:val="0"/>
        <w:autoSpaceDE/>
        <w:autoSpaceDN/>
        <w:bidi w:val="0"/>
        <w:adjustRightInd/>
        <w:snapToGrid/>
        <w:ind w:firstLine="2560" w:firstLineChars="8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xml:space="preserve">芦汪洋  </w:t>
      </w:r>
      <w:r>
        <w:rPr>
          <w:rFonts w:hint="eastAsia" w:ascii="仿宋_GB2312" w:hAnsi="仿宋_GB2312" w:eastAsia="仿宋_GB2312" w:cs="仿宋_GB2312"/>
          <w:sz w:val="32"/>
          <w:szCs w:val="32"/>
          <w:lang w:eastAsia="zh-CN"/>
        </w:rPr>
        <w:t>综合治理处筹备组副组长</w:t>
      </w:r>
    </w:p>
    <w:p>
      <w:pPr>
        <w:keepNext w:val="0"/>
        <w:keepLines w:val="0"/>
        <w:pageBreakBefore w:val="0"/>
        <w:widowControl w:val="0"/>
        <w:kinsoku/>
        <w:wordWrap/>
        <w:overflowPunct/>
        <w:topLinePunct w:val="0"/>
        <w:autoSpaceDE/>
        <w:autoSpaceDN/>
        <w:bidi w:val="0"/>
        <w:adjustRightInd/>
        <w:snapToGrid/>
        <w:ind w:firstLine="2560" w:firstLineChars="8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林宗生  东庠办事处筹备组副组长</w:t>
      </w:r>
    </w:p>
    <w:p>
      <w:pPr>
        <w:keepNext w:val="0"/>
        <w:keepLines w:val="0"/>
        <w:pageBreakBefore w:val="0"/>
        <w:widowControl w:val="0"/>
        <w:kinsoku/>
        <w:wordWrap/>
        <w:overflowPunct/>
        <w:topLinePunct w:val="0"/>
        <w:autoSpaceDE/>
        <w:autoSpaceDN/>
        <w:bidi w:val="0"/>
        <w:adjustRightInd/>
        <w:snapToGrid/>
        <w:ind w:firstLine="2560" w:firstLineChars="800"/>
        <w:jc w:val="both"/>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val="en-US" w:eastAsia="zh-CN"/>
        </w:rPr>
        <w:t>吴海鹄  东庠办事处筹备组副组长</w:t>
      </w:r>
    </w:p>
    <w:p>
      <w:pPr>
        <w:keepNext w:val="0"/>
        <w:keepLines w:val="0"/>
        <w:pageBreakBefore w:val="0"/>
        <w:widowControl w:val="0"/>
        <w:kinsoku/>
        <w:wordWrap/>
        <w:overflowPunct/>
        <w:topLinePunct w:val="0"/>
        <w:autoSpaceDE/>
        <w:autoSpaceDN/>
        <w:bidi w:val="0"/>
        <w:adjustRightInd/>
        <w:snapToGrid/>
        <w:ind w:firstLine="2560" w:firstLineChars="800"/>
        <w:jc w:val="both"/>
        <w:textAlignment w:val="auto"/>
        <w:rPr>
          <w:rFonts w:hint="eastAsia" w:ascii="仿宋_GB2312" w:hAnsi="仿宋_GB2312" w:eastAsia="仿宋_GB2312" w:cs="仿宋_GB2312"/>
          <w:spacing w:val="-20"/>
          <w:sz w:val="32"/>
          <w:szCs w:val="32"/>
          <w:lang w:val="en-US" w:eastAsia="zh-CN"/>
        </w:rPr>
      </w:pPr>
      <w:r>
        <w:rPr>
          <w:rFonts w:hint="eastAsia" w:ascii="仿宋_GB2312" w:hAnsi="仿宋_GB2312" w:eastAsia="仿宋_GB2312" w:cs="仿宋_GB2312"/>
          <w:sz w:val="32"/>
          <w:szCs w:val="32"/>
          <w:lang w:val="en-US" w:eastAsia="zh-CN"/>
        </w:rPr>
        <w:t xml:space="preserve">林  武  </w:t>
      </w:r>
      <w:r>
        <w:rPr>
          <w:rFonts w:hint="eastAsia" w:ascii="仿宋_GB2312" w:hAnsi="仿宋_GB2312" w:eastAsia="仿宋_GB2312" w:cs="仿宋_GB2312"/>
          <w:spacing w:val="-20"/>
          <w:sz w:val="32"/>
          <w:szCs w:val="32"/>
          <w:lang w:eastAsia="zh-CN"/>
        </w:rPr>
        <w:t>经济发展服务中心筹备小组负责人</w:t>
      </w:r>
    </w:p>
    <w:p>
      <w:pPr>
        <w:keepNext w:val="0"/>
        <w:keepLines w:val="0"/>
        <w:pageBreakBefore w:val="0"/>
        <w:widowControl w:val="0"/>
        <w:kinsoku/>
        <w:wordWrap/>
        <w:overflowPunct/>
        <w:topLinePunct w:val="0"/>
        <w:autoSpaceDE/>
        <w:autoSpaceDN/>
        <w:bidi w:val="0"/>
        <w:adjustRightInd/>
        <w:snapToGrid/>
        <w:ind w:firstLine="2560" w:firstLineChars="800"/>
        <w:jc w:val="both"/>
        <w:textAlignment w:val="auto"/>
        <w:rPr>
          <w:rFonts w:hint="eastAsia" w:ascii="仿宋_GB2312" w:hAnsi="仿宋_GB2312" w:eastAsia="仿宋_GB2312" w:cs="仿宋_GB2312"/>
          <w:spacing w:val="-28"/>
          <w:sz w:val="32"/>
          <w:szCs w:val="32"/>
          <w:lang w:eastAsia="zh-CN"/>
        </w:rPr>
      </w:pPr>
      <w:r>
        <w:rPr>
          <w:rFonts w:hint="eastAsia" w:ascii="仿宋_GB2312" w:hAnsi="仿宋_GB2312" w:eastAsia="仿宋_GB2312" w:cs="仿宋_GB2312"/>
          <w:sz w:val="32"/>
          <w:szCs w:val="32"/>
        </w:rPr>
        <w:t xml:space="preserve">施恭明  </w:t>
      </w:r>
      <w:r>
        <w:rPr>
          <w:rFonts w:hint="eastAsia" w:ascii="仿宋_GB2312" w:hAnsi="仿宋_GB2312" w:eastAsia="仿宋_GB2312" w:cs="仿宋_GB2312"/>
          <w:spacing w:val="-28"/>
          <w:sz w:val="32"/>
          <w:szCs w:val="32"/>
          <w:lang w:eastAsia="zh-CN"/>
        </w:rPr>
        <w:t>农业农村处服务中心筹备小组负责人</w:t>
      </w:r>
    </w:p>
    <w:p>
      <w:pPr>
        <w:keepNext w:val="0"/>
        <w:keepLines w:val="0"/>
        <w:pageBreakBefore w:val="0"/>
        <w:widowControl w:val="0"/>
        <w:kinsoku/>
        <w:wordWrap/>
        <w:overflowPunct/>
        <w:topLinePunct w:val="0"/>
        <w:autoSpaceDE/>
        <w:autoSpaceDN/>
        <w:bidi w:val="0"/>
        <w:adjustRightInd/>
        <w:snapToGrid/>
        <w:ind w:firstLine="2560" w:firstLineChars="800"/>
        <w:jc w:val="both"/>
        <w:textAlignment w:val="auto"/>
        <w:rPr>
          <w:rFonts w:hint="eastAsia" w:ascii="仿宋_GB2312" w:hAnsi="仿宋_GB2312" w:eastAsia="仿宋_GB2312" w:cs="仿宋_GB2312"/>
          <w:spacing w:val="-28"/>
          <w:sz w:val="32"/>
          <w:szCs w:val="32"/>
          <w:lang w:eastAsia="zh-CN"/>
        </w:rPr>
      </w:pPr>
      <w:r>
        <w:rPr>
          <w:rFonts w:hint="eastAsia" w:ascii="仿宋_GB2312" w:hAnsi="仿宋_GB2312" w:eastAsia="仿宋_GB2312" w:cs="仿宋_GB2312"/>
          <w:sz w:val="32"/>
          <w:szCs w:val="32"/>
        </w:rPr>
        <w:t xml:space="preserve">林  波  </w:t>
      </w:r>
      <w:r>
        <w:rPr>
          <w:rFonts w:hint="eastAsia" w:ascii="仿宋_GB2312" w:hAnsi="仿宋_GB2312" w:eastAsia="仿宋_GB2312" w:cs="仿宋_GB2312"/>
          <w:spacing w:val="-28"/>
          <w:sz w:val="32"/>
          <w:szCs w:val="32"/>
          <w:lang w:eastAsia="zh-CN"/>
        </w:rPr>
        <w:t>综合事务服务中心筹备小组负责人</w:t>
      </w:r>
    </w:p>
    <w:p>
      <w:pPr>
        <w:keepNext w:val="0"/>
        <w:keepLines w:val="0"/>
        <w:pageBreakBefore w:val="0"/>
        <w:widowControl w:val="0"/>
        <w:kinsoku/>
        <w:wordWrap/>
        <w:overflowPunct/>
        <w:topLinePunct w:val="0"/>
        <w:autoSpaceDE/>
        <w:autoSpaceDN/>
        <w:bidi w:val="0"/>
        <w:adjustRightInd/>
        <w:snapToGrid/>
        <w:ind w:firstLine="2560" w:firstLineChars="800"/>
        <w:jc w:val="both"/>
        <w:textAlignment w:val="auto"/>
        <w:rPr>
          <w:rFonts w:hint="eastAsia" w:ascii="仿宋_GB2312" w:hAnsi="仿宋_GB2312" w:eastAsia="仿宋_GB2312" w:cs="仿宋_GB2312"/>
          <w:spacing w:val="-28"/>
          <w:sz w:val="32"/>
          <w:szCs w:val="32"/>
          <w:lang w:eastAsia="zh-CN"/>
        </w:rPr>
      </w:pPr>
      <w:r>
        <w:rPr>
          <w:rFonts w:hint="eastAsia" w:ascii="仿宋_GB2312" w:hAnsi="仿宋_GB2312" w:eastAsia="仿宋_GB2312" w:cs="仿宋_GB2312"/>
          <w:sz w:val="32"/>
          <w:szCs w:val="32"/>
          <w:lang w:val="en-US" w:eastAsia="zh-CN"/>
        </w:rPr>
        <w:t xml:space="preserve">潘小兰  </w:t>
      </w:r>
      <w:r>
        <w:rPr>
          <w:rFonts w:hint="eastAsia" w:ascii="仿宋_GB2312" w:hAnsi="仿宋_GB2312" w:eastAsia="仿宋_GB2312" w:cs="仿宋_GB2312"/>
          <w:spacing w:val="-28"/>
          <w:sz w:val="32"/>
          <w:szCs w:val="32"/>
          <w:lang w:val="en-US" w:eastAsia="zh-CN"/>
        </w:rPr>
        <w:t>社会事务服务中心</w:t>
      </w:r>
      <w:r>
        <w:rPr>
          <w:rFonts w:hint="eastAsia" w:ascii="仿宋_GB2312" w:hAnsi="仿宋_GB2312" w:eastAsia="仿宋_GB2312" w:cs="仿宋_GB2312"/>
          <w:spacing w:val="-28"/>
          <w:sz w:val="32"/>
          <w:szCs w:val="32"/>
          <w:lang w:eastAsia="zh-CN"/>
        </w:rPr>
        <w:t>筹备小组负责人</w:t>
      </w:r>
    </w:p>
    <w:p>
      <w:pPr>
        <w:keepNext w:val="0"/>
        <w:keepLines w:val="0"/>
        <w:pageBreakBefore w:val="0"/>
        <w:widowControl w:val="0"/>
        <w:kinsoku/>
        <w:wordWrap/>
        <w:overflowPunct/>
        <w:topLinePunct w:val="0"/>
        <w:autoSpaceDE/>
        <w:autoSpaceDN/>
        <w:bidi w:val="0"/>
        <w:adjustRightInd/>
        <w:snapToGrid/>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eastAsia="zh-CN"/>
        </w:rPr>
        <w:t>领导小组</w:t>
      </w:r>
      <w:r>
        <w:rPr>
          <w:rFonts w:hint="eastAsia" w:ascii="仿宋_GB2312" w:hAnsi="仿宋_GB2312" w:eastAsia="仿宋_GB2312" w:cs="仿宋_GB2312"/>
          <w:sz w:val="32"/>
          <w:szCs w:val="32"/>
        </w:rPr>
        <w:t>下设机构</w:t>
      </w:r>
      <w:r>
        <w:rPr>
          <w:rFonts w:hint="eastAsia" w:ascii="仿宋_GB2312" w:hAnsi="仿宋_GB2312" w:eastAsia="仿宋_GB2312" w:cs="仿宋_GB2312"/>
          <w:sz w:val="32"/>
          <w:szCs w:val="32"/>
          <w:lang w:val="en-US" w:eastAsia="zh-CN"/>
        </w:rPr>
        <w:t>6个小组，分别为：</w:t>
      </w:r>
    </w:p>
    <w:p>
      <w:pPr>
        <w:keepNext w:val="0"/>
        <w:keepLines w:val="0"/>
        <w:pageBreakBefore w:val="0"/>
        <w:widowControl w:val="0"/>
        <w:kinsoku/>
        <w:wordWrap/>
        <w:overflowPunct/>
        <w:topLinePunct w:val="0"/>
        <w:autoSpaceDE/>
        <w:autoSpaceDN/>
        <w:bidi w:val="0"/>
        <w:adjustRightInd/>
        <w:snapToGrid/>
        <w:ind w:firstLine="643" w:firstLineChars="200"/>
        <w:jc w:val="both"/>
        <w:textAlignment w:val="auto"/>
        <w:rPr>
          <w:rFonts w:hint="eastAsia" w:ascii="楷体_GB2312" w:hAnsi="楷体_GB2312" w:eastAsia="楷体_GB2312" w:cs="楷体_GB2312"/>
          <w:b/>
          <w:bCs/>
          <w:sz w:val="32"/>
          <w:szCs w:val="32"/>
          <w:lang w:eastAsia="zh-CN"/>
        </w:rPr>
      </w:pPr>
      <w:r>
        <w:rPr>
          <w:rFonts w:hint="eastAsia" w:ascii="楷体_GB2312" w:hAnsi="楷体_GB2312" w:eastAsia="楷体_GB2312" w:cs="楷体_GB2312"/>
          <w:b/>
          <w:bCs/>
          <w:sz w:val="32"/>
          <w:szCs w:val="32"/>
        </w:rPr>
        <w:t>（一）综合协调</w:t>
      </w:r>
      <w:r>
        <w:rPr>
          <w:rFonts w:hint="eastAsia" w:ascii="楷体_GB2312" w:hAnsi="楷体_GB2312" w:eastAsia="楷体_GB2312" w:cs="楷体_GB2312"/>
          <w:b/>
          <w:bCs/>
          <w:sz w:val="32"/>
          <w:szCs w:val="32"/>
          <w:lang w:eastAsia="zh-CN"/>
        </w:rPr>
        <w:t>和技术保障组</w:t>
      </w:r>
    </w:p>
    <w:p>
      <w:pPr>
        <w:keepNext w:val="0"/>
        <w:keepLines w:val="0"/>
        <w:pageBreakBefore w:val="0"/>
        <w:widowControl w:val="0"/>
        <w:kinsoku/>
        <w:wordWrap/>
        <w:overflowPunct/>
        <w:topLinePunct w:val="0"/>
        <w:autoSpaceDE/>
        <w:autoSpaceDN/>
        <w:bidi w:val="0"/>
        <w:adjustRightInd/>
        <w:snapToGrid/>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组  长：</w:t>
      </w:r>
      <w:r>
        <w:rPr>
          <w:rFonts w:hint="eastAsia" w:ascii="仿宋_GB2312" w:hAnsi="仿宋_GB2312" w:eastAsia="仿宋_GB2312" w:cs="仿宋_GB2312"/>
          <w:sz w:val="32"/>
          <w:szCs w:val="32"/>
          <w:lang w:eastAsia="zh-CN"/>
        </w:rPr>
        <w:t>刘栋钢</w:t>
      </w:r>
      <w:r>
        <w:rPr>
          <w:rFonts w:hint="eastAsia" w:ascii="仿宋_GB2312" w:hAnsi="仿宋_GB2312" w:eastAsia="仿宋_GB2312" w:cs="仿宋_GB2312"/>
          <w:sz w:val="32"/>
          <w:szCs w:val="32"/>
          <w:lang w:val="en-US" w:eastAsia="zh-CN"/>
        </w:rPr>
        <w:t xml:space="preserve">  </w:t>
      </w:r>
      <w:r>
        <w:rPr>
          <w:rFonts w:hint="eastAsia" w:ascii="仿宋_GB2312" w:hAnsi="仿宋_GB2312" w:eastAsia="仿宋_GB2312" w:cs="仿宋_GB2312"/>
          <w:sz w:val="32"/>
          <w:szCs w:val="32"/>
        </w:rPr>
        <w:t>党委委员</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副局长</w:t>
      </w:r>
      <w:r>
        <w:rPr>
          <w:rFonts w:hint="eastAsia" w:ascii="仿宋_GB2312" w:hAnsi="仿宋_GB2312" w:eastAsia="仿宋_GB2312" w:cs="仿宋_GB2312"/>
          <w:sz w:val="32"/>
          <w:szCs w:val="32"/>
          <w:lang w:val="en-US" w:eastAsia="zh-CN"/>
        </w:rPr>
        <w:t xml:space="preserve">      </w:t>
      </w:r>
      <w:r>
        <w:rPr>
          <w:rFonts w:hint="eastAsia" w:ascii="仿宋_GB2312" w:hAnsi="仿宋_GB2312" w:eastAsia="仿宋_GB2312" w:cs="仿宋_GB2312"/>
          <w:sz w:val="32"/>
          <w:szCs w:val="32"/>
        </w:rPr>
        <w:t xml:space="preserve">  </w:t>
      </w:r>
    </w:p>
    <w:p>
      <w:pPr>
        <w:keepNext w:val="0"/>
        <w:keepLines w:val="0"/>
        <w:pageBreakBefore w:val="0"/>
        <w:widowControl w:val="0"/>
        <w:kinsoku/>
        <w:wordWrap/>
        <w:overflowPunct/>
        <w:topLinePunct w:val="0"/>
        <w:autoSpaceDE/>
        <w:autoSpaceDN/>
        <w:bidi w:val="0"/>
        <w:adjustRightInd/>
        <w:snapToGrid/>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副组长：</w:t>
      </w:r>
      <w:r>
        <w:rPr>
          <w:rFonts w:hint="eastAsia" w:ascii="仿宋_GB2312" w:hAnsi="仿宋_GB2312" w:eastAsia="仿宋_GB2312" w:cs="仿宋_GB2312"/>
          <w:sz w:val="32"/>
          <w:szCs w:val="32"/>
          <w:lang w:eastAsia="zh-CN"/>
        </w:rPr>
        <w:t>陈李凯</w:t>
      </w:r>
      <w:r>
        <w:rPr>
          <w:rFonts w:hint="eastAsia" w:ascii="仿宋_GB2312" w:hAnsi="仿宋_GB2312" w:eastAsia="仿宋_GB2312" w:cs="仿宋_GB2312"/>
          <w:sz w:val="32"/>
          <w:szCs w:val="32"/>
          <w:lang w:val="en-US" w:eastAsia="zh-CN"/>
        </w:rPr>
        <w:t xml:space="preserve">  党政办公室筹备组组长</w:t>
      </w:r>
      <w:r>
        <w:rPr>
          <w:rFonts w:hint="eastAsia" w:ascii="仿宋_GB2312" w:hAnsi="仿宋_GB2312" w:eastAsia="仿宋_GB2312" w:cs="仿宋_GB2312"/>
          <w:sz w:val="32"/>
          <w:szCs w:val="32"/>
        </w:rPr>
        <w:t xml:space="preserve">  </w:t>
      </w:r>
    </w:p>
    <w:p>
      <w:pPr>
        <w:keepNext w:val="0"/>
        <w:keepLines w:val="0"/>
        <w:pageBreakBefore w:val="0"/>
        <w:widowControl w:val="0"/>
        <w:kinsoku/>
        <w:wordWrap/>
        <w:overflowPunct/>
        <w:topLinePunct w:val="0"/>
        <w:autoSpaceDE/>
        <w:autoSpaceDN/>
        <w:bidi w:val="0"/>
        <w:adjustRightInd/>
        <w:snapToGrid/>
        <w:ind w:firstLine="1920" w:firstLineChars="6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eastAsia="zh-CN"/>
        </w:rPr>
        <w:t>林</w:t>
      </w:r>
      <w:r>
        <w:rPr>
          <w:rFonts w:hint="eastAsia" w:ascii="仿宋_GB2312" w:hAnsi="仿宋_GB2312" w:eastAsia="仿宋_GB2312" w:cs="仿宋_GB2312"/>
          <w:sz w:val="32"/>
          <w:szCs w:val="32"/>
          <w:lang w:val="en-US" w:eastAsia="zh-CN"/>
        </w:rPr>
        <w:t xml:space="preserve">  </w:t>
      </w:r>
      <w:r>
        <w:rPr>
          <w:rFonts w:hint="eastAsia" w:ascii="仿宋_GB2312" w:hAnsi="仿宋_GB2312" w:eastAsia="仿宋_GB2312" w:cs="仿宋_GB2312"/>
          <w:sz w:val="32"/>
          <w:szCs w:val="32"/>
          <w:lang w:eastAsia="zh-CN"/>
        </w:rPr>
        <w:t>黎</w:t>
      </w:r>
      <w:r>
        <w:rPr>
          <w:rFonts w:hint="eastAsia" w:ascii="仿宋_GB2312" w:hAnsi="仿宋_GB2312" w:eastAsia="仿宋_GB2312" w:cs="仿宋_GB2312"/>
          <w:sz w:val="32"/>
          <w:szCs w:val="32"/>
          <w:lang w:val="en-US" w:eastAsia="zh-CN"/>
        </w:rPr>
        <w:t xml:space="preserve">  党群工作处筹备组组长</w:t>
      </w:r>
    </w:p>
    <w:p>
      <w:pPr>
        <w:keepNext w:val="0"/>
        <w:keepLines w:val="0"/>
        <w:pageBreakBefore w:val="0"/>
        <w:widowControl w:val="0"/>
        <w:kinsoku/>
        <w:wordWrap/>
        <w:overflowPunct/>
        <w:topLinePunct w:val="0"/>
        <w:autoSpaceDE/>
        <w:autoSpaceDN/>
        <w:bidi w:val="0"/>
        <w:adjustRightInd/>
        <w:snapToGrid/>
        <w:ind w:firstLine="1920" w:firstLineChars="6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eastAsia="zh-CN"/>
        </w:rPr>
        <w:t>翁文卿</w:t>
      </w:r>
      <w:r>
        <w:rPr>
          <w:rFonts w:hint="eastAsia" w:ascii="仿宋_GB2312" w:hAnsi="仿宋_GB2312" w:eastAsia="仿宋_GB2312" w:cs="仿宋_GB2312"/>
          <w:sz w:val="32"/>
          <w:szCs w:val="32"/>
        </w:rPr>
        <w:t xml:space="preserve"> </w:t>
      </w:r>
      <w:r>
        <w:rPr>
          <w:rFonts w:hint="eastAsia" w:ascii="仿宋_GB2312" w:hAnsi="仿宋_GB2312" w:eastAsia="仿宋_GB2312" w:cs="仿宋_GB2312"/>
          <w:sz w:val="32"/>
          <w:szCs w:val="32"/>
          <w:lang w:val="en-US" w:eastAsia="zh-CN"/>
        </w:rPr>
        <w:t xml:space="preserve"> 经济发展处筹备组组长</w:t>
      </w:r>
      <w:r>
        <w:rPr>
          <w:rFonts w:hint="eastAsia" w:ascii="仿宋_GB2312" w:hAnsi="仿宋_GB2312" w:eastAsia="仿宋_GB2312" w:cs="仿宋_GB2312"/>
          <w:sz w:val="32"/>
          <w:szCs w:val="32"/>
        </w:rPr>
        <w:t xml:space="preserve"> </w:t>
      </w:r>
    </w:p>
    <w:p>
      <w:pPr>
        <w:keepNext w:val="0"/>
        <w:keepLines w:val="0"/>
        <w:pageBreakBefore w:val="0"/>
        <w:widowControl w:val="0"/>
        <w:kinsoku/>
        <w:wordWrap/>
        <w:overflowPunct/>
        <w:topLinePunct w:val="0"/>
        <w:autoSpaceDE/>
        <w:autoSpaceDN/>
        <w:bidi w:val="0"/>
        <w:adjustRightInd/>
        <w:snapToGrid/>
        <w:ind w:firstLine="1920" w:firstLineChars="600"/>
        <w:jc w:val="both"/>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蒋金促</w:t>
      </w:r>
      <w:r>
        <w:rPr>
          <w:rFonts w:hint="eastAsia" w:ascii="仿宋_GB2312" w:hAnsi="仿宋_GB2312" w:eastAsia="仿宋_GB2312" w:cs="仿宋_GB2312"/>
          <w:sz w:val="32"/>
          <w:szCs w:val="32"/>
        </w:rPr>
        <w:t xml:space="preserve"> </w:t>
      </w:r>
      <w:r>
        <w:rPr>
          <w:rFonts w:hint="eastAsia" w:ascii="仿宋_GB2312" w:hAnsi="仿宋_GB2312" w:eastAsia="仿宋_GB2312" w:cs="仿宋_GB2312"/>
          <w:sz w:val="32"/>
          <w:szCs w:val="32"/>
          <w:lang w:val="en-US" w:eastAsia="zh-CN"/>
        </w:rPr>
        <w:t xml:space="preserve"> </w:t>
      </w:r>
      <w:r>
        <w:rPr>
          <w:rFonts w:hint="eastAsia" w:ascii="仿宋_GB2312" w:hAnsi="仿宋_GB2312" w:eastAsia="仿宋_GB2312" w:cs="仿宋_GB2312"/>
          <w:sz w:val="32"/>
          <w:szCs w:val="32"/>
          <w:lang w:eastAsia="zh-CN"/>
        </w:rPr>
        <w:t>资源环境与交通建设处筹备组组长</w:t>
      </w:r>
    </w:p>
    <w:p>
      <w:pPr>
        <w:keepNext w:val="0"/>
        <w:keepLines w:val="0"/>
        <w:pageBreakBefore w:val="0"/>
        <w:widowControl w:val="0"/>
        <w:kinsoku/>
        <w:wordWrap/>
        <w:overflowPunct/>
        <w:topLinePunct w:val="0"/>
        <w:autoSpaceDE/>
        <w:autoSpaceDN/>
        <w:bidi w:val="0"/>
        <w:adjustRightInd/>
        <w:snapToGrid/>
        <w:ind w:firstLine="1920" w:firstLineChars="600"/>
        <w:jc w:val="both"/>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薛</w:t>
      </w:r>
      <w:r>
        <w:rPr>
          <w:rFonts w:hint="eastAsia" w:ascii="仿宋_GB2312" w:hAnsi="仿宋_GB2312" w:eastAsia="仿宋_GB2312" w:cs="仿宋_GB2312"/>
          <w:sz w:val="32"/>
          <w:szCs w:val="32"/>
          <w:lang w:val="en-US" w:eastAsia="zh-CN"/>
        </w:rPr>
        <w:t xml:space="preserve">  </w:t>
      </w:r>
      <w:r>
        <w:rPr>
          <w:rFonts w:hint="eastAsia" w:ascii="仿宋_GB2312" w:hAnsi="仿宋_GB2312" w:eastAsia="仿宋_GB2312" w:cs="仿宋_GB2312"/>
          <w:sz w:val="32"/>
          <w:szCs w:val="32"/>
          <w:lang w:eastAsia="zh-CN"/>
        </w:rPr>
        <w:t>忠</w:t>
      </w:r>
      <w:r>
        <w:rPr>
          <w:rFonts w:hint="eastAsia" w:ascii="仿宋_GB2312" w:hAnsi="仿宋_GB2312" w:eastAsia="仿宋_GB2312" w:cs="仿宋_GB2312"/>
          <w:sz w:val="32"/>
          <w:szCs w:val="32"/>
        </w:rPr>
        <w:t xml:space="preserve">  </w:t>
      </w:r>
      <w:r>
        <w:rPr>
          <w:rFonts w:hint="eastAsia" w:ascii="仿宋_GB2312" w:hAnsi="仿宋_GB2312" w:eastAsia="仿宋_GB2312" w:cs="仿宋_GB2312"/>
          <w:sz w:val="32"/>
          <w:szCs w:val="32"/>
          <w:lang w:eastAsia="zh-CN"/>
        </w:rPr>
        <w:t>综合治理处筹备组组长</w:t>
      </w:r>
    </w:p>
    <w:p>
      <w:pPr>
        <w:keepNext w:val="0"/>
        <w:keepLines w:val="0"/>
        <w:pageBreakBefore w:val="0"/>
        <w:widowControl w:val="0"/>
        <w:kinsoku/>
        <w:wordWrap/>
        <w:overflowPunct/>
        <w:topLinePunct w:val="0"/>
        <w:autoSpaceDE/>
        <w:autoSpaceDN/>
        <w:bidi w:val="0"/>
        <w:adjustRightInd/>
        <w:snapToGrid/>
        <w:ind w:firstLine="1920" w:firstLineChars="6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eastAsia="zh-CN"/>
        </w:rPr>
        <w:t>林</w:t>
      </w:r>
      <w:r>
        <w:rPr>
          <w:rFonts w:hint="eastAsia" w:ascii="仿宋_GB2312" w:hAnsi="仿宋_GB2312" w:eastAsia="仿宋_GB2312" w:cs="仿宋_GB2312"/>
          <w:sz w:val="32"/>
          <w:szCs w:val="32"/>
          <w:lang w:val="en-US" w:eastAsia="zh-CN"/>
        </w:rPr>
        <w:t xml:space="preserve">  </w:t>
      </w:r>
      <w:r>
        <w:rPr>
          <w:rFonts w:hint="eastAsia" w:ascii="仿宋_GB2312" w:hAnsi="仿宋_GB2312" w:eastAsia="仿宋_GB2312" w:cs="仿宋_GB2312"/>
          <w:sz w:val="32"/>
          <w:szCs w:val="32"/>
          <w:lang w:eastAsia="zh-CN"/>
        </w:rPr>
        <w:t>兴</w:t>
      </w:r>
      <w:r>
        <w:rPr>
          <w:rFonts w:hint="eastAsia" w:ascii="仿宋_GB2312" w:hAnsi="仿宋_GB2312" w:eastAsia="仿宋_GB2312" w:cs="仿宋_GB2312"/>
          <w:sz w:val="32"/>
          <w:szCs w:val="32"/>
          <w:lang w:val="en-US" w:eastAsia="zh-CN"/>
        </w:rPr>
        <w:t xml:space="preserve">  社会事业发展处筹备组组长</w:t>
      </w:r>
    </w:p>
    <w:p>
      <w:pPr>
        <w:keepNext w:val="0"/>
        <w:keepLines w:val="0"/>
        <w:pageBreakBefore w:val="0"/>
        <w:widowControl w:val="0"/>
        <w:kinsoku/>
        <w:wordWrap/>
        <w:overflowPunct/>
        <w:topLinePunct w:val="0"/>
        <w:autoSpaceDE/>
        <w:autoSpaceDN/>
        <w:bidi w:val="0"/>
        <w:adjustRightInd/>
        <w:snapToGrid/>
        <w:ind w:firstLine="1920" w:firstLineChars="6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xml:space="preserve">林  锋  农业农村发展处筹备组组长 </w:t>
      </w:r>
    </w:p>
    <w:p>
      <w:pPr>
        <w:keepNext w:val="0"/>
        <w:keepLines w:val="0"/>
        <w:pageBreakBefore w:val="0"/>
        <w:widowControl w:val="0"/>
        <w:kinsoku/>
        <w:wordWrap/>
        <w:overflowPunct/>
        <w:topLinePunct w:val="0"/>
        <w:autoSpaceDE/>
        <w:autoSpaceDN/>
        <w:bidi w:val="0"/>
        <w:adjustRightInd/>
        <w:snapToGrid/>
        <w:ind w:firstLine="640" w:firstLineChars="200"/>
        <w:jc w:val="both"/>
        <w:textAlignment w:val="auto"/>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b w:val="0"/>
          <w:bCs w:val="0"/>
          <w:sz w:val="32"/>
          <w:szCs w:val="32"/>
        </w:rPr>
        <w:t>成  员</w:t>
      </w:r>
      <w:r>
        <w:rPr>
          <w:rFonts w:hint="eastAsia" w:ascii="仿宋_GB2312" w:hAnsi="仿宋_GB2312" w:eastAsia="仿宋_GB2312" w:cs="仿宋_GB2312"/>
          <w:b w:val="0"/>
          <w:bCs w:val="0"/>
          <w:sz w:val="32"/>
          <w:szCs w:val="32"/>
          <w:lang w:eastAsia="zh-CN"/>
        </w:rPr>
        <w:t>：</w:t>
      </w:r>
      <w:r>
        <w:rPr>
          <w:rFonts w:hint="eastAsia" w:ascii="仿宋_GB2312" w:hAnsi="仿宋_GB2312" w:eastAsia="仿宋_GB2312" w:cs="仿宋_GB2312"/>
          <w:sz w:val="32"/>
          <w:szCs w:val="32"/>
          <w:lang w:eastAsia="zh-CN"/>
        </w:rPr>
        <w:t>片区党政办公室</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eastAsia="zh-CN"/>
        </w:rPr>
        <w:t>党群工作处、经济发展处</w:t>
      </w:r>
      <w:r>
        <w:rPr>
          <w:rFonts w:hint="eastAsia" w:ascii="仿宋_GB2312" w:hAnsi="仿宋_GB2312" w:eastAsia="仿宋_GB2312" w:cs="仿宋_GB2312"/>
          <w:sz w:val="32"/>
          <w:szCs w:val="32"/>
        </w:rPr>
        <w:t>、资源</w:t>
      </w:r>
      <w:r>
        <w:rPr>
          <w:rFonts w:hint="eastAsia" w:ascii="仿宋_GB2312" w:hAnsi="仿宋_GB2312" w:eastAsia="仿宋_GB2312" w:cs="仿宋_GB2312"/>
          <w:sz w:val="32"/>
          <w:szCs w:val="32"/>
          <w:lang w:eastAsia="zh-CN"/>
        </w:rPr>
        <w:t>环境与交通建设处</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eastAsia="zh-CN"/>
        </w:rPr>
        <w:t>综合治理处、社会事业发展处、农业农村发展处筹备组，各包村工作队</w:t>
      </w:r>
      <w:r>
        <w:rPr>
          <w:rFonts w:hint="eastAsia" w:ascii="仿宋_GB2312" w:hAnsi="仿宋_GB2312" w:eastAsia="仿宋_GB2312" w:cs="仿宋_GB2312"/>
          <w:sz w:val="32"/>
          <w:szCs w:val="32"/>
          <w:lang w:val="en-US" w:eastAsia="zh-CN"/>
        </w:rPr>
        <w:t>。</w:t>
      </w:r>
    </w:p>
    <w:p>
      <w:pPr>
        <w:keepNext w:val="0"/>
        <w:keepLines w:val="0"/>
        <w:pageBreakBefore w:val="0"/>
        <w:widowControl w:val="0"/>
        <w:kinsoku/>
        <w:wordWrap/>
        <w:overflowPunct/>
        <w:topLinePunct w:val="0"/>
        <w:autoSpaceDE/>
        <w:autoSpaceDN/>
        <w:bidi w:val="0"/>
        <w:adjustRightInd/>
        <w:snapToGrid/>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val="0"/>
          <w:bCs w:val="0"/>
          <w:sz w:val="32"/>
          <w:szCs w:val="32"/>
        </w:rPr>
        <w:t>工作职责：</w:t>
      </w:r>
      <w:r>
        <w:rPr>
          <w:rFonts w:hint="eastAsia" w:ascii="仿宋_GB2312" w:hAnsi="仿宋_GB2312" w:eastAsia="仿宋_GB2312" w:cs="仿宋_GB2312"/>
          <w:sz w:val="32"/>
          <w:szCs w:val="32"/>
          <w:lang w:eastAsia="zh-CN"/>
        </w:rPr>
        <w:t>各成员部门负责对接各自行业主管部门，且各安排</w:t>
      </w:r>
      <w:r>
        <w:rPr>
          <w:rFonts w:hint="eastAsia" w:ascii="仿宋_GB2312" w:hAnsi="仿宋_GB2312" w:eastAsia="仿宋_GB2312" w:cs="仿宋_GB2312"/>
          <w:sz w:val="32"/>
          <w:szCs w:val="32"/>
          <w:lang w:val="en-US" w:eastAsia="zh-CN"/>
        </w:rPr>
        <w:t>1</w:t>
      </w:r>
      <w:r>
        <w:rPr>
          <w:rFonts w:hint="eastAsia" w:ascii="仿宋_GB2312" w:hAnsi="仿宋_GB2312" w:eastAsia="仿宋_GB2312" w:cs="仿宋_GB2312"/>
          <w:sz w:val="32"/>
          <w:szCs w:val="32"/>
          <w:lang w:eastAsia="zh-CN"/>
        </w:rPr>
        <w:t>人，依托</w:t>
      </w:r>
      <w:r>
        <w:rPr>
          <w:rFonts w:hint="eastAsia" w:ascii="仿宋_GB2312" w:hAnsi="仿宋_GB2312" w:eastAsia="仿宋_GB2312" w:cs="仿宋_GB2312"/>
          <w:sz w:val="32"/>
          <w:szCs w:val="32"/>
        </w:rPr>
        <w:t>资源</w:t>
      </w:r>
      <w:r>
        <w:rPr>
          <w:rFonts w:hint="eastAsia" w:ascii="仿宋_GB2312" w:hAnsi="仿宋_GB2312" w:eastAsia="仿宋_GB2312" w:cs="仿宋_GB2312"/>
          <w:sz w:val="32"/>
          <w:szCs w:val="32"/>
          <w:lang w:eastAsia="zh-CN"/>
        </w:rPr>
        <w:t>环境与交通建设处筹备组</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eastAsia="zh-CN"/>
        </w:rPr>
        <w:t>负责现场</w:t>
      </w:r>
      <w:r>
        <w:rPr>
          <w:rFonts w:hint="eastAsia" w:ascii="仿宋_GB2312" w:hAnsi="仿宋_GB2312" w:eastAsia="仿宋_GB2312" w:cs="仿宋_GB2312"/>
          <w:sz w:val="32"/>
          <w:szCs w:val="32"/>
        </w:rPr>
        <w:t>协调、</w:t>
      </w:r>
      <w:r>
        <w:rPr>
          <w:rFonts w:hint="eastAsia" w:ascii="仿宋_GB2312" w:hAnsi="仿宋_GB2312" w:eastAsia="仿宋_GB2312" w:cs="仿宋_GB2312"/>
          <w:sz w:val="32"/>
          <w:szCs w:val="32"/>
          <w:lang w:eastAsia="zh-CN"/>
        </w:rPr>
        <w:t>对接</w:t>
      </w:r>
      <w:r>
        <w:rPr>
          <w:rFonts w:hint="eastAsia" w:ascii="仿宋_GB2312" w:hAnsi="仿宋_GB2312" w:eastAsia="仿宋_GB2312" w:cs="仿宋_GB2312"/>
          <w:sz w:val="32"/>
          <w:szCs w:val="32"/>
        </w:rPr>
        <w:t>全</w:t>
      </w:r>
      <w:r>
        <w:rPr>
          <w:rFonts w:hint="eastAsia" w:ascii="仿宋_GB2312" w:hAnsi="仿宋_GB2312" w:eastAsia="仿宋_GB2312" w:cs="仿宋_GB2312"/>
          <w:sz w:val="32"/>
          <w:szCs w:val="32"/>
          <w:lang w:eastAsia="zh-CN"/>
        </w:rPr>
        <w:t>片区</w:t>
      </w:r>
      <w:r>
        <w:rPr>
          <w:rFonts w:hint="eastAsia" w:ascii="仿宋_GB2312" w:hAnsi="仿宋_GB2312" w:eastAsia="仿宋_GB2312" w:cs="仿宋_GB2312"/>
          <w:sz w:val="32"/>
          <w:szCs w:val="32"/>
        </w:rPr>
        <w:t>房屋结构安全隐患排查整治工作，及时传达</w:t>
      </w:r>
      <w:r>
        <w:rPr>
          <w:rFonts w:hint="eastAsia" w:ascii="仿宋_GB2312" w:hAnsi="仿宋_GB2312" w:eastAsia="仿宋_GB2312" w:cs="仿宋_GB2312"/>
          <w:sz w:val="32"/>
          <w:szCs w:val="32"/>
          <w:lang w:eastAsia="zh-CN"/>
        </w:rPr>
        <w:t>部署</w:t>
      </w:r>
      <w:r>
        <w:rPr>
          <w:rFonts w:hint="eastAsia" w:ascii="仿宋_GB2312" w:hAnsi="仿宋_GB2312" w:eastAsia="仿宋_GB2312" w:cs="仿宋_GB2312"/>
          <w:sz w:val="32"/>
          <w:szCs w:val="32"/>
        </w:rPr>
        <w:t>落实领导小组有关要求，协调各工作组按照工作职责推动排查整治工作，及时掌握工作动态，做好排查</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整治</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复核等各阶段</w:t>
      </w:r>
      <w:r>
        <w:rPr>
          <w:rFonts w:hint="eastAsia" w:ascii="仿宋_GB2312" w:hAnsi="仿宋_GB2312" w:eastAsia="仿宋_GB2312" w:cs="仿宋_GB2312"/>
          <w:sz w:val="32"/>
          <w:szCs w:val="32"/>
          <w:lang w:eastAsia="zh-CN"/>
        </w:rPr>
        <w:t>工作</w:t>
      </w:r>
      <w:r>
        <w:rPr>
          <w:rFonts w:hint="eastAsia" w:ascii="仿宋_GB2312" w:hAnsi="仿宋_GB2312" w:eastAsia="仿宋_GB2312" w:cs="仿宋_GB2312"/>
          <w:sz w:val="32"/>
          <w:szCs w:val="32"/>
        </w:rPr>
        <w:t>的信息收集汇总。</w:t>
      </w:r>
      <w:r>
        <w:rPr>
          <w:rFonts w:hint="eastAsia" w:ascii="仿宋_GB2312" w:hAnsi="仿宋_GB2312" w:eastAsia="仿宋_GB2312" w:cs="仿宋_GB2312"/>
          <w:sz w:val="32"/>
          <w:szCs w:val="32"/>
          <w:lang w:eastAsia="zh-CN"/>
        </w:rPr>
        <w:t>行业主管部门派驻片区的专业技术人员为大排查大整治工作提供全程技术指导。</w:t>
      </w:r>
    </w:p>
    <w:p>
      <w:pPr>
        <w:keepNext w:val="0"/>
        <w:keepLines w:val="0"/>
        <w:pageBreakBefore w:val="0"/>
        <w:widowControl w:val="0"/>
        <w:kinsoku/>
        <w:wordWrap/>
        <w:overflowPunct/>
        <w:topLinePunct w:val="0"/>
        <w:autoSpaceDE/>
        <w:autoSpaceDN/>
        <w:bidi w:val="0"/>
        <w:adjustRightInd/>
        <w:snapToGrid/>
        <w:ind w:firstLine="643" w:firstLineChars="200"/>
        <w:jc w:val="both"/>
        <w:textAlignment w:val="auto"/>
        <w:rPr>
          <w:rFonts w:hint="eastAsia" w:ascii="楷体_GB2312" w:hAnsi="楷体_GB2312" w:eastAsia="楷体_GB2312" w:cs="楷体_GB2312"/>
          <w:b/>
          <w:bCs/>
          <w:sz w:val="32"/>
          <w:szCs w:val="32"/>
        </w:rPr>
      </w:pPr>
      <w:r>
        <w:rPr>
          <w:rFonts w:hint="eastAsia" w:ascii="楷体_GB2312" w:hAnsi="楷体_GB2312" w:eastAsia="楷体_GB2312" w:cs="楷体_GB2312"/>
          <w:b/>
          <w:bCs/>
          <w:sz w:val="32"/>
          <w:szCs w:val="32"/>
        </w:rPr>
        <w:t>（二）</w:t>
      </w:r>
      <w:r>
        <w:rPr>
          <w:rFonts w:hint="eastAsia" w:ascii="楷体_GB2312" w:hAnsi="楷体_GB2312" w:eastAsia="楷体_GB2312" w:cs="楷体_GB2312"/>
          <w:b/>
          <w:bCs/>
          <w:sz w:val="32"/>
          <w:szCs w:val="32"/>
          <w:lang w:eastAsia="zh-CN"/>
        </w:rPr>
        <w:t>处置协调</w:t>
      </w:r>
      <w:r>
        <w:rPr>
          <w:rFonts w:hint="eastAsia" w:ascii="楷体_GB2312" w:hAnsi="楷体_GB2312" w:eastAsia="楷体_GB2312" w:cs="楷体_GB2312"/>
          <w:b/>
          <w:bCs/>
          <w:sz w:val="32"/>
          <w:szCs w:val="32"/>
        </w:rPr>
        <w:t>组</w:t>
      </w:r>
    </w:p>
    <w:p>
      <w:pPr>
        <w:keepNext w:val="0"/>
        <w:keepLines w:val="0"/>
        <w:pageBreakBefore w:val="0"/>
        <w:widowControl w:val="0"/>
        <w:kinsoku/>
        <w:wordWrap/>
        <w:overflowPunct/>
        <w:topLinePunct w:val="0"/>
        <w:autoSpaceDE/>
        <w:autoSpaceDN/>
        <w:bidi w:val="0"/>
        <w:adjustRightInd/>
        <w:snapToGrid/>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rPr>
        <w:t>组  长：</w:t>
      </w:r>
      <w:r>
        <w:rPr>
          <w:rFonts w:hint="eastAsia" w:ascii="仿宋_GB2312" w:hAnsi="仿宋_GB2312" w:eastAsia="仿宋_GB2312" w:cs="仿宋_GB2312"/>
          <w:sz w:val="32"/>
          <w:szCs w:val="32"/>
          <w:lang w:eastAsia="zh-CN"/>
        </w:rPr>
        <w:t>刘栋钢</w:t>
      </w:r>
      <w:r>
        <w:rPr>
          <w:rFonts w:hint="eastAsia" w:ascii="仿宋_GB2312" w:hAnsi="仿宋_GB2312" w:eastAsia="仿宋_GB2312" w:cs="仿宋_GB2312"/>
          <w:sz w:val="32"/>
          <w:szCs w:val="32"/>
          <w:lang w:val="en-US" w:eastAsia="zh-CN"/>
        </w:rPr>
        <w:t xml:space="preserve">  </w:t>
      </w:r>
      <w:r>
        <w:rPr>
          <w:rFonts w:hint="eastAsia" w:ascii="仿宋_GB2312" w:hAnsi="仿宋_GB2312" w:eastAsia="仿宋_GB2312" w:cs="仿宋_GB2312"/>
          <w:sz w:val="32"/>
          <w:szCs w:val="32"/>
        </w:rPr>
        <w:t>党委委员</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副局长</w:t>
      </w:r>
    </w:p>
    <w:p>
      <w:pPr>
        <w:keepNext w:val="0"/>
        <w:keepLines w:val="0"/>
        <w:pageBreakBefore w:val="0"/>
        <w:widowControl w:val="0"/>
        <w:kinsoku/>
        <w:wordWrap/>
        <w:overflowPunct/>
        <w:topLinePunct w:val="0"/>
        <w:autoSpaceDE/>
        <w:autoSpaceDN/>
        <w:bidi w:val="0"/>
        <w:adjustRightInd/>
        <w:snapToGrid/>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rPr>
        <w:t>副组长：</w:t>
      </w:r>
      <w:r>
        <w:rPr>
          <w:rFonts w:hint="eastAsia" w:ascii="仿宋_GB2312" w:hAnsi="仿宋_GB2312" w:eastAsia="仿宋_GB2312" w:cs="仿宋_GB2312"/>
          <w:sz w:val="32"/>
          <w:szCs w:val="32"/>
          <w:lang w:eastAsia="zh-CN"/>
        </w:rPr>
        <w:t>蒋金促</w:t>
      </w:r>
      <w:r>
        <w:rPr>
          <w:rFonts w:hint="eastAsia" w:ascii="仿宋_GB2312" w:hAnsi="仿宋_GB2312" w:eastAsia="仿宋_GB2312" w:cs="仿宋_GB2312"/>
          <w:sz w:val="32"/>
          <w:szCs w:val="32"/>
          <w:lang w:val="en-US" w:eastAsia="zh-CN"/>
        </w:rPr>
        <w:t xml:space="preserve">  </w:t>
      </w:r>
      <w:r>
        <w:rPr>
          <w:rFonts w:hint="eastAsia" w:ascii="仿宋_GB2312" w:hAnsi="仿宋_GB2312" w:eastAsia="仿宋_GB2312" w:cs="仿宋_GB2312"/>
          <w:sz w:val="32"/>
          <w:szCs w:val="32"/>
          <w:lang w:eastAsia="zh-CN"/>
        </w:rPr>
        <w:t>资源环境与交通建设处筹备组组长</w:t>
      </w:r>
    </w:p>
    <w:p>
      <w:pPr>
        <w:keepNext w:val="0"/>
        <w:keepLines w:val="0"/>
        <w:pageBreakBefore w:val="0"/>
        <w:widowControl w:val="0"/>
        <w:kinsoku/>
        <w:wordWrap/>
        <w:overflowPunct/>
        <w:topLinePunct w:val="0"/>
        <w:autoSpaceDE/>
        <w:autoSpaceDN/>
        <w:bidi w:val="0"/>
        <w:adjustRightInd/>
        <w:snapToGrid/>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xml:space="preserve">        </w:t>
      </w:r>
      <w:r>
        <w:rPr>
          <w:rFonts w:hint="eastAsia" w:ascii="仿宋_GB2312" w:hAnsi="仿宋_GB2312" w:eastAsia="仿宋_GB2312" w:cs="仿宋_GB2312"/>
          <w:sz w:val="32"/>
          <w:szCs w:val="32"/>
          <w:lang w:eastAsia="zh-CN"/>
        </w:rPr>
        <w:t>翁文卿</w:t>
      </w:r>
      <w:r>
        <w:rPr>
          <w:rFonts w:hint="eastAsia" w:ascii="仿宋_GB2312" w:hAnsi="仿宋_GB2312" w:eastAsia="仿宋_GB2312" w:cs="仿宋_GB2312"/>
          <w:sz w:val="32"/>
          <w:szCs w:val="32"/>
        </w:rPr>
        <w:t xml:space="preserve"> </w:t>
      </w:r>
      <w:r>
        <w:rPr>
          <w:rFonts w:hint="eastAsia" w:ascii="仿宋_GB2312" w:hAnsi="仿宋_GB2312" w:eastAsia="仿宋_GB2312" w:cs="仿宋_GB2312"/>
          <w:sz w:val="32"/>
          <w:szCs w:val="32"/>
          <w:lang w:val="en-US" w:eastAsia="zh-CN"/>
        </w:rPr>
        <w:t xml:space="preserve"> 经济发展处筹备组组长</w:t>
      </w:r>
    </w:p>
    <w:p>
      <w:pPr>
        <w:keepNext w:val="0"/>
        <w:keepLines w:val="0"/>
        <w:pageBreakBefore w:val="0"/>
        <w:widowControl w:val="0"/>
        <w:kinsoku/>
        <w:wordWrap/>
        <w:overflowPunct/>
        <w:topLinePunct w:val="0"/>
        <w:autoSpaceDE/>
        <w:autoSpaceDN/>
        <w:bidi w:val="0"/>
        <w:adjustRightInd/>
        <w:snapToGrid/>
        <w:ind w:firstLine="1920" w:firstLineChars="600"/>
        <w:jc w:val="both"/>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薛</w:t>
      </w:r>
      <w:r>
        <w:rPr>
          <w:rFonts w:hint="eastAsia" w:ascii="仿宋_GB2312" w:hAnsi="仿宋_GB2312" w:eastAsia="仿宋_GB2312" w:cs="仿宋_GB2312"/>
          <w:sz w:val="32"/>
          <w:szCs w:val="32"/>
          <w:lang w:val="en-US" w:eastAsia="zh-CN"/>
        </w:rPr>
        <w:t xml:space="preserve">  </w:t>
      </w:r>
      <w:r>
        <w:rPr>
          <w:rFonts w:hint="eastAsia" w:ascii="仿宋_GB2312" w:hAnsi="仿宋_GB2312" w:eastAsia="仿宋_GB2312" w:cs="仿宋_GB2312"/>
          <w:sz w:val="32"/>
          <w:szCs w:val="32"/>
          <w:lang w:eastAsia="zh-CN"/>
        </w:rPr>
        <w:t>忠</w:t>
      </w:r>
      <w:r>
        <w:rPr>
          <w:rFonts w:hint="eastAsia" w:ascii="仿宋_GB2312" w:hAnsi="仿宋_GB2312" w:eastAsia="仿宋_GB2312" w:cs="仿宋_GB2312"/>
          <w:sz w:val="32"/>
          <w:szCs w:val="32"/>
        </w:rPr>
        <w:t xml:space="preserve">  </w:t>
      </w:r>
      <w:r>
        <w:rPr>
          <w:rFonts w:hint="eastAsia" w:ascii="仿宋_GB2312" w:hAnsi="仿宋_GB2312" w:eastAsia="仿宋_GB2312" w:cs="仿宋_GB2312"/>
          <w:sz w:val="32"/>
          <w:szCs w:val="32"/>
          <w:lang w:eastAsia="zh-CN"/>
        </w:rPr>
        <w:t>综合治理处筹备组组长</w:t>
      </w:r>
    </w:p>
    <w:p>
      <w:pPr>
        <w:keepNext w:val="0"/>
        <w:keepLines w:val="0"/>
        <w:pageBreakBefore w:val="0"/>
        <w:widowControl w:val="0"/>
        <w:kinsoku/>
        <w:wordWrap/>
        <w:overflowPunct/>
        <w:topLinePunct w:val="0"/>
        <w:autoSpaceDE/>
        <w:autoSpaceDN/>
        <w:bidi w:val="0"/>
        <w:adjustRightInd/>
        <w:snapToGrid/>
        <w:ind w:firstLine="1920" w:firstLineChars="600"/>
        <w:jc w:val="both"/>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val="en-US" w:eastAsia="zh-CN"/>
        </w:rPr>
        <w:t>薛  茂  财税发展处筹备组副组长</w:t>
      </w:r>
    </w:p>
    <w:p>
      <w:pPr>
        <w:keepNext w:val="0"/>
        <w:keepLines w:val="0"/>
        <w:pageBreakBefore w:val="0"/>
        <w:widowControl w:val="0"/>
        <w:kinsoku/>
        <w:wordWrap/>
        <w:overflowPunct/>
        <w:topLinePunct w:val="0"/>
        <w:autoSpaceDE/>
        <w:autoSpaceDN/>
        <w:bidi w:val="0"/>
        <w:adjustRightInd/>
        <w:snapToGrid/>
        <w:ind w:firstLine="640" w:firstLineChars="200"/>
        <w:jc w:val="both"/>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b w:val="0"/>
          <w:bCs w:val="0"/>
          <w:sz w:val="32"/>
          <w:szCs w:val="32"/>
        </w:rPr>
        <w:t>成</w:t>
      </w:r>
      <w:r>
        <w:rPr>
          <w:rFonts w:hint="eastAsia" w:ascii="仿宋_GB2312" w:hAnsi="仿宋_GB2312" w:eastAsia="仿宋_GB2312" w:cs="仿宋_GB2312"/>
          <w:b w:val="0"/>
          <w:bCs w:val="0"/>
          <w:sz w:val="32"/>
          <w:szCs w:val="32"/>
          <w:lang w:val="en-US" w:eastAsia="zh-CN"/>
        </w:rPr>
        <w:t xml:space="preserve">  </w:t>
      </w:r>
      <w:r>
        <w:rPr>
          <w:rFonts w:hint="eastAsia" w:ascii="仿宋_GB2312" w:hAnsi="仿宋_GB2312" w:eastAsia="仿宋_GB2312" w:cs="仿宋_GB2312"/>
          <w:b w:val="0"/>
          <w:bCs w:val="0"/>
          <w:sz w:val="32"/>
          <w:szCs w:val="32"/>
        </w:rPr>
        <w:t>员：</w:t>
      </w:r>
      <w:r>
        <w:rPr>
          <w:rFonts w:hint="eastAsia" w:ascii="仿宋_GB2312" w:hAnsi="仿宋_GB2312" w:eastAsia="仿宋_GB2312" w:cs="仿宋_GB2312"/>
          <w:sz w:val="32"/>
          <w:szCs w:val="32"/>
          <w:lang w:eastAsia="zh-CN"/>
        </w:rPr>
        <w:t>片区</w:t>
      </w:r>
      <w:r>
        <w:rPr>
          <w:rFonts w:hint="eastAsia" w:ascii="仿宋_GB2312" w:hAnsi="仿宋_GB2312" w:eastAsia="仿宋_GB2312" w:cs="仿宋_GB2312"/>
          <w:sz w:val="32"/>
          <w:szCs w:val="32"/>
        </w:rPr>
        <w:t>资源</w:t>
      </w:r>
      <w:r>
        <w:rPr>
          <w:rFonts w:hint="eastAsia" w:ascii="仿宋_GB2312" w:hAnsi="仿宋_GB2312" w:eastAsia="仿宋_GB2312" w:cs="仿宋_GB2312"/>
          <w:sz w:val="32"/>
          <w:szCs w:val="32"/>
          <w:lang w:eastAsia="zh-CN"/>
        </w:rPr>
        <w:t>环境与交通建设处</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eastAsia="zh-CN"/>
        </w:rPr>
        <w:t>经济发展处、综合治理处、农业农村发展处、社会事业发展处筹备组、各乡镇执法大队</w:t>
      </w:r>
    </w:p>
    <w:p>
      <w:pPr>
        <w:keepNext w:val="0"/>
        <w:keepLines w:val="0"/>
        <w:pageBreakBefore w:val="0"/>
        <w:widowControl w:val="0"/>
        <w:kinsoku/>
        <w:wordWrap/>
        <w:overflowPunct/>
        <w:topLinePunct w:val="0"/>
        <w:autoSpaceDE/>
        <w:autoSpaceDN/>
        <w:bidi w:val="0"/>
        <w:adjustRightInd/>
        <w:snapToGrid/>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b w:val="0"/>
          <w:bCs w:val="0"/>
          <w:sz w:val="32"/>
          <w:szCs w:val="32"/>
        </w:rPr>
        <w:t>工作职责</w:t>
      </w:r>
      <w:r>
        <w:rPr>
          <w:rFonts w:hint="eastAsia" w:ascii="仿宋_GB2312" w:hAnsi="仿宋_GB2312" w:eastAsia="仿宋_GB2312" w:cs="仿宋_GB2312"/>
          <w:b w:val="0"/>
          <w:bCs w:val="0"/>
          <w:sz w:val="32"/>
          <w:szCs w:val="32"/>
          <w:lang w:eastAsia="zh-CN"/>
        </w:rPr>
        <w:t>：</w:t>
      </w:r>
      <w:r>
        <w:rPr>
          <w:rFonts w:hint="eastAsia" w:ascii="仿宋_GB2312" w:hAnsi="仿宋_GB2312" w:eastAsia="仿宋_GB2312" w:cs="仿宋_GB2312"/>
          <w:sz w:val="32"/>
          <w:szCs w:val="32"/>
        </w:rPr>
        <w:t>由资源</w:t>
      </w:r>
      <w:r>
        <w:rPr>
          <w:rFonts w:hint="eastAsia" w:ascii="仿宋_GB2312" w:hAnsi="仿宋_GB2312" w:eastAsia="仿宋_GB2312" w:cs="仿宋_GB2312"/>
          <w:sz w:val="32"/>
          <w:szCs w:val="32"/>
          <w:lang w:eastAsia="zh-CN"/>
        </w:rPr>
        <w:t>环境与交通建设处筹备组</w:t>
      </w:r>
      <w:r>
        <w:rPr>
          <w:rFonts w:hint="eastAsia" w:ascii="仿宋_GB2312" w:hAnsi="仿宋_GB2312" w:eastAsia="仿宋_GB2312" w:cs="仿宋_GB2312"/>
          <w:sz w:val="32"/>
          <w:szCs w:val="32"/>
        </w:rPr>
        <w:t>牵头，</w:t>
      </w:r>
      <w:r>
        <w:rPr>
          <w:rFonts w:hint="eastAsia" w:ascii="仿宋_GB2312" w:hAnsi="仿宋_GB2312" w:eastAsia="仿宋_GB2312" w:cs="仿宋_GB2312"/>
          <w:sz w:val="32"/>
          <w:szCs w:val="32"/>
          <w:lang w:eastAsia="zh-CN"/>
        </w:rPr>
        <w:t>负责对接区自然资源局、区交通与建设局，处置历史遗留问题、产权问题、收储、人员过渡安置、补办手续等；综合治理处负责对接区综合执法与应急管理局，对所排查发现存在安全隐患的违法建设房屋按照清违法定职责严格执法，并予以建档备案；对存在重大安全隐患的生产经营场所，由相关业务处室牵头组织，该关停的立即关停；对涉嫌犯罪的案件，依法移送公安机关立案查处，并做好行政案件证据收集工作，依据有关规定做好取证和证据固定。</w:t>
      </w:r>
    </w:p>
    <w:p>
      <w:pPr>
        <w:keepNext w:val="0"/>
        <w:keepLines w:val="0"/>
        <w:pageBreakBefore w:val="0"/>
        <w:widowControl w:val="0"/>
        <w:kinsoku/>
        <w:wordWrap/>
        <w:overflowPunct/>
        <w:topLinePunct w:val="0"/>
        <w:autoSpaceDE/>
        <w:autoSpaceDN/>
        <w:bidi w:val="0"/>
        <w:adjustRightInd/>
        <w:snapToGrid/>
        <w:ind w:firstLine="643" w:firstLineChars="200"/>
        <w:jc w:val="both"/>
        <w:textAlignment w:val="auto"/>
        <w:rPr>
          <w:rFonts w:hint="eastAsia" w:ascii="楷体_GB2312" w:hAnsi="楷体_GB2312" w:eastAsia="楷体_GB2312" w:cs="楷体_GB2312"/>
          <w:b/>
          <w:bCs/>
          <w:sz w:val="32"/>
          <w:szCs w:val="32"/>
        </w:rPr>
      </w:pPr>
      <w:r>
        <w:rPr>
          <w:rFonts w:hint="eastAsia" w:ascii="楷体_GB2312" w:hAnsi="楷体_GB2312" w:eastAsia="楷体_GB2312" w:cs="楷体_GB2312"/>
          <w:b/>
          <w:bCs/>
          <w:sz w:val="32"/>
          <w:szCs w:val="32"/>
        </w:rPr>
        <w:t>（三）</w:t>
      </w:r>
      <w:r>
        <w:rPr>
          <w:rFonts w:hint="eastAsia" w:ascii="楷体_GB2312" w:hAnsi="楷体_GB2312" w:eastAsia="楷体_GB2312" w:cs="楷体_GB2312"/>
          <w:b/>
          <w:bCs/>
          <w:sz w:val="32"/>
          <w:szCs w:val="32"/>
          <w:lang w:eastAsia="zh-CN"/>
        </w:rPr>
        <w:t>司法保障</w:t>
      </w:r>
      <w:r>
        <w:rPr>
          <w:rFonts w:hint="eastAsia" w:ascii="楷体_GB2312" w:hAnsi="楷体_GB2312" w:eastAsia="楷体_GB2312" w:cs="楷体_GB2312"/>
          <w:b/>
          <w:bCs/>
          <w:sz w:val="32"/>
          <w:szCs w:val="32"/>
        </w:rPr>
        <w:t>组</w:t>
      </w:r>
    </w:p>
    <w:p>
      <w:pPr>
        <w:keepNext w:val="0"/>
        <w:keepLines w:val="0"/>
        <w:pageBreakBefore w:val="0"/>
        <w:widowControl w:val="0"/>
        <w:kinsoku/>
        <w:wordWrap/>
        <w:overflowPunct/>
        <w:topLinePunct w:val="0"/>
        <w:autoSpaceDE/>
        <w:autoSpaceDN/>
        <w:bidi w:val="0"/>
        <w:adjustRightInd/>
        <w:snapToGrid/>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rPr>
        <w:t>组  长：</w:t>
      </w:r>
      <w:r>
        <w:rPr>
          <w:rFonts w:hint="eastAsia" w:ascii="仿宋_GB2312" w:hAnsi="仿宋_GB2312" w:eastAsia="仿宋_GB2312" w:cs="仿宋_GB2312"/>
          <w:sz w:val="32"/>
          <w:szCs w:val="32"/>
          <w:lang w:eastAsia="zh-CN"/>
        </w:rPr>
        <w:t>施</w:t>
      </w:r>
      <w:r>
        <w:rPr>
          <w:rFonts w:hint="eastAsia" w:ascii="仿宋_GB2312" w:hAnsi="仿宋_GB2312" w:eastAsia="仿宋_GB2312" w:cs="仿宋_GB2312"/>
          <w:sz w:val="32"/>
          <w:szCs w:val="32"/>
          <w:lang w:val="en-US" w:eastAsia="zh-CN"/>
        </w:rPr>
        <w:t xml:space="preserve">  </w:t>
      </w:r>
      <w:r>
        <w:rPr>
          <w:rFonts w:hint="eastAsia" w:ascii="仿宋_GB2312" w:hAnsi="仿宋_GB2312" w:eastAsia="仿宋_GB2312" w:cs="仿宋_GB2312"/>
          <w:sz w:val="32"/>
          <w:szCs w:val="32"/>
          <w:lang w:eastAsia="zh-CN"/>
        </w:rPr>
        <w:t>敏</w:t>
      </w:r>
      <w:r>
        <w:rPr>
          <w:rFonts w:hint="eastAsia" w:ascii="仿宋_GB2312" w:hAnsi="仿宋_GB2312" w:eastAsia="仿宋_GB2312" w:cs="仿宋_GB2312"/>
          <w:sz w:val="32"/>
          <w:szCs w:val="32"/>
          <w:lang w:val="en-US" w:eastAsia="zh-CN"/>
        </w:rPr>
        <w:t xml:space="preserve">  </w:t>
      </w:r>
      <w:r>
        <w:rPr>
          <w:rFonts w:hint="eastAsia" w:ascii="仿宋_GB2312" w:hAnsi="仿宋_GB2312" w:eastAsia="仿宋_GB2312" w:cs="仿宋_GB2312"/>
          <w:sz w:val="32"/>
          <w:szCs w:val="32"/>
        </w:rPr>
        <w:t>党委委员</w:t>
      </w:r>
    </w:p>
    <w:p>
      <w:pPr>
        <w:keepNext w:val="0"/>
        <w:keepLines w:val="0"/>
        <w:pageBreakBefore w:val="0"/>
        <w:widowControl w:val="0"/>
        <w:kinsoku/>
        <w:wordWrap/>
        <w:overflowPunct/>
        <w:topLinePunct w:val="0"/>
        <w:autoSpaceDE/>
        <w:autoSpaceDN/>
        <w:bidi w:val="0"/>
        <w:adjustRightInd/>
        <w:snapToGrid/>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rPr>
        <w:t>副组长：</w:t>
      </w:r>
      <w:r>
        <w:rPr>
          <w:rFonts w:hint="eastAsia" w:ascii="仿宋_GB2312" w:hAnsi="仿宋_GB2312" w:eastAsia="仿宋_GB2312" w:cs="仿宋_GB2312"/>
          <w:sz w:val="32"/>
          <w:szCs w:val="32"/>
          <w:lang w:eastAsia="zh-CN"/>
        </w:rPr>
        <w:t>薛</w:t>
      </w:r>
      <w:r>
        <w:rPr>
          <w:rFonts w:hint="eastAsia" w:ascii="仿宋_GB2312" w:hAnsi="仿宋_GB2312" w:eastAsia="仿宋_GB2312" w:cs="仿宋_GB2312"/>
          <w:sz w:val="32"/>
          <w:szCs w:val="32"/>
          <w:lang w:val="en-US" w:eastAsia="zh-CN"/>
        </w:rPr>
        <w:t xml:space="preserve">  </w:t>
      </w:r>
      <w:r>
        <w:rPr>
          <w:rFonts w:hint="eastAsia" w:ascii="仿宋_GB2312" w:hAnsi="仿宋_GB2312" w:eastAsia="仿宋_GB2312" w:cs="仿宋_GB2312"/>
          <w:sz w:val="32"/>
          <w:szCs w:val="32"/>
          <w:lang w:eastAsia="zh-CN"/>
        </w:rPr>
        <w:t>忠</w:t>
      </w:r>
      <w:r>
        <w:rPr>
          <w:rFonts w:hint="eastAsia" w:ascii="仿宋_GB2312" w:hAnsi="仿宋_GB2312" w:eastAsia="仿宋_GB2312" w:cs="仿宋_GB2312"/>
          <w:sz w:val="32"/>
          <w:szCs w:val="32"/>
          <w:lang w:val="en-US" w:eastAsia="zh-CN"/>
        </w:rPr>
        <w:t xml:space="preserve">  </w:t>
      </w:r>
      <w:r>
        <w:rPr>
          <w:rFonts w:hint="eastAsia" w:ascii="仿宋_GB2312" w:hAnsi="仿宋_GB2312" w:eastAsia="仿宋_GB2312" w:cs="仿宋_GB2312"/>
          <w:sz w:val="32"/>
          <w:szCs w:val="32"/>
          <w:lang w:eastAsia="zh-CN"/>
        </w:rPr>
        <w:t>综合治理处筹备组组长</w:t>
      </w:r>
    </w:p>
    <w:p>
      <w:pPr>
        <w:keepNext w:val="0"/>
        <w:keepLines w:val="0"/>
        <w:pageBreakBefore w:val="0"/>
        <w:widowControl w:val="0"/>
        <w:kinsoku/>
        <w:wordWrap/>
        <w:overflowPunct/>
        <w:topLinePunct w:val="0"/>
        <w:autoSpaceDE/>
        <w:autoSpaceDN/>
        <w:bidi w:val="0"/>
        <w:adjustRightInd/>
        <w:snapToGrid/>
        <w:ind w:firstLine="640" w:firstLineChars="200"/>
        <w:jc w:val="both"/>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b w:val="0"/>
          <w:bCs w:val="0"/>
          <w:sz w:val="32"/>
          <w:szCs w:val="32"/>
        </w:rPr>
        <w:t>成  员：</w:t>
      </w:r>
      <w:r>
        <w:rPr>
          <w:rFonts w:hint="eastAsia" w:ascii="仿宋_GB2312" w:hAnsi="仿宋_GB2312" w:eastAsia="仿宋_GB2312" w:cs="仿宋_GB2312"/>
          <w:sz w:val="32"/>
          <w:szCs w:val="32"/>
          <w:lang w:eastAsia="zh-CN"/>
        </w:rPr>
        <w:t>片区综合治理处筹备组</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eastAsia="zh-CN"/>
        </w:rPr>
        <w:t>各辖区派出所、</w:t>
      </w:r>
    </w:p>
    <w:p>
      <w:pPr>
        <w:keepNext w:val="0"/>
        <w:keepLines w:val="0"/>
        <w:pageBreakBefore w:val="0"/>
        <w:widowControl w:val="0"/>
        <w:kinsoku/>
        <w:wordWrap/>
        <w:overflowPunct/>
        <w:topLinePunct w:val="0"/>
        <w:autoSpaceDE/>
        <w:autoSpaceDN/>
        <w:bidi w:val="0"/>
        <w:adjustRightInd/>
        <w:snapToGrid/>
        <w:jc w:val="both"/>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各乡镇司法所</w:t>
      </w:r>
    </w:p>
    <w:p>
      <w:pPr>
        <w:keepNext w:val="0"/>
        <w:keepLines w:val="0"/>
        <w:pageBreakBefore w:val="0"/>
        <w:widowControl w:val="0"/>
        <w:kinsoku/>
        <w:wordWrap/>
        <w:overflowPunct/>
        <w:topLinePunct w:val="0"/>
        <w:autoSpaceDE/>
        <w:autoSpaceDN/>
        <w:bidi w:val="0"/>
        <w:adjustRightInd/>
        <w:snapToGrid/>
        <w:ind w:firstLine="640" w:firstLineChars="200"/>
        <w:jc w:val="both"/>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b w:val="0"/>
          <w:bCs w:val="0"/>
          <w:sz w:val="32"/>
          <w:szCs w:val="32"/>
        </w:rPr>
        <w:t>工作职责</w:t>
      </w:r>
      <w:r>
        <w:rPr>
          <w:rFonts w:hint="eastAsia" w:ascii="仿宋_GB2312" w:hAnsi="仿宋_GB2312" w:eastAsia="仿宋_GB2312" w:cs="仿宋_GB2312"/>
          <w:b w:val="0"/>
          <w:bCs w:val="0"/>
          <w:sz w:val="32"/>
          <w:szCs w:val="32"/>
          <w:lang w:eastAsia="zh-CN"/>
        </w:rPr>
        <w:t>：</w:t>
      </w:r>
      <w:r>
        <w:rPr>
          <w:rFonts w:hint="eastAsia" w:ascii="仿宋_GB2312" w:hAnsi="仿宋_GB2312" w:eastAsia="仿宋_GB2312" w:cs="仿宋_GB2312"/>
          <w:sz w:val="32"/>
          <w:szCs w:val="32"/>
        </w:rPr>
        <w:t>由</w:t>
      </w:r>
      <w:r>
        <w:rPr>
          <w:rFonts w:hint="eastAsia" w:ascii="仿宋_GB2312" w:hAnsi="仿宋_GB2312" w:eastAsia="仿宋_GB2312" w:cs="仿宋_GB2312"/>
          <w:sz w:val="32"/>
          <w:szCs w:val="32"/>
          <w:lang w:eastAsia="zh-CN"/>
        </w:rPr>
        <w:t>片区综合治理处筹备组</w:t>
      </w:r>
      <w:r>
        <w:rPr>
          <w:rFonts w:hint="eastAsia" w:ascii="仿宋_GB2312" w:hAnsi="仿宋_GB2312" w:eastAsia="仿宋_GB2312" w:cs="仿宋_GB2312"/>
          <w:sz w:val="32"/>
          <w:szCs w:val="32"/>
        </w:rPr>
        <w:t>牵头，</w:t>
      </w:r>
      <w:r>
        <w:rPr>
          <w:rFonts w:hint="eastAsia" w:ascii="仿宋_GB2312" w:hAnsi="仿宋_GB2312" w:eastAsia="仿宋_GB2312" w:cs="仿宋_GB2312"/>
          <w:sz w:val="32"/>
          <w:szCs w:val="32"/>
          <w:lang w:eastAsia="zh-CN"/>
        </w:rPr>
        <w:t>负责对接区公安局、区司法办等部门，</w:t>
      </w:r>
      <w:r>
        <w:rPr>
          <w:rFonts w:hint="eastAsia" w:ascii="仿宋_GB2312" w:hAnsi="仿宋_GB2312" w:eastAsia="仿宋_GB2312" w:cs="仿宋_GB2312"/>
          <w:sz w:val="32"/>
          <w:szCs w:val="32"/>
        </w:rPr>
        <w:t>对涉嫌犯罪的案件，建立案件移送机制，做好行政案件证据收集工作，依据国家有关规定做好取证和证据固定，对涉嫌犯罪的依法移送公安机关立案查处</w:t>
      </w:r>
      <w:r>
        <w:rPr>
          <w:rFonts w:hint="eastAsia" w:ascii="仿宋_GB2312" w:hAnsi="仿宋_GB2312" w:eastAsia="仿宋_GB2312" w:cs="仿宋_GB2312"/>
          <w:sz w:val="32"/>
          <w:szCs w:val="32"/>
          <w:lang w:eastAsia="zh-CN"/>
        </w:rPr>
        <w:t>。</w:t>
      </w:r>
    </w:p>
    <w:p>
      <w:pPr>
        <w:keepNext w:val="0"/>
        <w:keepLines w:val="0"/>
        <w:pageBreakBefore w:val="0"/>
        <w:widowControl w:val="0"/>
        <w:kinsoku/>
        <w:wordWrap/>
        <w:overflowPunct/>
        <w:topLinePunct w:val="0"/>
        <w:autoSpaceDE/>
        <w:autoSpaceDN/>
        <w:bidi w:val="0"/>
        <w:adjustRightInd/>
        <w:snapToGrid/>
        <w:ind w:firstLine="643" w:firstLineChars="200"/>
        <w:jc w:val="both"/>
        <w:textAlignment w:val="auto"/>
        <w:rPr>
          <w:rFonts w:hint="eastAsia" w:ascii="楷体_GB2312" w:hAnsi="楷体_GB2312" w:eastAsia="楷体_GB2312" w:cs="楷体_GB2312"/>
          <w:b/>
          <w:bCs/>
          <w:sz w:val="32"/>
          <w:szCs w:val="32"/>
        </w:rPr>
      </w:pPr>
      <w:r>
        <w:rPr>
          <w:rFonts w:hint="eastAsia" w:ascii="楷体_GB2312" w:hAnsi="楷体_GB2312" w:eastAsia="楷体_GB2312" w:cs="楷体_GB2312"/>
          <w:b/>
          <w:bCs/>
          <w:sz w:val="32"/>
          <w:szCs w:val="32"/>
        </w:rPr>
        <w:t>（</w:t>
      </w:r>
      <w:r>
        <w:rPr>
          <w:rFonts w:hint="eastAsia" w:ascii="楷体_GB2312" w:hAnsi="楷体_GB2312" w:eastAsia="楷体_GB2312" w:cs="楷体_GB2312"/>
          <w:b/>
          <w:bCs/>
          <w:sz w:val="32"/>
          <w:szCs w:val="32"/>
          <w:lang w:eastAsia="zh-CN"/>
        </w:rPr>
        <w:t>四</w:t>
      </w:r>
      <w:r>
        <w:rPr>
          <w:rFonts w:hint="eastAsia" w:ascii="楷体_GB2312" w:hAnsi="楷体_GB2312" w:eastAsia="楷体_GB2312" w:cs="楷体_GB2312"/>
          <w:b/>
          <w:bCs/>
          <w:sz w:val="32"/>
          <w:szCs w:val="32"/>
        </w:rPr>
        <w:t>）督导</w:t>
      </w:r>
      <w:r>
        <w:rPr>
          <w:rFonts w:hint="eastAsia" w:ascii="楷体_GB2312" w:hAnsi="楷体_GB2312" w:eastAsia="楷体_GB2312" w:cs="楷体_GB2312"/>
          <w:b/>
          <w:bCs/>
          <w:sz w:val="32"/>
          <w:szCs w:val="32"/>
          <w:lang w:eastAsia="zh-CN"/>
        </w:rPr>
        <w:t>考核</w:t>
      </w:r>
      <w:r>
        <w:rPr>
          <w:rFonts w:hint="eastAsia" w:ascii="楷体_GB2312" w:hAnsi="楷体_GB2312" w:eastAsia="楷体_GB2312" w:cs="楷体_GB2312"/>
          <w:b/>
          <w:bCs/>
          <w:sz w:val="32"/>
          <w:szCs w:val="32"/>
        </w:rPr>
        <w:t>组</w:t>
      </w:r>
    </w:p>
    <w:p>
      <w:pPr>
        <w:keepNext w:val="0"/>
        <w:keepLines w:val="0"/>
        <w:pageBreakBefore w:val="0"/>
        <w:widowControl w:val="0"/>
        <w:kinsoku/>
        <w:wordWrap/>
        <w:overflowPunct/>
        <w:topLinePunct w:val="0"/>
        <w:autoSpaceDE/>
        <w:autoSpaceDN/>
        <w:bidi w:val="0"/>
        <w:adjustRightInd/>
        <w:snapToGrid/>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val="0"/>
          <w:bCs w:val="0"/>
          <w:sz w:val="32"/>
          <w:szCs w:val="32"/>
        </w:rPr>
        <w:t>组  长：</w:t>
      </w:r>
      <w:r>
        <w:rPr>
          <w:rFonts w:hint="eastAsia" w:ascii="仿宋_GB2312" w:hAnsi="仿宋_GB2312" w:eastAsia="仿宋_GB2312" w:cs="仿宋_GB2312"/>
          <w:sz w:val="32"/>
          <w:szCs w:val="32"/>
          <w:lang w:eastAsia="zh-CN"/>
        </w:rPr>
        <w:t>高扬潭</w:t>
      </w:r>
      <w:r>
        <w:rPr>
          <w:rFonts w:hint="eastAsia" w:ascii="仿宋_GB2312" w:hAnsi="仿宋_GB2312" w:eastAsia="仿宋_GB2312" w:cs="仿宋_GB2312"/>
          <w:sz w:val="32"/>
          <w:szCs w:val="32"/>
          <w:lang w:val="en-US" w:eastAsia="zh-CN"/>
        </w:rPr>
        <w:t xml:space="preserve">  </w:t>
      </w:r>
      <w:r>
        <w:rPr>
          <w:rFonts w:hint="eastAsia" w:ascii="仿宋_GB2312" w:hAnsi="仿宋_GB2312" w:eastAsia="仿宋_GB2312" w:cs="仿宋_GB2312"/>
          <w:sz w:val="32"/>
          <w:szCs w:val="32"/>
        </w:rPr>
        <w:t>党委委员、</w:t>
      </w:r>
      <w:r>
        <w:rPr>
          <w:rFonts w:hint="eastAsia" w:ascii="仿宋_GB2312" w:hAnsi="仿宋_GB2312" w:eastAsia="仿宋_GB2312" w:cs="仿宋_GB2312"/>
          <w:sz w:val="32"/>
          <w:szCs w:val="32"/>
          <w:lang w:eastAsia="zh-CN"/>
        </w:rPr>
        <w:t>驻局</w:t>
      </w:r>
      <w:r>
        <w:rPr>
          <w:rFonts w:hint="eastAsia" w:ascii="仿宋_GB2312" w:hAnsi="仿宋_GB2312" w:eastAsia="仿宋_GB2312" w:cs="仿宋_GB2312"/>
          <w:sz w:val="32"/>
          <w:szCs w:val="32"/>
        </w:rPr>
        <w:t>纪检监察组组长</w:t>
      </w:r>
    </w:p>
    <w:p>
      <w:pPr>
        <w:keepNext w:val="0"/>
        <w:keepLines w:val="0"/>
        <w:pageBreakBefore w:val="0"/>
        <w:widowControl w:val="0"/>
        <w:kinsoku/>
        <w:wordWrap/>
        <w:overflowPunct/>
        <w:topLinePunct w:val="0"/>
        <w:autoSpaceDE/>
        <w:autoSpaceDN/>
        <w:bidi w:val="0"/>
        <w:adjustRightInd/>
        <w:snapToGrid/>
        <w:ind w:firstLine="640" w:firstLineChars="200"/>
        <w:jc w:val="both"/>
        <w:textAlignment w:val="auto"/>
        <w:rPr>
          <w:rFonts w:hint="default"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rPr>
        <w:t>副组长：</w:t>
      </w:r>
      <w:r>
        <w:rPr>
          <w:rFonts w:hint="eastAsia" w:ascii="仿宋_GB2312" w:hAnsi="仿宋_GB2312" w:eastAsia="仿宋_GB2312" w:cs="仿宋_GB2312"/>
          <w:b w:val="0"/>
          <w:bCs w:val="0"/>
          <w:sz w:val="32"/>
          <w:szCs w:val="32"/>
          <w:lang w:eastAsia="zh-CN"/>
        </w:rPr>
        <w:t>吴正华</w:t>
      </w:r>
      <w:r>
        <w:rPr>
          <w:rFonts w:hint="eastAsia" w:ascii="仿宋_GB2312" w:hAnsi="仿宋_GB2312" w:eastAsia="仿宋_GB2312" w:cs="仿宋_GB2312"/>
          <w:b w:val="0"/>
          <w:bCs w:val="0"/>
          <w:sz w:val="32"/>
          <w:szCs w:val="32"/>
          <w:lang w:val="en-US" w:eastAsia="zh-CN"/>
        </w:rPr>
        <w:t xml:space="preserve">  </w:t>
      </w:r>
      <w:r>
        <w:rPr>
          <w:rFonts w:hint="eastAsia" w:ascii="仿宋_GB2312" w:hAnsi="仿宋_GB2312" w:eastAsia="仿宋_GB2312" w:cs="仿宋_GB2312"/>
          <w:sz w:val="32"/>
          <w:szCs w:val="32"/>
          <w:lang w:eastAsia="zh-CN"/>
        </w:rPr>
        <w:t>驻局</w:t>
      </w:r>
      <w:r>
        <w:rPr>
          <w:rFonts w:hint="eastAsia" w:ascii="仿宋_GB2312" w:hAnsi="仿宋_GB2312" w:eastAsia="仿宋_GB2312" w:cs="仿宋_GB2312"/>
          <w:sz w:val="32"/>
          <w:szCs w:val="32"/>
        </w:rPr>
        <w:t>纪检监察组</w:t>
      </w:r>
      <w:r>
        <w:rPr>
          <w:rFonts w:hint="eastAsia" w:ascii="仿宋_GB2312" w:hAnsi="仿宋_GB2312" w:eastAsia="仿宋_GB2312" w:cs="仿宋_GB2312"/>
          <w:sz w:val="32"/>
          <w:szCs w:val="32"/>
          <w:lang w:eastAsia="zh-CN"/>
        </w:rPr>
        <w:t>副</w:t>
      </w:r>
      <w:r>
        <w:rPr>
          <w:rFonts w:hint="eastAsia" w:ascii="仿宋_GB2312" w:hAnsi="仿宋_GB2312" w:eastAsia="仿宋_GB2312" w:cs="仿宋_GB2312"/>
          <w:sz w:val="32"/>
          <w:szCs w:val="32"/>
        </w:rPr>
        <w:t>组长</w:t>
      </w:r>
    </w:p>
    <w:p>
      <w:pPr>
        <w:keepNext w:val="0"/>
        <w:keepLines w:val="0"/>
        <w:pageBreakBefore w:val="0"/>
        <w:widowControl w:val="0"/>
        <w:kinsoku/>
        <w:wordWrap/>
        <w:overflowPunct/>
        <w:topLinePunct w:val="0"/>
        <w:autoSpaceDE/>
        <w:autoSpaceDN/>
        <w:bidi w:val="0"/>
        <w:adjustRightInd/>
        <w:snapToGrid/>
        <w:ind w:firstLine="1920" w:firstLineChars="6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林  黎  党群工作处筹备组组长</w:t>
      </w:r>
    </w:p>
    <w:p>
      <w:pPr>
        <w:keepNext w:val="0"/>
        <w:keepLines w:val="0"/>
        <w:pageBreakBefore w:val="0"/>
        <w:widowControl w:val="0"/>
        <w:kinsoku/>
        <w:wordWrap/>
        <w:overflowPunct/>
        <w:topLinePunct w:val="0"/>
        <w:autoSpaceDE/>
        <w:autoSpaceDN/>
        <w:bidi w:val="0"/>
        <w:adjustRightInd/>
        <w:snapToGrid/>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xml:space="preserve">        林  星  党政办公室筹备组副组长</w:t>
      </w:r>
    </w:p>
    <w:p>
      <w:pPr>
        <w:keepNext w:val="0"/>
        <w:keepLines w:val="0"/>
        <w:pageBreakBefore w:val="0"/>
        <w:widowControl w:val="0"/>
        <w:kinsoku/>
        <w:wordWrap/>
        <w:overflowPunct/>
        <w:topLinePunct w:val="0"/>
        <w:autoSpaceDE/>
        <w:autoSpaceDN/>
        <w:bidi w:val="0"/>
        <w:adjustRightInd/>
        <w:snapToGrid/>
        <w:ind w:firstLine="640" w:firstLineChars="200"/>
        <w:jc w:val="both"/>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b w:val="0"/>
          <w:bCs w:val="0"/>
          <w:sz w:val="32"/>
          <w:szCs w:val="32"/>
        </w:rPr>
        <w:t>成  员：</w:t>
      </w:r>
      <w:r>
        <w:rPr>
          <w:rFonts w:hint="eastAsia" w:ascii="仿宋_GB2312" w:hAnsi="仿宋_GB2312" w:eastAsia="仿宋_GB2312" w:cs="仿宋_GB2312"/>
          <w:sz w:val="32"/>
          <w:szCs w:val="32"/>
          <w:lang w:eastAsia="zh-CN"/>
        </w:rPr>
        <w:t>驻局纪检监察组</w:t>
      </w:r>
      <w:r>
        <w:rPr>
          <w:rFonts w:hint="eastAsia" w:ascii="仿宋_GB2312" w:hAnsi="仿宋_GB2312" w:eastAsia="仿宋_GB2312" w:cs="仿宋_GB2312"/>
          <w:sz w:val="32"/>
          <w:szCs w:val="32"/>
        </w:rPr>
        <w:t>、党群工作</w:t>
      </w:r>
      <w:r>
        <w:rPr>
          <w:rFonts w:hint="eastAsia" w:ascii="仿宋_GB2312" w:hAnsi="仿宋_GB2312" w:eastAsia="仿宋_GB2312" w:cs="仿宋_GB2312"/>
          <w:sz w:val="32"/>
          <w:szCs w:val="32"/>
          <w:lang w:eastAsia="zh-CN"/>
        </w:rPr>
        <w:t>处筹备组</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eastAsia="zh-CN"/>
        </w:rPr>
        <w:t>党政办公室筹备组</w:t>
      </w:r>
    </w:p>
    <w:p>
      <w:pPr>
        <w:keepNext w:val="0"/>
        <w:keepLines w:val="0"/>
        <w:pageBreakBefore w:val="0"/>
        <w:widowControl w:val="0"/>
        <w:kinsoku/>
        <w:wordWrap/>
        <w:overflowPunct/>
        <w:topLinePunct w:val="0"/>
        <w:autoSpaceDE/>
        <w:autoSpaceDN/>
        <w:bidi w:val="0"/>
        <w:adjustRightInd/>
        <w:snapToGrid/>
        <w:ind w:firstLine="640" w:firstLineChars="200"/>
        <w:jc w:val="both"/>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b w:val="0"/>
          <w:bCs w:val="0"/>
          <w:sz w:val="32"/>
          <w:szCs w:val="32"/>
        </w:rPr>
        <w:t>工作职责：</w:t>
      </w:r>
      <w:r>
        <w:rPr>
          <w:rFonts w:hint="eastAsia" w:ascii="仿宋_GB2312" w:hAnsi="仿宋_GB2312" w:eastAsia="仿宋_GB2312" w:cs="仿宋_GB2312"/>
          <w:sz w:val="32"/>
          <w:szCs w:val="32"/>
        </w:rPr>
        <w:t>由</w:t>
      </w:r>
      <w:r>
        <w:rPr>
          <w:rFonts w:hint="eastAsia" w:ascii="仿宋_GB2312" w:hAnsi="仿宋_GB2312" w:eastAsia="仿宋_GB2312" w:cs="仿宋_GB2312"/>
          <w:sz w:val="32"/>
          <w:szCs w:val="32"/>
          <w:lang w:eastAsia="zh-CN"/>
        </w:rPr>
        <w:t>驻局纪检监察组</w:t>
      </w:r>
      <w:r>
        <w:rPr>
          <w:rFonts w:hint="eastAsia" w:ascii="仿宋_GB2312" w:hAnsi="仿宋_GB2312" w:eastAsia="仿宋_GB2312" w:cs="仿宋_GB2312"/>
          <w:sz w:val="32"/>
          <w:szCs w:val="32"/>
        </w:rPr>
        <w:t>牵头，督查排查整治工作落实，督查结果与绩效考核相挂钩，对不负责任、工作推进不力、效能低下的，实行挂牌督办，造成不良影响的，启动效能问责；对参与违法建设、破坏房屋结构安全</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造成重大安全隐患的，对态度不坚决、措施不到位、工作不落实和不作为、慢作为、乱作为的党员干部，按照规定予以党纪政纪处分。</w:t>
      </w:r>
      <w:r>
        <w:rPr>
          <w:rFonts w:hint="eastAsia" w:ascii="仿宋_GB2312" w:hAnsi="仿宋_GB2312" w:eastAsia="仿宋_GB2312" w:cs="仿宋_GB2312"/>
          <w:sz w:val="32"/>
          <w:szCs w:val="32"/>
          <w:lang w:eastAsia="zh-CN"/>
        </w:rPr>
        <w:t>运用一线考核干部工作机制，深入一线了解排查整治工作情况，掌握领导干部参与违法建设、破坏房屋结构安全、造成重大安全隐患的情况，跟踪后续整改措施的落实情况，作为评判、甄别、管理、使用干部的重要参考。</w:t>
      </w:r>
    </w:p>
    <w:p>
      <w:pPr>
        <w:keepNext w:val="0"/>
        <w:keepLines w:val="0"/>
        <w:pageBreakBefore w:val="0"/>
        <w:widowControl w:val="0"/>
        <w:kinsoku/>
        <w:wordWrap/>
        <w:overflowPunct/>
        <w:topLinePunct w:val="0"/>
        <w:autoSpaceDE/>
        <w:autoSpaceDN/>
        <w:bidi w:val="0"/>
        <w:adjustRightInd/>
        <w:snapToGrid/>
        <w:ind w:firstLine="643" w:firstLineChars="200"/>
        <w:jc w:val="both"/>
        <w:textAlignment w:val="auto"/>
        <w:rPr>
          <w:rFonts w:hint="eastAsia" w:ascii="楷体_GB2312" w:hAnsi="楷体_GB2312" w:eastAsia="楷体_GB2312" w:cs="楷体_GB2312"/>
          <w:b/>
          <w:bCs/>
          <w:sz w:val="32"/>
          <w:szCs w:val="32"/>
        </w:rPr>
      </w:pPr>
      <w:r>
        <w:rPr>
          <w:rFonts w:hint="eastAsia" w:ascii="楷体_GB2312" w:hAnsi="楷体_GB2312" w:eastAsia="楷体_GB2312" w:cs="楷体_GB2312"/>
          <w:b/>
          <w:bCs/>
          <w:sz w:val="32"/>
          <w:szCs w:val="32"/>
        </w:rPr>
        <w:t>（六）宣传教育组</w:t>
      </w:r>
    </w:p>
    <w:p>
      <w:pPr>
        <w:keepNext w:val="0"/>
        <w:keepLines w:val="0"/>
        <w:pageBreakBefore w:val="0"/>
        <w:widowControl w:val="0"/>
        <w:kinsoku/>
        <w:wordWrap/>
        <w:overflowPunct/>
        <w:topLinePunct w:val="0"/>
        <w:autoSpaceDE/>
        <w:autoSpaceDN/>
        <w:bidi w:val="0"/>
        <w:adjustRightInd/>
        <w:snapToGrid/>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rPr>
        <w:t>组  长：</w:t>
      </w:r>
      <w:r>
        <w:rPr>
          <w:rFonts w:hint="eastAsia" w:ascii="仿宋_GB2312" w:hAnsi="仿宋_GB2312" w:eastAsia="仿宋_GB2312" w:cs="仿宋_GB2312"/>
          <w:sz w:val="32"/>
          <w:szCs w:val="32"/>
          <w:lang w:eastAsia="zh-CN"/>
        </w:rPr>
        <w:t>林</w:t>
      </w:r>
      <w:r>
        <w:rPr>
          <w:rFonts w:hint="eastAsia" w:ascii="仿宋_GB2312" w:hAnsi="仿宋_GB2312" w:eastAsia="仿宋_GB2312" w:cs="仿宋_GB2312"/>
          <w:sz w:val="32"/>
          <w:szCs w:val="32"/>
          <w:lang w:val="en-US" w:eastAsia="zh-CN"/>
        </w:rPr>
        <w:t xml:space="preserve">  </w:t>
      </w:r>
      <w:r>
        <w:rPr>
          <w:rFonts w:hint="eastAsia" w:ascii="仿宋_GB2312" w:hAnsi="仿宋_GB2312" w:eastAsia="仿宋_GB2312" w:cs="仿宋_GB2312"/>
          <w:sz w:val="32"/>
          <w:szCs w:val="32"/>
          <w:lang w:eastAsia="zh-CN"/>
        </w:rPr>
        <w:t>武</w:t>
      </w:r>
      <w:r>
        <w:rPr>
          <w:rFonts w:hint="eastAsia" w:ascii="仿宋_GB2312" w:hAnsi="仿宋_GB2312" w:eastAsia="仿宋_GB2312" w:cs="仿宋_GB2312"/>
          <w:sz w:val="32"/>
          <w:szCs w:val="32"/>
          <w:lang w:val="en-US" w:eastAsia="zh-CN"/>
        </w:rPr>
        <w:t xml:space="preserve">  </w:t>
      </w:r>
      <w:r>
        <w:rPr>
          <w:rFonts w:hint="eastAsia" w:ascii="仿宋_GB2312" w:hAnsi="仿宋_GB2312" w:eastAsia="仿宋_GB2312" w:cs="仿宋_GB2312"/>
          <w:sz w:val="32"/>
          <w:szCs w:val="32"/>
        </w:rPr>
        <w:t>党委副书记</w:t>
      </w:r>
    </w:p>
    <w:p>
      <w:pPr>
        <w:keepNext w:val="0"/>
        <w:keepLines w:val="0"/>
        <w:pageBreakBefore w:val="0"/>
        <w:widowControl w:val="0"/>
        <w:kinsoku/>
        <w:wordWrap/>
        <w:overflowPunct/>
        <w:topLinePunct w:val="0"/>
        <w:autoSpaceDE/>
        <w:autoSpaceDN/>
        <w:bidi w:val="0"/>
        <w:adjustRightInd/>
        <w:snapToGrid/>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副组长：</w:t>
      </w:r>
      <w:r>
        <w:rPr>
          <w:rFonts w:hint="eastAsia" w:ascii="仿宋_GB2312" w:hAnsi="仿宋_GB2312" w:eastAsia="仿宋_GB2312" w:cs="仿宋_GB2312"/>
          <w:sz w:val="32"/>
          <w:szCs w:val="32"/>
          <w:lang w:eastAsia="zh-CN"/>
        </w:rPr>
        <w:t>林</w:t>
      </w:r>
      <w:r>
        <w:rPr>
          <w:rFonts w:hint="eastAsia" w:ascii="仿宋_GB2312" w:hAnsi="仿宋_GB2312" w:eastAsia="仿宋_GB2312" w:cs="仿宋_GB2312"/>
          <w:sz w:val="32"/>
          <w:szCs w:val="32"/>
          <w:lang w:val="en-US" w:eastAsia="zh-CN"/>
        </w:rPr>
        <w:t xml:space="preserve">  </w:t>
      </w:r>
      <w:r>
        <w:rPr>
          <w:rFonts w:hint="eastAsia" w:ascii="仿宋_GB2312" w:hAnsi="仿宋_GB2312" w:eastAsia="仿宋_GB2312" w:cs="仿宋_GB2312"/>
          <w:sz w:val="32"/>
          <w:szCs w:val="32"/>
          <w:lang w:eastAsia="zh-CN"/>
        </w:rPr>
        <w:t>黎</w:t>
      </w:r>
      <w:r>
        <w:rPr>
          <w:rFonts w:hint="eastAsia" w:ascii="仿宋_GB2312" w:hAnsi="仿宋_GB2312" w:eastAsia="仿宋_GB2312" w:cs="仿宋_GB2312"/>
          <w:sz w:val="32"/>
          <w:szCs w:val="32"/>
        </w:rPr>
        <w:t xml:space="preserve"> </w:t>
      </w:r>
      <w:r>
        <w:rPr>
          <w:rFonts w:hint="eastAsia" w:ascii="仿宋_GB2312" w:hAnsi="仿宋_GB2312" w:eastAsia="仿宋_GB2312" w:cs="仿宋_GB2312"/>
          <w:sz w:val="32"/>
          <w:szCs w:val="32"/>
          <w:lang w:val="en-US" w:eastAsia="zh-CN"/>
        </w:rPr>
        <w:t xml:space="preserve"> 党群工作处筹备组组长</w:t>
      </w:r>
      <w:r>
        <w:rPr>
          <w:rFonts w:hint="eastAsia" w:ascii="仿宋_GB2312" w:hAnsi="仿宋_GB2312" w:eastAsia="仿宋_GB2312" w:cs="仿宋_GB2312"/>
          <w:sz w:val="32"/>
          <w:szCs w:val="32"/>
        </w:rPr>
        <w:t xml:space="preserve"> </w:t>
      </w:r>
    </w:p>
    <w:p>
      <w:pPr>
        <w:keepNext w:val="0"/>
        <w:keepLines w:val="0"/>
        <w:pageBreakBefore w:val="0"/>
        <w:widowControl w:val="0"/>
        <w:kinsoku/>
        <w:wordWrap/>
        <w:overflowPunct/>
        <w:topLinePunct w:val="0"/>
        <w:autoSpaceDE/>
        <w:autoSpaceDN/>
        <w:bidi w:val="0"/>
        <w:adjustRightInd/>
        <w:snapToGrid/>
        <w:ind w:firstLine="640" w:firstLineChars="200"/>
        <w:jc w:val="both"/>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b w:val="0"/>
          <w:bCs w:val="0"/>
          <w:sz w:val="32"/>
          <w:szCs w:val="32"/>
        </w:rPr>
        <w:t>成  员：</w:t>
      </w:r>
      <w:r>
        <w:rPr>
          <w:rFonts w:hint="eastAsia" w:ascii="仿宋_GB2312" w:hAnsi="仿宋_GB2312" w:eastAsia="仿宋_GB2312" w:cs="仿宋_GB2312"/>
          <w:sz w:val="32"/>
          <w:szCs w:val="32"/>
          <w:lang w:eastAsia="zh-CN"/>
        </w:rPr>
        <w:t>党群工作处筹备组</w:t>
      </w:r>
    </w:p>
    <w:p>
      <w:pPr>
        <w:keepNext w:val="0"/>
        <w:keepLines w:val="0"/>
        <w:pageBreakBefore w:val="0"/>
        <w:widowControl w:val="0"/>
        <w:kinsoku/>
        <w:wordWrap/>
        <w:overflowPunct/>
        <w:topLinePunct w:val="0"/>
        <w:autoSpaceDE/>
        <w:autoSpaceDN/>
        <w:bidi w:val="0"/>
        <w:adjustRightInd/>
        <w:snapToGrid/>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val="0"/>
          <w:bCs w:val="0"/>
          <w:sz w:val="32"/>
          <w:szCs w:val="32"/>
        </w:rPr>
        <w:t>工作职责：</w:t>
      </w:r>
      <w:r>
        <w:rPr>
          <w:rFonts w:hint="eastAsia" w:ascii="仿宋_GB2312" w:hAnsi="仿宋_GB2312" w:eastAsia="仿宋_GB2312" w:cs="仿宋_GB2312"/>
          <w:sz w:val="32"/>
          <w:szCs w:val="32"/>
        </w:rPr>
        <w:t>由</w:t>
      </w:r>
      <w:r>
        <w:rPr>
          <w:rFonts w:hint="eastAsia" w:ascii="仿宋_GB2312" w:hAnsi="仿宋_GB2312" w:eastAsia="仿宋_GB2312" w:cs="仿宋_GB2312"/>
          <w:sz w:val="32"/>
          <w:szCs w:val="32"/>
          <w:lang w:eastAsia="zh-CN"/>
        </w:rPr>
        <w:t>片区党群工作处筹备组</w:t>
      </w:r>
      <w:r>
        <w:rPr>
          <w:rFonts w:hint="eastAsia" w:ascii="仿宋_GB2312" w:hAnsi="仿宋_GB2312" w:eastAsia="仿宋_GB2312" w:cs="仿宋_GB2312"/>
          <w:sz w:val="32"/>
          <w:szCs w:val="32"/>
        </w:rPr>
        <w:t>牵头，负责</w:t>
      </w:r>
      <w:r>
        <w:rPr>
          <w:rFonts w:hint="eastAsia" w:ascii="仿宋_GB2312" w:hAnsi="仿宋_GB2312" w:eastAsia="仿宋_GB2312" w:cs="仿宋_GB2312"/>
          <w:sz w:val="32"/>
          <w:szCs w:val="32"/>
          <w:lang w:eastAsia="zh-CN"/>
        </w:rPr>
        <w:t>对接区宣传办，落实</w:t>
      </w:r>
      <w:r>
        <w:rPr>
          <w:rFonts w:hint="eastAsia" w:ascii="仿宋_GB2312" w:hAnsi="仿宋_GB2312" w:eastAsia="仿宋_GB2312" w:cs="仿宋_GB2312"/>
          <w:sz w:val="32"/>
          <w:szCs w:val="32"/>
        </w:rPr>
        <w:t>房屋结构安全隐患排查整治工作的宣传报道</w:t>
      </w:r>
      <w:r>
        <w:rPr>
          <w:rFonts w:hint="eastAsia" w:ascii="仿宋_GB2312" w:hAnsi="仿宋_GB2312" w:eastAsia="仿宋_GB2312" w:cs="仿宋_GB2312"/>
          <w:sz w:val="32"/>
          <w:szCs w:val="32"/>
          <w:lang w:eastAsia="zh-CN"/>
        </w:rPr>
        <w:t>，正确引导舆论，发动群众共同参与，</w:t>
      </w:r>
      <w:r>
        <w:rPr>
          <w:rFonts w:hint="eastAsia" w:ascii="仿宋_GB2312" w:hAnsi="仿宋_GB2312" w:eastAsia="仿宋_GB2312" w:cs="仿宋_GB2312"/>
          <w:sz w:val="32"/>
          <w:szCs w:val="32"/>
        </w:rPr>
        <w:t>加强安全教育</w:t>
      </w:r>
      <w:r>
        <w:rPr>
          <w:rFonts w:hint="eastAsia" w:ascii="仿宋_GB2312" w:hAnsi="仿宋_GB2312" w:eastAsia="仿宋_GB2312" w:cs="仿宋_GB2312"/>
          <w:sz w:val="32"/>
          <w:szCs w:val="32"/>
          <w:lang w:eastAsia="zh-CN"/>
        </w:rPr>
        <w:t>宣传</w:t>
      </w:r>
      <w:r>
        <w:rPr>
          <w:rFonts w:hint="eastAsia" w:ascii="仿宋_GB2312" w:hAnsi="仿宋_GB2312" w:eastAsia="仿宋_GB2312" w:cs="仿宋_GB2312"/>
          <w:sz w:val="32"/>
          <w:szCs w:val="32"/>
        </w:rPr>
        <w:t>。对安全问题突出、存在违法违规建设的反面典型案例予以曝光，营造全社会关注支持房屋结构安全排查整治的良好氛围。</w:t>
      </w:r>
    </w:p>
    <w:p>
      <w:pPr>
        <w:keepNext w:val="0"/>
        <w:keepLines w:val="0"/>
        <w:pageBreakBefore w:val="0"/>
        <w:widowControl w:val="0"/>
        <w:kinsoku/>
        <w:wordWrap/>
        <w:overflowPunct/>
        <w:topLinePunct w:val="0"/>
        <w:autoSpaceDE/>
        <w:autoSpaceDN/>
        <w:bidi w:val="0"/>
        <w:adjustRightInd/>
        <w:snapToGrid/>
        <w:ind w:firstLine="643" w:firstLineChars="200"/>
        <w:jc w:val="both"/>
        <w:textAlignment w:val="auto"/>
        <w:rPr>
          <w:rFonts w:hint="eastAsia" w:ascii="楷体_GB2312" w:hAnsi="楷体_GB2312" w:eastAsia="楷体_GB2312" w:cs="楷体_GB2312"/>
          <w:b/>
          <w:bCs/>
          <w:sz w:val="32"/>
          <w:szCs w:val="32"/>
        </w:rPr>
      </w:pPr>
      <w:r>
        <w:rPr>
          <w:rFonts w:hint="eastAsia" w:ascii="楷体_GB2312" w:hAnsi="楷体_GB2312" w:eastAsia="楷体_GB2312" w:cs="楷体_GB2312"/>
          <w:b/>
          <w:bCs/>
          <w:sz w:val="32"/>
          <w:szCs w:val="32"/>
        </w:rPr>
        <w:t>（七）资金保障组</w:t>
      </w:r>
    </w:p>
    <w:p>
      <w:pPr>
        <w:keepNext w:val="0"/>
        <w:keepLines w:val="0"/>
        <w:pageBreakBefore w:val="0"/>
        <w:widowControl w:val="0"/>
        <w:kinsoku/>
        <w:wordWrap/>
        <w:overflowPunct/>
        <w:topLinePunct w:val="0"/>
        <w:autoSpaceDE/>
        <w:autoSpaceDN/>
        <w:bidi w:val="0"/>
        <w:adjustRightInd/>
        <w:snapToGrid/>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rPr>
        <w:t>组  长：</w:t>
      </w:r>
      <w:r>
        <w:rPr>
          <w:rFonts w:hint="eastAsia" w:ascii="仿宋_GB2312" w:hAnsi="仿宋_GB2312" w:eastAsia="仿宋_GB2312" w:cs="仿宋_GB2312"/>
          <w:sz w:val="32"/>
          <w:szCs w:val="32"/>
          <w:lang w:eastAsia="zh-CN"/>
        </w:rPr>
        <w:t>胡东荣</w:t>
      </w:r>
      <w:r>
        <w:rPr>
          <w:rFonts w:hint="eastAsia" w:ascii="仿宋_GB2312" w:hAnsi="仿宋_GB2312" w:eastAsia="仿宋_GB2312" w:cs="仿宋_GB2312"/>
          <w:sz w:val="32"/>
          <w:szCs w:val="32"/>
          <w:lang w:val="en-US" w:eastAsia="zh-CN"/>
        </w:rPr>
        <w:t xml:space="preserve">  </w:t>
      </w:r>
      <w:r>
        <w:rPr>
          <w:rFonts w:hint="eastAsia" w:ascii="仿宋_GB2312" w:hAnsi="仿宋_GB2312" w:eastAsia="仿宋_GB2312" w:cs="仿宋_GB2312"/>
          <w:sz w:val="32"/>
          <w:szCs w:val="32"/>
        </w:rPr>
        <w:t>党委委员、副局长</w:t>
      </w:r>
    </w:p>
    <w:p>
      <w:pPr>
        <w:keepNext w:val="0"/>
        <w:keepLines w:val="0"/>
        <w:pageBreakBefore w:val="0"/>
        <w:widowControl w:val="0"/>
        <w:kinsoku/>
        <w:wordWrap/>
        <w:overflowPunct/>
        <w:topLinePunct w:val="0"/>
        <w:autoSpaceDE/>
        <w:autoSpaceDN/>
        <w:bidi w:val="0"/>
        <w:adjustRightInd/>
        <w:snapToGrid/>
        <w:ind w:firstLine="640" w:firstLineChars="200"/>
        <w:jc w:val="both"/>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rPr>
        <w:t>副组长：</w:t>
      </w:r>
      <w:r>
        <w:rPr>
          <w:rFonts w:hint="eastAsia" w:ascii="仿宋_GB2312" w:hAnsi="仿宋_GB2312" w:eastAsia="仿宋_GB2312" w:cs="仿宋_GB2312"/>
          <w:sz w:val="32"/>
          <w:szCs w:val="32"/>
          <w:lang w:eastAsia="zh-CN"/>
        </w:rPr>
        <w:t>薛</w:t>
      </w:r>
      <w:r>
        <w:rPr>
          <w:rFonts w:hint="eastAsia" w:ascii="仿宋_GB2312" w:hAnsi="仿宋_GB2312" w:eastAsia="仿宋_GB2312" w:cs="仿宋_GB2312"/>
          <w:sz w:val="32"/>
          <w:szCs w:val="32"/>
          <w:lang w:val="en-US" w:eastAsia="zh-CN"/>
        </w:rPr>
        <w:t xml:space="preserve">  </w:t>
      </w:r>
      <w:r>
        <w:rPr>
          <w:rFonts w:hint="eastAsia" w:ascii="仿宋_GB2312" w:hAnsi="仿宋_GB2312" w:eastAsia="仿宋_GB2312" w:cs="仿宋_GB2312"/>
          <w:sz w:val="32"/>
          <w:szCs w:val="32"/>
          <w:lang w:eastAsia="zh-CN"/>
        </w:rPr>
        <w:t>茂</w:t>
      </w:r>
      <w:r>
        <w:rPr>
          <w:rFonts w:hint="eastAsia" w:ascii="仿宋_GB2312" w:hAnsi="仿宋_GB2312" w:eastAsia="仿宋_GB2312" w:cs="仿宋_GB2312"/>
          <w:sz w:val="32"/>
          <w:szCs w:val="32"/>
        </w:rPr>
        <w:t xml:space="preserve">  </w:t>
      </w:r>
      <w:r>
        <w:rPr>
          <w:rFonts w:hint="eastAsia" w:ascii="仿宋_GB2312" w:hAnsi="仿宋_GB2312" w:eastAsia="仿宋_GB2312" w:cs="仿宋_GB2312"/>
          <w:sz w:val="32"/>
          <w:szCs w:val="32"/>
          <w:lang w:eastAsia="zh-CN"/>
        </w:rPr>
        <w:t>财税发展处筹备组副组长</w:t>
      </w:r>
    </w:p>
    <w:p>
      <w:pPr>
        <w:keepNext w:val="0"/>
        <w:keepLines w:val="0"/>
        <w:pageBreakBefore w:val="0"/>
        <w:widowControl w:val="0"/>
        <w:kinsoku/>
        <w:wordWrap/>
        <w:overflowPunct/>
        <w:topLinePunct w:val="0"/>
        <w:autoSpaceDE/>
        <w:autoSpaceDN/>
        <w:bidi w:val="0"/>
        <w:adjustRightInd/>
        <w:snapToGrid/>
        <w:ind w:firstLine="640" w:firstLineChars="200"/>
        <w:jc w:val="both"/>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b w:val="0"/>
          <w:bCs w:val="0"/>
          <w:sz w:val="32"/>
          <w:szCs w:val="32"/>
        </w:rPr>
        <w:t>成  员：</w:t>
      </w:r>
      <w:r>
        <w:rPr>
          <w:rFonts w:hint="eastAsia" w:ascii="仿宋_GB2312" w:hAnsi="仿宋_GB2312" w:eastAsia="仿宋_GB2312" w:cs="仿宋_GB2312"/>
          <w:sz w:val="32"/>
          <w:szCs w:val="32"/>
          <w:lang w:eastAsia="zh-CN"/>
        </w:rPr>
        <w:t>财税发展处筹备组</w:t>
      </w:r>
    </w:p>
    <w:p>
      <w:pPr>
        <w:keepNext w:val="0"/>
        <w:keepLines w:val="0"/>
        <w:pageBreakBefore w:val="0"/>
        <w:widowControl w:val="0"/>
        <w:kinsoku/>
        <w:wordWrap/>
        <w:overflowPunct/>
        <w:topLinePunct w:val="0"/>
        <w:autoSpaceDE/>
        <w:autoSpaceDN/>
        <w:bidi w:val="0"/>
        <w:adjustRightInd/>
        <w:snapToGrid/>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工作职责：</w:t>
      </w:r>
      <w:r>
        <w:rPr>
          <w:rFonts w:hint="eastAsia" w:ascii="仿宋_GB2312" w:hAnsi="仿宋_GB2312" w:eastAsia="仿宋_GB2312" w:cs="仿宋_GB2312"/>
          <w:sz w:val="32"/>
          <w:szCs w:val="32"/>
          <w:lang w:eastAsia="zh-CN"/>
        </w:rPr>
        <w:t>负责对接区财政金融局，及时申请并拨付专项经费，</w:t>
      </w:r>
      <w:r>
        <w:rPr>
          <w:rFonts w:hint="eastAsia" w:ascii="仿宋_GB2312" w:hAnsi="仿宋_GB2312" w:eastAsia="仿宋_GB2312" w:cs="仿宋_GB2312"/>
          <w:sz w:val="32"/>
          <w:szCs w:val="32"/>
        </w:rPr>
        <w:t>合理安排</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保障工作顺利开展。</w:t>
      </w:r>
    </w:p>
    <w:p>
      <w:pPr>
        <w:keepNext w:val="0"/>
        <w:keepLines w:val="0"/>
        <w:pageBreakBefore w:val="0"/>
        <w:widowControl w:val="0"/>
        <w:kinsoku/>
        <w:wordWrap/>
        <w:overflowPunct/>
        <w:topLinePunct w:val="0"/>
        <w:autoSpaceDE/>
        <w:autoSpaceDN/>
        <w:bidi w:val="0"/>
        <w:adjustRightInd/>
        <w:snapToGrid/>
        <w:spacing w:line="540" w:lineRule="exact"/>
        <w:ind w:firstLine="600"/>
        <w:textAlignment w:val="auto"/>
        <w:rPr>
          <w:rFonts w:hint="eastAsia" w:ascii="仿宋_GB2312" w:eastAsia="仿宋_GB2312"/>
          <w:sz w:val="32"/>
          <w:szCs w:val="32"/>
        </w:rPr>
      </w:pPr>
    </w:p>
    <w:p>
      <w:pPr>
        <w:keepNext w:val="0"/>
        <w:keepLines w:val="0"/>
        <w:pageBreakBefore w:val="0"/>
        <w:widowControl w:val="0"/>
        <w:kinsoku/>
        <w:wordWrap/>
        <w:overflowPunct/>
        <w:topLinePunct w:val="0"/>
        <w:autoSpaceDE/>
        <w:autoSpaceDN/>
        <w:bidi w:val="0"/>
        <w:adjustRightInd/>
        <w:snapToGrid/>
        <w:spacing w:line="540" w:lineRule="exact"/>
        <w:ind w:firstLine="600"/>
        <w:textAlignment w:val="auto"/>
        <w:rPr>
          <w:rFonts w:hint="eastAsia" w:ascii="仿宋_GB2312" w:eastAsia="仿宋_GB2312"/>
          <w:sz w:val="32"/>
          <w:szCs w:val="32"/>
        </w:rPr>
      </w:pPr>
    </w:p>
    <w:p>
      <w:pPr>
        <w:keepNext w:val="0"/>
        <w:keepLines w:val="0"/>
        <w:pageBreakBefore w:val="0"/>
        <w:widowControl w:val="0"/>
        <w:kinsoku/>
        <w:wordWrap/>
        <w:overflowPunct/>
        <w:topLinePunct w:val="0"/>
        <w:autoSpaceDE/>
        <w:autoSpaceDN/>
        <w:bidi w:val="0"/>
        <w:adjustRightInd/>
        <w:snapToGrid/>
        <w:spacing w:line="540" w:lineRule="exact"/>
        <w:ind w:firstLine="600"/>
        <w:textAlignment w:val="auto"/>
        <w:rPr>
          <w:rFonts w:hint="eastAsia" w:ascii="仿宋_GB2312" w:eastAsia="仿宋_GB2312"/>
          <w:sz w:val="32"/>
          <w:szCs w:val="32"/>
        </w:rPr>
      </w:pPr>
    </w:p>
    <w:p>
      <w:pPr>
        <w:keepNext w:val="0"/>
        <w:keepLines w:val="0"/>
        <w:pageBreakBefore w:val="0"/>
        <w:widowControl w:val="0"/>
        <w:kinsoku/>
        <w:wordWrap/>
        <w:overflowPunct/>
        <w:topLinePunct w:val="0"/>
        <w:autoSpaceDE/>
        <w:autoSpaceDN/>
        <w:bidi w:val="0"/>
        <w:adjustRightInd/>
        <w:snapToGrid/>
        <w:spacing w:line="540" w:lineRule="exact"/>
        <w:ind w:firstLine="600"/>
        <w:textAlignment w:val="auto"/>
        <w:rPr>
          <w:rFonts w:hint="eastAsia" w:ascii="仿宋_GB2312" w:eastAsia="仿宋_GB2312"/>
          <w:sz w:val="32"/>
          <w:szCs w:val="32"/>
        </w:rPr>
      </w:pPr>
    </w:p>
    <w:p>
      <w:pPr>
        <w:keepNext w:val="0"/>
        <w:keepLines w:val="0"/>
        <w:pageBreakBefore w:val="0"/>
        <w:widowControl w:val="0"/>
        <w:kinsoku/>
        <w:wordWrap/>
        <w:overflowPunct/>
        <w:topLinePunct w:val="0"/>
        <w:autoSpaceDE/>
        <w:autoSpaceDN/>
        <w:bidi w:val="0"/>
        <w:adjustRightInd/>
        <w:snapToGrid/>
        <w:spacing w:line="540" w:lineRule="exact"/>
        <w:ind w:firstLine="600"/>
        <w:textAlignment w:val="auto"/>
        <w:rPr>
          <w:rFonts w:hint="eastAsia" w:ascii="仿宋_GB2312" w:eastAsia="仿宋_GB2312"/>
          <w:sz w:val="32"/>
          <w:szCs w:val="32"/>
        </w:rPr>
      </w:pPr>
    </w:p>
    <w:p>
      <w:pPr>
        <w:keepNext w:val="0"/>
        <w:keepLines w:val="0"/>
        <w:pageBreakBefore w:val="0"/>
        <w:widowControl w:val="0"/>
        <w:kinsoku/>
        <w:wordWrap/>
        <w:overflowPunct/>
        <w:topLinePunct w:val="0"/>
        <w:autoSpaceDE/>
        <w:autoSpaceDN/>
        <w:bidi w:val="0"/>
        <w:adjustRightInd/>
        <w:snapToGrid/>
        <w:spacing w:line="540" w:lineRule="exact"/>
        <w:ind w:firstLine="600"/>
        <w:textAlignment w:val="auto"/>
        <w:rPr>
          <w:rFonts w:hint="eastAsia" w:ascii="仿宋_GB2312" w:eastAsia="仿宋_GB2312"/>
          <w:sz w:val="32"/>
          <w:szCs w:val="32"/>
        </w:rPr>
      </w:pPr>
    </w:p>
    <w:p>
      <w:pPr>
        <w:keepNext w:val="0"/>
        <w:keepLines w:val="0"/>
        <w:pageBreakBefore w:val="0"/>
        <w:widowControl w:val="0"/>
        <w:kinsoku/>
        <w:wordWrap/>
        <w:overflowPunct/>
        <w:topLinePunct w:val="0"/>
        <w:autoSpaceDE/>
        <w:autoSpaceDN/>
        <w:bidi w:val="0"/>
        <w:adjustRightInd/>
        <w:snapToGrid/>
        <w:jc w:val="both"/>
        <w:textAlignment w:val="auto"/>
        <w:rPr>
          <w:rFonts w:hint="eastAsia" w:ascii="黑体" w:hAnsi="黑体" w:eastAsia="黑体" w:cs="黑体"/>
          <w:sz w:val="32"/>
          <w:szCs w:val="32"/>
        </w:rPr>
      </w:pPr>
      <w:r>
        <w:rPr>
          <w:rFonts w:hint="eastAsia" w:ascii="黑体" w:hAnsi="黑体" w:eastAsia="黑体" w:cs="黑体"/>
          <w:sz w:val="32"/>
          <w:szCs w:val="32"/>
        </w:rPr>
        <w:t>附件2</w:t>
      </w:r>
    </w:p>
    <w:p>
      <w:pPr>
        <w:keepNext w:val="0"/>
        <w:keepLines w:val="0"/>
        <w:pageBreakBefore w:val="0"/>
        <w:widowControl w:val="0"/>
        <w:kinsoku/>
        <w:wordWrap/>
        <w:overflowPunct/>
        <w:topLinePunct w:val="0"/>
        <w:autoSpaceDE/>
        <w:autoSpaceDN/>
        <w:bidi w:val="0"/>
        <w:adjustRightInd/>
        <w:snapToGrid/>
        <w:ind w:firstLine="880" w:firstLineChars="200"/>
        <w:jc w:val="both"/>
        <w:textAlignment w:val="auto"/>
        <w:rPr>
          <w:rFonts w:hint="eastAsia" w:ascii="方正小标宋简体" w:hAnsi="方正小标宋简体" w:eastAsia="方正小标宋简体" w:cs="方正小标宋简体"/>
          <w:sz w:val="44"/>
          <w:szCs w:val="44"/>
          <w:lang w:eastAsia="zh-CN"/>
        </w:rPr>
      </w:pPr>
      <w:r>
        <w:rPr>
          <w:rFonts w:hint="eastAsia" w:ascii="方正小标宋简体" w:hAnsi="方正小标宋简体" w:eastAsia="方正小标宋简体" w:cs="方正小标宋简体"/>
          <w:sz w:val="44"/>
          <w:szCs w:val="44"/>
        </w:rPr>
        <w:t>房屋结构安全隐患排查整治</w:t>
      </w:r>
      <w:r>
        <w:rPr>
          <w:rFonts w:hint="eastAsia" w:ascii="方正小标宋简体" w:hAnsi="方正小标宋简体" w:eastAsia="方正小标宋简体" w:cs="方正小标宋简体"/>
          <w:sz w:val="44"/>
          <w:szCs w:val="44"/>
          <w:lang w:eastAsia="zh-CN"/>
        </w:rPr>
        <w:t>工作安排</w:t>
      </w:r>
    </w:p>
    <w:p>
      <w:pPr>
        <w:keepNext w:val="0"/>
        <w:keepLines w:val="0"/>
        <w:pageBreakBefore w:val="0"/>
        <w:widowControl w:val="0"/>
        <w:kinsoku/>
        <w:wordWrap/>
        <w:overflowPunct/>
        <w:topLinePunct w:val="0"/>
        <w:autoSpaceDE/>
        <w:autoSpaceDN/>
        <w:bidi w:val="0"/>
        <w:adjustRightInd/>
        <w:snapToGrid/>
        <w:ind w:firstLine="640" w:firstLineChars="200"/>
        <w:jc w:val="both"/>
        <w:textAlignment w:val="auto"/>
        <w:rPr>
          <w:rFonts w:hint="eastAsia" w:ascii="仿宋_GB2312" w:hAnsi="仿宋_GB2312" w:eastAsia="仿宋_GB2312" w:cs="仿宋_GB2312"/>
          <w:sz w:val="32"/>
          <w:szCs w:val="32"/>
        </w:rPr>
      </w:pPr>
    </w:p>
    <w:p>
      <w:pPr>
        <w:keepNext w:val="0"/>
        <w:keepLines w:val="0"/>
        <w:pageBreakBefore w:val="0"/>
        <w:widowControl w:val="0"/>
        <w:kinsoku/>
        <w:wordWrap/>
        <w:overflowPunct/>
        <w:topLinePunct w:val="0"/>
        <w:autoSpaceDE/>
        <w:autoSpaceDN/>
        <w:bidi w:val="0"/>
        <w:adjustRightInd/>
        <w:snapToGrid/>
        <w:ind w:firstLine="643"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lang w:eastAsia="zh-CN"/>
        </w:rPr>
        <w:t>一、排查。</w:t>
      </w:r>
      <w:r>
        <w:rPr>
          <w:rFonts w:hint="eastAsia" w:ascii="仿宋_GB2312" w:hAnsi="仿宋_GB2312" w:eastAsia="仿宋_GB2312" w:cs="仿宋_GB2312"/>
          <w:sz w:val="32"/>
          <w:szCs w:val="32"/>
          <w:lang w:eastAsia="zh-CN"/>
        </w:rPr>
        <w:t>由技术人员、包村工作队、行政村</w:t>
      </w:r>
      <w:r>
        <w:rPr>
          <w:rFonts w:hint="eastAsia" w:ascii="仿宋_GB2312" w:hAnsi="仿宋_GB2312" w:eastAsia="仿宋_GB2312" w:cs="仿宋_GB2312"/>
          <w:sz w:val="32"/>
          <w:szCs w:val="32"/>
        </w:rPr>
        <w:t>组</w:t>
      </w:r>
      <w:r>
        <w:rPr>
          <w:rFonts w:hint="eastAsia" w:ascii="仿宋_GB2312" w:hAnsi="仿宋_GB2312" w:eastAsia="仿宋_GB2312" w:cs="仿宋_GB2312"/>
          <w:sz w:val="32"/>
          <w:szCs w:val="32"/>
          <w:lang w:eastAsia="zh-CN"/>
        </w:rPr>
        <w:t>成</w:t>
      </w:r>
      <w:r>
        <w:rPr>
          <w:rFonts w:hint="eastAsia" w:ascii="仿宋_GB2312" w:hAnsi="仿宋_GB2312" w:eastAsia="仿宋_GB2312" w:cs="仿宋_GB2312"/>
          <w:sz w:val="32"/>
          <w:szCs w:val="32"/>
        </w:rPr>
        <w:t>排查</w:t>
      </w:r>
      <w:r>
        <w:rPr>
          <w:rFonts w:hint="eastAsia" w:ascii="仿宋_GB2312" w:hAnsi="仿宋_GB2312" w:eastAsia="仿宋_GB2312" w:cs="仿宋_GB2312"/>
          <w:sz w:val="32"/>
          <w:szCs w:val="32"/>
          <w:lang w:eastAsia="zh-CN"/>
        </w:rPr>
        <w:t>组，</w:t>
      </w:r>
      <w:r>
        <w:rPr>
          <w:rFonts w:hint="eastAsia" w:ascii="仿宋_GB2312" w:hAnsi="仿宋_GB2312" w:eastAsia="仿宋_GB2312" w:cs="仿宋_GB2312"/>
          <w:sz w:val="32"/>
          <w:szCs w:val="32"/>
        </w:rPr>
        <w:t>以公安机关标准地址二维码管理信息</w:t>
      </w:r>
      <w:r>
        <w:rPr>
          <w:rFonts w:hint="eastAsia" w:ascii="仿宋_GB2312" w:hAnsi="仿宋_GB2312" w:eastAsia="仿宋_GB2312" w:cs="仿宋_GB2312"/>
          <w:sz w:val="32"/>
          <w:szCs w:val="32"/>
          <w:lang w:eastAsia="zh-CN"/>
        </w:rPr>
        <w:t>数据</w:t>
      </w:r>
      <w:r>
        <w:rPr>
          <w:rFonts w:hint="eastAsia" w:ascii="仿宋_GB2312" w:hAnsi="仿宋_GB2312" w:eastAsia="仿宋_GB2312" w:cs="仿宋_GB2312"/>
          <w:sz w:val="32"/>
          <w:szCs w:val="32"/>
        </w:rPr>
        <w:t>作为基础，对</w:t>
      </w:r>
      <w:r>
        <w:rPr>
          <w:rFonts w:hint="eastAsia" w:ascii="仿宋_GB2312" w:hAnsi="仿宋_GB2312" w:eastAsia="仿宋_GB2312" w:cs="仿宋_GB2312"/>
          <w:sz w:val="32"/>
          <w:szCs w:val="32"/>
          <w:lang w:eastAsia="zh-CN"/>
        </w:rPr>
        <w:t>片</w:t>
      </w:r>
      <w:r>
        <w:rPr>
          <w:rFonts w:hint="eastAsia" w:ascii="仿宋_GB2312" w:hAnsi="仿宋_GB2312" w:eastAsia="仿宋_GB2312" w:cs="仿宋_GB2312"/>
          <w:sz w:val="32"/>
          <w:szCs w:val="32"/>
        </w:rPr>
        <w:t>区范围内摸排整治对象房屋进行全覆盖排查。</w:t>
      </w:r>
      <w:r>
        <w:rPr>
          <w:rFonts w:hint="eastAsia" w:ascii="仿宋_GB2312" w:hAnsi="仿宋_GB2312" w:eastAsia="仿宋_GB2312" w:cs="仿宋_GB2312"/>
          <w:sz w:val="32"/>
          <w:szCs w:val="32"/>
          <w:lang w:eastAsia="zh-CN"/>
        </w:rPr>
        <w:t>按照房屋结构安全隐患排查指南要求</w:t>
      </w:r>
      <w:r>
        <w:rPr>
          <w:rFonts w:hint="eastAsia" w:ascii="仿宋_GB2312" w:hAnsi="仿宋_GB2312" w:eastAsia="仿宋_GB2312" w:cs="仿宋_GB2312"/>
          <w:sz w:val="32"/>
          <w:szCs w:val="32"/>
        </w:rPr>
        <w:t>对房屋是否存在安全隐患进行</w:t>
      </w:r>
      <w:r>
        <w:rPr>
          <w:rFonts w:hint="eastAsia" w:ascii="仿宋_GB2312" w:hAnsi="仿宋_GB2312" w:eastAsia="仿宋_GB2312" w:cs="仿宋_GB2312"/>
          <w:sz w:val="32"/>
          <w:szCs w:val="32"/>
          <w:lang w:eastAsia="zh-CN"/>
        </w:rPr>
        <w:t>初步</w:t>
      </w:r>
      <w:r>
        <w:rPr>
          <w:rFonts w:hint="eastAsia" w:ascii="仿宋_GB2312" w:hAnsi="仿宋_GB2312" w:eastAsia="仿宋_GB2312" w:cs="仿宋_GB2312"/>
          <w:sz w:val="32"/>
          <w:szCs w:val="32"/>
        </w:rPr>
        <w:t>判定，拍照取证，排查组人员签字确认后，分类填写《房屋安全隐患排查</w:t>
      </w:r>
      <w:r>
        <w:rPr>
          <w:rFonts w:hint="eastAsia" w:ascii="仿宋_GB2312" w:hAnsi="仿宋_GB2312" w:eastAsia="仿宋_GB2312" w:cs="仿宋_GB2312"/>
          <w:sz w:val="32"/>
          <w:szCs w:val="32"/>
          <w:lang w:eastAsia="zh-CN"/>
        </w:rPr>
        <w:t>整治复核</w:t>
      </w:r>
      <w:r>
        <w:rPr>
          <w:rFonts w:hint="eastAsia" w:ascii="仿宋_GB2312" w:hAnsi="仿宋_GB2312" w:eastAsia="仿宋_GB2312" w:cs="仿宋_GB2312"/>
          <w:sz w:val="32"/>
          <w:szCs w:val="32"/>
        </w:rPr>
        <w:t>登记表》，并上报</w:t>
      </w:r>
      <w:r>
        <w:rPr>
          <w:rFonts w:hint="eastAsia" w:ascii="仿宋_GB2312" w:hAnsi="仿宋_GB2312" w:eastAsia="仿宋_GB2312" w:cs="仿宋_GB2312"/>
          <w:sz w:val="32"/>
          <w:szCs w:val="32"/>
          <w:lang w:eastAsia="zh-CN"/>
        </w:rPr>
        <w:t>片区资源环境与交通建设处筹备组</w:t>
      </w:r>
      <w:r>
        <w:rPr>
          <w:rFonts w:hint="eastAsia" w:ascii="仿宋_GB2312" w:hAnsi="仿宋_GB2312" w:eastAsia="仿宋_GB2312" w:cs="仿宋_GB2312"/>
          <w:sz w:val="32"/>
          <w:szCs w:val="32"/>
        </w:rPr>
        <w:t>。</w:t>
      </w:r>
    </w:p>
    <w:p>
      <w:pPr>
        <w:keepNext w:val="0"/>
        <w:keepLines w:val="0"/>
        <w:pageBreakBefore w:val="0"/>
        <w:widowControl w:val="0"/>
        <w:kinsoku/>
        <w:wordWrap/>
        <w:overflowPunct/>
        <w:topLinePunct w:val="0"/>
        <w:autoSpaceDE/>
        <w:autoSpaceDN/>
        <w:bidi w:val="0"/>
        <w:adjustRightInd/>
        <w:snapToGrid/>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eastAsia="zh-CN"/>
        </w:rPr>
        <w:t>排查工作共安排两轮进行，第一轮以技术人员与包村工作队、村委会配合的形式进行自查，下设</w:t>
      </w:r>
      <w:r>
        <w:rPr>
          <w:rFonts w:hint="eastAsia" w:ascii="仿宋_GB2312" w:hAnsi="仿宋_GB2312" w:eastAsia="仿宋_GB2312" w:cs="仿宋_GB2312"/>
          <w:sz w:val="32"/>
          <w:szCs w:val="32"/>
          <w:lang w:val="en-US" w:eastAsia="zh-CN"/>
        </w:rPr>
        <w:t>15个排查小组，各包村领导作为排查小组带队负责人，具体分组如下：</w:t>
      </w:r>
    </w:p>
    <w:p>
      <w:pPr>
        <w:keepNext w:val="0"/>
        <w:keepLines w:val="0"/>
        <w:pageBreakBefore w:val="0"/>
        <w:widowControl w:val="0"/>
        <w:kinsoku/>
        <w:wordWrap/>
        <w:overflowPunct/>
        <w:topLinePunct w:val="0"/>
        <w:autoSpaceDE/>
        <w:autoSpaceDN/>
        <w:bidi w:val="0"/>
        <w:adjustRightInd/>
        <w:snapToGrid/>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 一 组：陈代彬，中楼村、大中村、韩厝村、芦南村</w:t>
      </w:r>
    </w:p>
    <w:p>
      <w:pPr>
        <w:keepNext w:val="0"/>
        <w:keepLines w:val="0"/>
        <w:pageBreakBefore w:val="0"/>
        <w:widowControl w:val="0"/>
        <w:kinsoku/>
        <w:wordWrap/>
        <w:overflowPunct/>
        <w:topLinePunct w:val="0"/>
        <w:autoSpaceDE/>
        <w:autoSpaceDN/>
        <w:bidi w:val="0"/>
        <w:adjustRightInd/>
        <w:snapToGrid/>
        <w:ind w:firstLine="2240" w:firstLineChars="7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大坪村包村工作队、村委会</w:t>
      </w:r>
    </w:p>
    <w:p>
      <w:pPr>
        <w:keepNext w:val="0"/>
        <w:keepLines w:val="0"/>
        <w:pageBreakBefore w:val="0"/>
        <w:widowControl w:val="0"/>
        <w:kinsoku/>
        <w:wordWrap/>
        <w:overflowPunct/>
        <w:topLinePunct w:val="0"/>
        <w:autoSpaceDE/>
        <w:autoSpaceDN/>
        <w:bidi w:val="0"/>
        <w:adjustRightInd/>
        <w:snapToGrid/>
        <w:ind w:left="2238" w:leftChars="304" w:hanging="1600" w:hangingChars="5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 二 组：刘荣振，湖山村、昆湖村、盐田村、凤楼村、冠山村、南楼村包村工作队、村委会</w:t>
      </w:r>
    </w:p>
    <w:p>
      <w:pPr>
        <w:keepNext w:val="0"/>
        <w:keepLines w:val="0"/>
        <w:pageBreakBefore w:val="0"/>
        <w:widowControl w:val="0"/>
        <w:kinsoku/>
        <w:wordWrap/>
        <w:overflowPunct/>
        <w:topLinePunct w:val="0"/>
        <w:autoSpaceDE/>
        <w:autoSpaceDN/>
        <w:bidi w:val="0"/>
        <w:adjustRightInd/>
        <w:snapToGrid/>
        <w:ind w:left="2238" w:leftChars="304" w:hanging="1600" w:hangingChars="500"/>
        <w:jc w:val="both"/>
        <w:textAlignment w:val="auto"/>
        <w:rPr>
          <w:rFonts w:hint="eastAsia" w:ascii="仿宋_GB2312" w:hAnsi="仿宋_GB2312" w:eastAsia="仿宋_GB2312" w:cs="仿宋_GB2312"/>
          <w:spacing w:val="-20"/>
          <w:sz w:val="32"/>
          <w:szCs w:val="32"/>
          <w:lang w:val="en-US" w:eastAsia="zh-CN"/>
        </w:rPr>
      </w:pPr>
      <w:r>
        <w:rPr>
          <w:rFonts w:hint="eastAsia" w:ascii="仿宋_GB2312" w:hAnsi="仿宋_GB2312" w:eastAsia="仿宋_GB2312" w:cs="仿宋_GB2312"/>
          <w:sz w:val="32"/>
          <w:szCs w:val="32"/>
          <w:lang w:val="en-US" w:eastAsia="zh-CN"/>
        </w:rPr>
        <w:t>第 三 组：</w:t>
      </w:r>
      <w:r>
        <w:rPr>
          <w:rFonts w:hint="eastAsia" w:ascii="仿宋_GB2312" w:hAnsi="仿宋_GB2312" w:eastAsia="仿宋_GB2312" w:cs="仿宋_GB2312"/>
          <w:spacing w:val="0"/>
          <w:sz w:val="32"/>
          <w:szCs w:val="32"/>
          <w:lang w:val="en-US" w:eastAsia="zh-CN"/>
        </w:rPr>
        <w:t>杨  成，松南村、南松村包村工作队、村委会</w:t>
      </w:r>
    </w:p>
    <w:p>
      <w:pPr>
        <w:keepNext w:val="0"/>
        <w:keepLines w:val="0"/>
        <w:pageBreakBefore w:val="0"/>
        <w:widowControl w:val="0"/>
        <w:kinsoku/>
        <w:wordWrap/>
        <w:overflowPunct/>
        <w:topLinePunct w:val="0"/>
        <w:autoSpaceDE/>
        <w:autoSpaceDN/>
        <w:bidi w:val="0"/>
        <w:adjustRightInd/>
        <w:snapToGrid/>
        <w:ind w:left="2238" w:leftChars="304" w:hanging="1600" w:hangingChars="500"/>
        <w:jc w:val="both"/>
        <w:textAlignment w:val="auto"/>
        <w:rPr>
          <w:rFonts w:hint="eastAsia" w:ascii="仿宋_GB2312" w:hAnsi="仿宋_GB2312" w:eastAsia="仿宋_GB2312" w:cs="仿宋_GB2312"/>
          <w:spacing w:val="0"/>
          <w:sz w:val="32"/>
          <w:szCs w:val="32"/>
          <w:lang w:val="en-US" w:eastAsia="zh-CN"/>
        </w:rPr>
      </w:pPr>
      <w:r>
        <w:rPr>
          <w:rFonts w:hint="eastAsia" w:ascii="仿宋_GB2312" w:hAnsi="仿宋_GB2312" w:eastAsia="仿宋_GB2312" w:cs="仿宋_GB2312"/>
          <w:sz w:val="32"/>
          <w:szCs w:val="32"/>
          <w:lang w:val="en-US" w:eastAsia="zh-CN"/>
        </w:rPr>
        <w:t>第 四 组：</w:t>
      </w:r>
      <w:r>
        <w:rPr>
          <w:rFonts w:hint="eastAsia" w:ascii="仿宋_GB2312" w:hAnsi="仿宋_GB2312" w:eastAsia="仿宋_GB2312" w:cs="仿宋_GB2312"/>
          <w:spacing w:val="0"/>
          <w:sz w:val="32"/>
          <w:szCs w:val="32"/>
          <w:lang w:val="en-US" w:eastAsia="zh-CN"/>
        </w:rPr>
        <w:t>张树刚，后田村、山边村包村工作队、村委会</w:t>
      </w:r>
    </w:p>
    <w:p>
      <w:pPr>
        <w:keepNext w:val="0"/>
        <w:keepLines w:val="0"/>
        <w:pageBreakBefore w:val="0"/>
        <w:widowControl w:val="0"/>
        <w:kinsoku/>
        <w:wordWrap/>
        <w:overflowPunct/>
        <w:topLinePunct w:val="0"/>
        <w:autoSpaceDE/>
        <w:autoSpaceDN/>
        <w:bidi w:val="0"/>
        <w:adjustRightInd/>
        <w:snapToGrid/>
        <w:ind w:firstLine="640" w:firstLineChars="200"/>
        <w:jc w:val="both"/>
        <w:textAlignment w:val="auto"/>
        <w:rPr>
          <w:rFonts w:hint="eastAsia" w:ascii="仿宋_GB2312" w:hAnsi="仿宋_GB2312" w:eastAsia="仿宋_GB2312" w:cs="仿宋_GB2312"/>
          <w:sz w:val="32"/>
          <w:szCs w:val="32"/>
          <w:lang w:val="en-US" w:eastAsia="zh-CN"/>
        </w:rPr>
      </w:pPr>
    </w:p>
    <w:p>
      <w:pPr>
        <w:keepNext w:val="0"/>
        <w:keepLines w:val="0"/>
        <w:pageBreakBefore w:val="0"/>
        <w:widowControl w:val="0"/>
        <w:kinsoku/>
        <w:wordWrap/>
        <w:overflowPunct/>
        <w:topLinePunct w:val="0"/>
        <w:autoSpaceDE/>
        <w:autoSpaceDN/>
        <w:bidi w:val="0"/>
        <w:adjustRightInd/>
        <w:snapToGrid/>
        <w:ind w:left="2238" w:leftChars="304" w:hanging="1600" w:hangingChars="500"/>
        <w:jc w:val="both"/>
        <w:textAlignment w:val="auto"/>
        <w:rPr>
          <w:rFonts w:hint="eastAsia" w:ascii="仿宋_GB2312" w:hAnsi="仿宋_GB2312" w:eastAsia="仿宋_GB2312" w:cs="仿宋_GB2312"/>
          <w:spacing w:val="0"/>
          <w:sz w:val="32"/>
          <w:szCs w:val="32"/>
          <w:lang w:val="en-US" w:eastAsia="zh-CN"/>
        </w:rPr>
      </w:pPr>
      <w:r>
        <w:rPr>
          <w:rFonts w:hint="eastAsia" w:ascii="仿宋_GB2312" w:hAnsi="仿宋_GB2312" w:eastAsia="仿宋_GB2312" w:cs="仿宋_GB2312"/>
          <w:sz w:val="32"/>
          <w:szCs w:val="32"/>
          <w:lang w:val="en-US" w:eastAsia="zh-CN"/>
        </w:rPr>
        <w:t>第 五 组：</w:t>
      </w:r>
      <w:r>
        <w:rPr>
          <w:rFonts w:hint="eastAsia" w:ascii="仿宋_GB2312" w:hAnsi="仿宋_GB2312" w:eastAsia="仿宋_GB2312" w:cs="仿宋_GB2312"/>
          <w:spacing w:val="-11"/>
          <w:sz w:val="32"/>
          <w:szCs w:val="32"/>
          <w:lang w:val="en-US" w:eastAsia="zh-CN"/>
        </w:rPr>
        <w:t>陈梅仙，流水村、东美村包村工作队、村委会</w:t>
      </w:r>
    </w:p>
    <w:p>
      <w:pPr>
        <w:keepNext w:val="0"/>
        <w:keepLines w:val="0"/>
        <w:pageBreakBefore w:val="0"/>
        <w:widowControl w:val="0"/>
        <w:kinsoku/>
        <w:wordWrap/>
        <w:overflowPunct/>
        <w:topLinePunct w:val="0"/>
        <w:autoSpaceDE/>
        <w:autoSpaceDN/>
        <w:bidi w:val="0"/>
        <w:adjustRightInd/>
        <w:snapToGrid/>
        <w:ind w:left="2238" w:leftChars="304" w:hanging="1600" w:hangingChars="5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 六 组：张  灿，君山村、渔屿村、山门村、包村工作队、村委会</w:t>
      </w:r>
    </w:p>
    <w:p>
      <w:pPr>
        <w:keepNext w:val="0"/>
        <w:keepLines w:val="0"/>
        <w:pageBreakBefore w:val="0"/>
        <w:widowControl w:val="0"/>
        <w:kinsoku/>
        <w:wordWrap/>
        <w:overflowPunct/>
        <w:topLinePunct w:val="0"/>
        <w:autoSpaceDE/>
        <w:autoSpaceDN/>
        <w:bidi w:val="0"/>
        <w:adjustRightInd/>
        <w:snapToGrid/>
        <w:ind w:left="2238" w:leftChars="304" w:hanging="1600" w:hangingChars="5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 七 组：林永坚，西楼村、下厝场村包村工作队、村委会</w:t>
      </w:r>
    </w:p>
    <w:p>
      <w:pPr>
        <w:keepNext w:val="0"/>
        <w:keepLines w:val="0"/>
        <w:pageBreakBefore w:val="0"/>
        <w:widowControl w:val="0"/>
        <w:kinsoku/>
        <w:wordWrap/>
        <w:overflowPunct/>
        <w:topLinePunct w:val="0"/>
        <w:autoSpaceDE/>
        <w:autoSpaceDN/>
        <w:bidi w:val="0"/>
        <w:adjustRightInd/>
        <w:snapToGrid/>
        <w:ind w:left="2238" w:leftChars="304" w:hanging="1600" w:hangingChars="5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 八 组：张凤祥，裕藩村、坑北村、松厝村包村工作队、村委会</w:t>
      </w:r>
    </w:p>
    <w:p>
      <w:pPr>
        <w:keepNext w:val="0"/>
        <w:keepLines w:val="0"/>
        <w:pageBreakBefore w:val="0"/>
        <w:widowControl w:val="0"/>
        <w:kinsoku/>
        <w:wordWrap/>
        <w:overflowPunct/>
        <w:topLinePunct w:val="0"/>
        <w:autoSpaceDE/>
        <w:autoSpaceDN/>
        <w:bidi w:val="0"/>
        <w:adjustRightInd/>
        <w:snapToGrid/>
        <w:ind w:left="2238" w:leftChars="304" w:hanging="1600" w:hangingChars="5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 九 组：陈  泳，模镜村、五埕村、五星村包村工作队、村委会</w:t>
      </w:r>
    </w:p>
    <w:p>
      <w:pPr>
        <w:keepNext w:val="0"/>
        <w:keepLines w:val="0"/>
        <w:pageBreakBefore w:val="0"/>
        <w:widowControl w:val="0"/>
        <w:kinsoku/>
        <w:wordWrap/>
        <w:overflowPunct/>
        <w:topLinePunct w:val="0"/>
        <w:autoSpaceDE/>
        <w:autoSpaceDN/>
        <w:bidi w:val="0"/>
        <w:adjustRightInd/>
        <w:snapToGrid/>
        <w:ind w:left="2238" w:leftChars="304" w:hanging="1600" w:hangingChars="5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 十 组：池仰彪，大澳村、大埕村、港东村、砂美村、北港村包村工作队、村委会</w:t>
      </w:r>
    </w:p>
    <w:p>
      <w:pPr>
        <w:keepNext w:val="0"/>
        <w:keepLines w:val="0"/>
        <w:pageBreakBefore w:val="0"/>
        <w:widowControl w:val="0"/>
        <w:kinsoku/>
        <w:wordWrap/>
        <w:overflowPunct/>
        <w:topLinePunct w:val="0"/>
        <w:autoSpaceDE/>
        <w:autoSpaceDN/>
        <w:bidi w:val="0"/>
        <w:adjustRightInd/>
        <w:snapToGrid/>
        <w:ind w:left="2238" w:leftChars="304" w:hanging="1600" w:hangingChars="5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第十一组：朱宗文，磹水村、新湖村、户楼村、谢厝村包村工作队、村委会</w:t>
      </w:r>
    </w:p>
    <w:p>
      <w:pPr>
        <w:keepNext w:val="0"/>
        <w:keepLines w:val="0"/>
        <w:pageBreakBefore w:val="0"/>
        <w:widowControl w:val="0"/>
        <w:kinsoku/>
        <w:wordWrap/>
        <w:overflowPunct/>
        <w:topLinePunct w:val="0"/>
        <w:autoSpaceDE/>
        <w:autoSpaceDN/>
        <w:bidi w:val="0"/>
        <w:adjustRightInd/>
        <w:snapToGrid/>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第十二组：林  云，东霞村、东风村、南江村、澳底村</w:t>
      </w:r>
    </w:p>
    <w:p>
      <w:pPr>
        <w:keepNext w:val="0"/>
        <w:keepLines w:val="0"/>
        <w:pageBreakBefore w:val="0"/>
        <w:widowControl w:val="0"/>
        <w:kinsoku/>
        <w:wordWrap/>
        <w:overflowPunct/>
        <w:topLinePunct w:val="0"/>
        <w:autoSpaceDE/>
        <w:autoSpaceDN/>
        <w:bidi w:val="0"/>
        <w:adjustRightInd/>
        <w:snapToGrid/>
        <w:ind w:firstLine="2240" w:firstLineChars="7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包村工作队、村委会</w:t>
      </w:r>
    </w:p>
    <w:p>
      <w:pPr>
        <w:keepNext w:val="0"/>
        <w:keepLines w:val="0"/>
        <w:pageBreakBefore w:val="0"/>
        <w:widowControl w:val="0"/>
        <w:kinsoku/>
        <w:wordWrap/>
        <w:overflowPunct/>
        <w:topLinePunct w:val="0"/>
        <w:autoSpaceDE/>
        <w:autoSpaceDN/>
        <w:bidi w:val="0"/>
        <w:adjustRightInd/>
        <w:snapToGrid/>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第十三组：丁玉梅，湖边村、东进村、孝北村、澳星村</w:t>
      </w:r>
    </w:p>
    <w:p>
      <w:pPr>
        <w:keepNext w:val="0"/>
        <w:keepLines w:val="0"/>
        <w:pageBreakBefore w:val="0"/>
        <w:widowControl w:val="0"/>
        <w:kinsoku/>
        <w:wordWrap/>
        <w:overflowPunct/>
        <w:topLinePunct w:val="0"/>
        <w:autoSpaceDE/>
        <w:autoSpaceDN/>
        <w:bidi w:val="0"/>
        <w:adjustRightInd/>
        <w:snapToGrid/>
        <w:ind w:firstLine="2240" w:firstLineChars="7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包村工作队、村委会</w:t>
      </w:r>
    </w:p>
    <w:p>
      <w:pPr>
        <w:keepNext w:val="0"/>
        <w:keepLines w:val="0"/>
        <w:pageBreakBefore w:val="0"/>
        <w:widowControl w:val="0"/>
        <w:kinsoku/>
        <w:wordWrap/>
        <w:overflowPunct/>
        <w:topLinePunct w:val="0"/>
        <w:autoSpaceDE/>
        <w:autoSpaceDN/>
        <w:bidi w:val="0"/>
        <w:adjustRightInd/>
        <w:snapToGrid/>
        <w:ind w:left="2238" w:leftChars="304" w:hanging="1600" w:hangingChars="5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第十四组：吴  坚，芦北村、洋中村、马腿村、鹿寮村包村工作队、村委会</w:t>
      </w:r>
    </w:p>
    <w:p>
      <w:pPr>
        <w:keepNext w:val="0"/>
        <w:keepLines w:val="0"/>
        <w:pageBreakBefore w:val="0"/>
        <w:widowControl w:val="0"/>
        <w:kinsoku/>
        <w:wordWrap/>
        <w:overflowPunct/>
        <w:topLinePunct w:val="0"/>
        <w:autoSpaceDE/>
        <w:autoSpaceDN/>
        <w:bidi w:val="0"/>
        <w:adjustRightInd/>
        <w:snapToGrid/>
        <w:ind w:left="2558" w:leftChars="304" w:hanging="1920" w:hangingChars="6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第十五组：孙丛竹，黄土墩、西边寮、大渊村包村工作</w:t>
      </w:r>
    </w:p>
    <w:p>
      <w:pPr>
        <w:keepNext w:val="0"/>
        <w:keepLines w:val="0"/>
        <w:pageBreakBefore w:val="0"/>
        <w:widowControl w:val="0"/>
        <w:kinsoku/>
        <w:wordWrap/>
        <w:overflowPunct/>
        <w:topLinePunct w:val="0"/>
        <w:autoSpaceDE/>
        <w:autoSpaceDN/>
        <w:bidi w:val="0"/>
        <w:adjustRightInd/>
        <w:snapToGrid/>
        <w:ind w:left="2554" w:leftChars="1064" w:hanging="320" w:hangingChars="1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队、村委会</w:t>
      </w:r>
    </w:p>
    <w:p>
      <w:pPr>
        <w:keepNext w:val="0"/>
        <w:keepLines w:val="0"/>
        <w:pageBreakBefore w:val="0"/>
        <w:widowControl w:val="0"/>
        <w:kinsoku/>
        <w:wordWrap/>
        <w:overflowPunct/>
        <w:topLinePunct w:val="0"/>
        <w:autoSpaceDE/>
        <w:autoSpaceDN/>
        <w:bidi w:val="0"/>
        <w:adjustRightInd/>
        <w:snapToGrid/>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第二轮排查工作主要对</w:t>
      </w:r>
      <w:r>
        <w:rPr>
          <w:rFonts w:hint="eastAsia" w:ascii="仿宋_GB2312" w:hAnsi="仿宋_GB2312" w:eastAsia="仿宋_GB2312" w:cs="仿宋_GB2312"/>
          <w:sz w:val="32"/>
          <w:szCs w:val="32"/>
        </w:rPr>
        <w:t>结构安全</w:t>
      </w:r>
      <w:r>
        <w:rPr>
          <w:rFonts w:hint="eastAsia" w:ascii="仿宋_GB2312" w:hAnsi="仿宋_GB2312" w:eastAsia="仿宋_GB2312" w:cs="仿宋_GB2312"/>
          <w:sz w:val="32"/>
          <w:szCs w:val="32"/>
          <w:lang w:val="en-US" w:eastAsia="zh-CN"/>
        </w:rPr>
        <w:t>存有疑义的房屋开展鉴定工作。</w:t>
      </w:r>
      <w:r>
        <w:rPr>
          <w:rFonts w:hint="eastAsia" w:ascii="仿宋_GB2312" w:hAnsi="仿宋_GB2312" w:eastAsia="仿宋_GB2312" w:cs="仿宋_GB2312"/>
          <w:sz w:val="32"/>
          <w:szCs w:val="32"/>
        </w:rPr>
        <w:t>由</w:t>
      </w:r>
      <w:r>
        <w:rPr>
          <w:rFonts w:hint="eastAsia" w:ascii="仿宋_GB2312" w:hAnsi="仿宋_GB2312" w:eastAsia="仿宋_GB2312" w:cs="仿宋_GB2312"/>
          <w:sz w:val="32"/>
          <w:szCs w:val="32"/>
          <w:lang w:eastAsia="zh-CN"/>
        </w:rPr>
        <w:t>资源环境与交通建设处筹备组牵头，</w:t>
      </w:r>
      <w:r>
        <w:rPr>
          <w:rFonts w:hint="eastAsia" w:ascii="仿宋_GB2312" w:hAnsi="仿宋_GB2312" w:eastAsia="仿宋_GB2312" w:cs="仿宋_GB2312"/>
          <w:sz w:val="32"/>
          <w:szCs w:val="32"/>
        </w:rPr>
        <w:t>采取购买第三方技术服务</w:t>
      </w:r>
      <w:r>
        <w:rPr>
          <w:rFonts w:hint="eastAsia" w:ascii="仿宋_GB2312" w:hAnsi="仿宋_GB2312" w:eastAsia="仿宋_GB2312" w:cs="仿宋_GB2312"/>
          <w:sz w:val="32"/>
          <w:szCs w:val="32"/>
          <w:lang w:eastAsia="zh-CN"/>
        </w:rPr>
        <w:t>方式</w:t>
      </w:r>
      <w:r>
        <w:rPr>
          <w:rFonts w:hint="eastAsia" w:ascii="仿宋_GB2312" w:hAnsi="仿宋_GB2312" w:eastAsia="仿宋_GB2312" w:cs="仿宋_GB2312"/>
          <w:sz w:val="32"/>
          <w:szCs w:val="32"/>
        </w:rPr>
        <w:t>，委托专业机构进行房屋安全性鉴定</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经鉴定存在房屋结构安全隐患的，</w:t>
      </w:r>
      <w:r>
        <w:rPr>
          <w:rFonts w:hint="eastAsia" w:ascii="仿宋_GB2312" w:hAnsi="仿宋_GB2312" w:eastAsia="仿宋_GB2312" w:cs="仿宋_GB2312"/>
          <w:sz w:val="32"/>
          <w:szCs w:val="32"/>
          <w:lang w:eastAsia="zh-CN"/>
        </w:rPr>
        <w:t>予以整治。</w:t>
      </w:r>
    </w:p>
    <w:p>
      <w:pPr>
        <w:keepNext w:val="0"/>
        <w:keepLines w:val="0"/>
        <w:pageBreakBefore w:val="0"/>
        <w:widowControl w:val="0"/>
        <w:kinsoku/>
        <w:wordWrap/>
        <w:overflowPunct/>
        <w:topLinePunct w:val="0"/>
        <w:autoSpaceDE/>
        <w:autoSpaceDN/>
        <w:bidi w:val="0"/>
        <w:adjustRightInd/>
        <w:snapToGrid/>
        <w:ind w:firstLine="643"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lang w:eastAsia="zh-CN"/>
        </w:rPr>
        <w:t>二、录入。</w:t>
      </w:r>
      <w:r>
        <w:rPr>
          <w:rFonts w:hint="eastAsia" w:ascii="仿宋_GB2312" w:hAnsi="仿宋_GB2312" w:eastAsia="仿宋_GB2312" w:cs="仿宋_GB2312"/>
          <w:sz w:val="32"/>
          <w:szCs w:val="32"/>
          <w:lang w:eastAsia="zh-CN"/>
        </w:rPr>
        <w:t>排查工作完成后，各行政村安排一名</w:t>
      </w:r>
      <w:r>
        <w:rPr>
          <w:rFonts w:hint="eastAsia" w:ascii="仿宋_GB2312" w:hAnsi="仿宋_GB2312" w:eastAsia="仿宋_GB2312" w:cs="仿宋_GB2312"/>
          <w:sz w:val="32"/>
          <w:szCs w:val="32"/>
        </w:rPr>
        <w:t>人员</w:t>
      </w:r>
      <w:r>
        <w:rPr>
          <w:rFonts w:hint="eastAsia" w:ascii="仿宋_GB2312" w:hAnsi="仿宋_GB2312" w:eastAsia="仿宋_GB2312" w:cs="仿宋_GB2312"/>
          <w:sz w:val="32"/>
          <w:szCs w:val="32"/>
          <w:lang w:eastAsia="zh-CN"/>
        </w:rPr>
        <w:t>（建议安排往年有相关录入经验的工作人员）专门负责</w:t>
      </w:r>
      <w:r>
        <w:rPr>
          <w:rFonts w:hint="eastAsia" w:ascii="仿宋_GB2312" w:hAnsi="仿宋_GB2312" w:eastAsia="仿宋_GB2312" w:cs="仿宋_GB2312"/>
          <w:sz w:val="32"/>
          <w:szCs w:val="32"/>
        </w:rPr>
        <w:t>将信息录入“全省房屋安全信息管理系统”，由综合协调</w:t>
      </w:r>
      <w:r>
        <w:rPr>
          <w:rFonts w:hint="eastAsia" w:ascii="仿宋_GB2312" w:hAnsi="仿宋_GB2312" w:eastAsia="仿宋_GB2312" w:cs="仿宋_GB2312"/>
          <w:sz w:val="32"/>
          <w:szCs w:val="32"/>
          <w:lang w:eastAsia="zh-CN"/>
        </w:rPr>
        <w:t>和技术保障组</w:t>
      </w:r>
      <w:r>
        <w:rPr>
          <w:rFonts w:hint="eastAsia" w:ascii="仿宋_GB2312" w:hAnsi="仿宋_GB2312" w:eastAsia="仿宋_GB2312" w:cs="仿宋_GB2312"/>
          <w:sz w:val="32"/>
          <w:szCs w:val="32"/>
        </w:rPr>
        <w:t>组织抽查复核。</w:t>
      </w:r>
    </w:p>
    <w:p>
      <w:pPr>
        <w:keepNext w:val="0"/>
        <w:keepLines w:val="0"/>
        <w:pageBreakBefore w:val="0"/>
        <w:widowControl w:val="0"/>
        <w:kinsoku/>
        <w:wordWrap/>
        <w:overflowPunct/>
        <w:topLinePunct w:val="0"/>
        <w:autoSpaceDE/>
        <w:autoSpaceDN/>
        <w:bidi w:val="0"/>
        <w:adjustRightInd/>
        <w:snapToGrid/>
        <w:ind w:firstLine="643" w:firstLineChars="200"/>
        <w:jc w:val="both"/>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b/>
          <w:bCs/>
          <w:sz w:val="32"/>
          <w:szCs w:val="32"/>
          <w:lang w:eastAsia="zh-CN"/>
        </w:rPr>
        <w:t>三、整治。</w:t>
      </w:r>
      <w:r>
        <w:rPr>
          <w:rFonts w:hint="eastAsia" w:ascii="仿宋_GB2312" w:hAnsi="仿宋_GB2312" w:eastAsia="仿宋_GB2312" w:cs="仿宋_GB2312"/>
          <w:sz w:val="32"/>
          <w:szCs w:val="32"/>
          <w:lang w:eastAsia="zh-CN"/>
        </w:rPr>
        <w:t>对存在安全隐患的房屋，</w:t>
      </w:r>
      <w:r>
        <w:rPr>
          <w:rFonts w:hint="eastAsia" w:ascii="仿宋_GB2312" w:hAnsi="仿宋_GB2312" w:eastAsia="仿宋_GB2312" w:cs="仿宋_GB2312"/>
          <w:sz w:val="32"/>
          <w:szCs w:val="32"/>
        </w:rPr>
        <w:t>经</w:t>
      </w:r>
      <w:r>
        <w:rPr>
          <w:rFonts w:hint="eastAsia" w:ascii="仿宋_GB2312" w:hAnsi="仿宋_GB2312" w:eastAsia="仿宋_GB2312" w:cs="仿宋_GB2312"/>
          <w:sz w:val="32"/>
          <w:szCs w:val="32"/>
          <w:lang w:eastAsia="zh-CN"/>
        </w:rPr>
        <w:t>排查</w:t>
      </w:r>
      <w:r>
        <w:rPr>
          <w:rFonts w:hint="eastAsia" w:ascii="仿宋_GB2312" w:hAnsi="仿宋_GB2312" w:eastAsia="仿宋_GB2312" w:cs="仿宋_GB2312"/>
          <w:sz w:val="32"/>
          <w:szCs w:val="32"/>
        </w:rPr>
        <w:t>确认为重大</w:t>
      </w:r>
      <w:r>
        <w:rPr>
          <w:rFonts w:hint="eastAsia" w:ascii="仿宋_GB2312" w:hAnsi="仿宋_GB2312" w:eastAsia="仿宋_GB2312" w:cs="仿宋_GB2312"/>
          <w:sz w:val="32"/>
          <w:szCs w:val="32"/>
          <w:lang w:eastAsia="zh-CN"/>
        </w:rPr>
        <w:t>安全隐患</w:t>
      </w:r>
      <w:r>
        <w:rPr>
          <w:rFonts w:hint="eastAsia" w:ascii="仿宋_GB2312" w:hAnsi="仿宋_GB2312" w:eastAsia="仿宋_GB2312" w:cs="仿宋_GB2312"/>
          <w:sz w:val="32"/>
          <w:szCs w:val="32"/>
        </w:rPr>
        <w:t>房屋应立即撤离人员</w:t>
      </w:r>
      <w:r>
        <w:rPr>
          <w:rFonts w:hint="eastAsia" w:ascii="仿宋_GB2312" w:hAnsi="仿宋_GB2312" w:eastAsia="仿宋_GB2312" w:cs="仿宋_GB2312"/>
          <w:sz w:val="32"/>
          <w:szCs w:val="32"/>
          <w:lang w:eastAsia="zh-CN"/>
        </w:rPr>
        <w:t>；排查认定为</w:t>
      </w:r>
      <w:r>
        <w:rPr>
          <w:rFonts w:hint="eastAsia" w:ascii="仿宋_GB2312" w:hAnsi="仿宋_GB2312" w:eastAsia="仿宋_GB2312" w:cs="仿宋_GB2312"/>
          <w:sz w:val="32"/>
          <w:szCs w:val="32"/>
        </w:rPr>
        <w:t>暂无</w:t>
      </w:r>
      <w:r>
        <w:rPr>
          <w:rFonts w:hint="eastAsia" w:ascii="仿宋_GB2312" w:hAnsi="仿宋_GB2312" w:eastAsia="仿宋_GB2312" w:cs="仿宋_GB2312"/>
          <w:sz w:val="32"/>
          <w:szCs w:val="32"/>
          <w:lang w:eastAsia="zh-CN"/>
        </w:rPr>
        <w:t>安全隐患</w:t>
      </w:r>
      <w:r>
        <w:rPr>
          <w:rFonts w:hint="eastAsia" w:ascii="仿宋_GB2312" w:hAnsi="仿宋_GB2312" w:eastAsia="仿宋_GB2312" w:cs="仿宋_GB2312"/>
          <w:sz w:val="32"/>
          <w:szCs w:val="32"/>
        </w:rPr>
        <w:t>的房屋可继续使用，但</w:t>
      </w:r>
      <w:r>
        <w:rPr>
          <w:rFonts w:hint="eastAsia" w:ascii="仿宋_GB2312" w:hAnsi="仿宋_GB2312" w:eastAsia="仿宋_GB2312" w:cs="仿宋_GB2312"/>
          <w:sz w:val="32"/>
          <w:szCs w:val="32"/>
          <w:lang w:eastAsia="zh-CN"/>
        </w:rPr>
        <w:t>包村工作队与村委会应</w:t>
      </w:r>
      <w:r>
        <w:rPr>
          <w:rFonts w:hint="eastAsia" w:ascii="仿宋_GB2312" w:hAnsi="仿宋_GB2312" w:eastAsia="仿宋_GB2312" w:cs="仿宋_GB2312"/>
          <w:sz w:val="32"/>
          <w:szCs w:val="32"/>
        </w:rPr>
        <w:t>进行定期检查</w:t>
      </w:r>
      <w:r>
        <w:rPr>
          <w:rFonts w:hint="eastAsia" w:ascii="仿宋_GB2312" w:hAnsi="仿宋_GB2312" w:eastAsia="仿宋_GB2312" w:cs="仿宋_GB2312"/>
          <w:sz w:val="32"/>
          <w:szCs w:val="32"/>
          <w:lang w:eastAsia="zh-CN"/>
        </w:rPr>
        <w:t>；对被认定为</w:t>
      </w:r>
      <w:r>
        <w:rPr>
          <w:rFonts w:hint="eastAsia" w:ascii="仿宋_GB2312" w:hAnsi="仿宋_GB2312" w:eastAsia="仿宋_GB2312" w:cs="仿宋_GB2312"/>
          <w:sz w:val="32"/>
          <w:szCs w:val="32"/>
        </w:rPr>
        <w:t>重大</w:t>
      </w:r>
      <w:r>
        <w:rPr>
          <w:rFonts w:hint="eastAsia" w:ascii="仿宋_GB2312" w:hAnsi="仿宋_GB2312" w:eastAsia="仿宋_GB2312" w:cs="仿宋_GB2312"/>
          <w:sz w:val="32"/>
          <w:szCs w:val="32"/>
          <w:lang w:eastAsia="zh-CN"/>
        </w:rPr>
        <w:t>安全隐患</w:t>
      </w:r>
      <w:r>
        <w:rPr>
          <w:rFonts w:hint="eastAsia" w:ascii="仿宋_GB2312" w:hAnsi="仿宋_GB2312" w:eastAsia="仿宋_GB2312" w:cs="仿宋_GB2312"/>
          <w:sz w:val="32"/>
          <w:szCs w:val="32"/>
        </w:rPr>
        <w:t>房屋</w:t>
      </w:r>
      <w:r>
        <w:rPr>
          <w:rFonts w:hint="eastAsia" w:ascii="仿宋_GB2312" w:hAnsi="仿宋_GB2312" w:eastAsia="仿宋_GB2312" w:cs="仿宋_GB2312"/>
          <w:sz w:val="32"/>
          <w:szCs w:val="32"/>
          <w:lang w:eastAsia="zh-CN"/>
        </w:rPr>
        <w:t>，由资源环境与交通建设处筹备组负责对接区自然资源与生态环境局、区交通与建设局，根据实验区统一安排部署抓好整治工作。</w:t>
      </w:r>
    </w:p>
    <w:p>
      <w:pPr>
        <w:keepNext w:val="0"/>
        <w:keepLines w:val="0"/>
        <w:pageBreakBefore w:val="0"/>
        <w:widowControl w:val="0"/>
        <w:kinsoku/>
        <w:wordWrap/>
        <w:overflowPunct/>
        <w:topLinePunct w:val="0"/>
        <w:autoSpaceDE/>
        <w:autoSpaceDN/>
        <w:bidi w:val="0"/>
        <w:adjustRightInd/>
        <w:snapToGrid/>
        <w:ind w:firstLine="643" w:firstLineChars="200"/>
        <w:jc w:val="both"/>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b/>
          <w:bCs/>
          <w:sz w:val="32"/>
          <w:szCs w:val="32"/>
          <w:lang w:eastAsia="zh-CN"/>
        </w:rPr>
        <w:t>四、宣传。</w:t>
      </w:r>
      <w:r>
        <w:rPr>
          <w:rFonts w:hint="eastAsia" w:ascii="仿宋_GB2312" w:hAnsi="仿宋_GB2312" w:eastAsia="仿宋_GB2312" w:cs="仿宋_GB2312"/>
          <w:sz w:val="32"/>
          <w:szCs w:val="32"/>
          <w:lang w:eastAsia="zh-CN"/>
        </w:rPr>
        <w:t>片区党群工作处筹备组牵头对房屋结构安全隐患排查整治工作进行宣传报道，对先进事迹、先进人员予以报道。</w:t>
      </w:r>
    </w:p>
    <w:p>
      <w:pPr>
        <w:keepNext w:val="0"/>
        <w:keepLines w:val="0"/>
        <w:pageBreakBefore w:val="0"/>
        <w:widowControl w:val="0"/>
        <w:kinsoku/>
        <w:wordWrap/>
        <w:overflowPunct/>
        <w:topLinePunct w:val="0"/>
        <w:autoSpaceDE/>
        <w:autoSpaceDN/>
        <w:bidi w:val="0"/>
        <w:adjustRightInd/>
        <w:snapToGrid/>
        <w:ind w:firstLine="643" w:firstLineChars="200"/>
        <w:jc w:val="both"/>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b/>
          <w:bCs/>
          <w:sz w:val="32"/>
          <w:szCs w:val="32"/>
          <w:lang w:eastAsia="zh-CN"/>
        </w:rPr>
        <w:t>五、后勤。</w:t>
      </w:r>
      <w:r>
        <w:rPr>
          <w:rFonts w:hint="eastAsia" w:ascii="仿宋_GB2312" w:hAnsi="仿宋_GB2312" w:eastAsia="仿宋_GB2312" w:cs="仿宋_GB2312"/>
          <w:sz w:val="32"/>
          <w:szCs w:val="32"/>
          <w:lang w:eastAsia="zh-CN"/>
        </w:rPr>
        <w:t>片区党政办公室筹备组要安排人员负责房屋结构安全隐患大排查大整治“百日攻坚”专项形式的物资保障，以及专业技术人员的食宿保障等相关后勤工作。</w:t>
      </w:r>
    </w:p>
    <w:p>
      <w:pPr>
        <w:keepNext w:val="0"/>
        <w:keepLines w:val="0"/>
        <w:pageBreakBefore w:val="0"/>
        <w:widowControl w:val="0"/>
        <w:kinsoku/>
        <w:wordWrap/>
        <w:overflowPunct/>
        <w:topLinePunct w:val="0"/>
        <w:autoSpaceDE/>
        <w:autoSpaceDN/>
        <w:bidi w:val="0"/>
        <w:adjustRightInd/>
        <w:snapToGrid/>
        <w:spacing w:line="540" w:lineRule="exact"/>
        <w:ind w:firstLine="600"/>
        <w:textAlignment w:val="auto"/>
        <w:rPr>
          <w:rFonts w:hint="eastAsia" w:ascii="仿宋_GB2312" w:eastAsia="仿宋_GB2312"/>
          <w:sz w:val="32"/>
          <w:szCs w:val="32"/>
        </w:rPr>
      </w:pPr>
    </w:p>
    <w:p>
      <w:pPr>
        <w:keepNext w:val="0"/>
        <w:keepLines w:val="0"/>
        <w:pageBreakBefore w:val="0"/>
        <w:widowControl w:val="0"/>
        <w:kinsoku/>
        <w:wordWrap/>
        <w:overflowPunct/>
        <w:topLinePunct w:val="0"/>
        <w:autoSpaceDE/>
        <w:autoSpaceDN/>
        <w:bidi w:val="0"/>
        <w:adjustRightInd/>
        <w:snapToGrid/>
        <w:spacing w:line="540" w:lineRule="exact"/>
        <w:textAlignment w:val="auto"/>
        <w:rPr>
          <w:rFonts w:hint="eastAsia" w:ascii="仿宋_GB2312" w:eastAsia="仿宋_GB2312"/>
          <w:sz w:val="32"/>
          <w:szCs w:val="32"/>
        </w:rPr>
      </w:pPr>
      <w:bookmarkStart w:id="0" w:name="_GoBack"/>
      <w:bookmarkEnd w:id="0"/>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仿宋_GB2312">
    <w:panose1 w:val="02010609030101010101"/>
    <w:charset w:val="86"/>
    <w:family w:val="modern"/>
    <w:pitch w:val="default"/>
    <w:sig w:usb0="00000001" w:usb1="080E0000" w:usb2="00000000" w:usb3="00000000" w:csb0="00040000" w:csb1="00000000"/>
  </w:font>
  <w:font w:name="楷体_GB2312">
    <w:panose1 w:val="02010609030101010101"/>
    <w:charset w:val="86"/>
    <w:family w:val="auto"/>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方正小标宋简体">
    <w:panose1 w:val="02010601030101010101"/>
    <w:charset w:val="86"/>
    <w:family w:val="script"/>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pStyle w:val="5"/>
                            <w:numPr>
                              <w:ilvl w:val="0"/>
                              <w:numId w:val="0"/>
                            </w:numPr>
                            <w:ind w:left="280" w:leftChars="0"/>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lang w:eastAsia="zh-CN"/>
                            </w:rPr>
                            <w:t>—</w:t>
                          </w:r>
                          <w:r>
                            <w:rPr>
                              <w:rFonts w:hint="eastAsia" w:asciiTheme="majorEastAsia" w:hAnsiTheme="majorEastAsia" w:eastAsiaTheme="majorEastAsia" w:cstheme="majorEastAsia"/>
                              <w:sz w:val="28"/>
                              <w:szCs w:val="28"/>
                              <w:lang w:val="en-US" w:eastAsia="zh-CN"/>
                            </w:rPr>
                            <w:t xml:space="preserve"> </w:t>
                          </w:r>
                          <w:r>
                            <w:rPr>
                              <w:rFonts w:hint="eastAsia" w:asciiTheme="majorEastAsia" w:hAnsiTheme="majorEastAsia" w:eastAsiaTheme="majorEastAsia" w:cstheme="majorEastAsia"/>
                              <w:sz w:val="28"/>
                              <w:szCs w:val="28"/>
                            </w:rPr>
                            <w:fldChar w:fldCharType="begin"/>
                          </w:r>
                          <w:r>
                            <w:rPr>
                              <w:rFonts w:hint="eastAsia" w:asciiTheme="majorEastAsia" w:hAnsiTheme="majorEastAsia" w:eastAsiaTheme="majorEastAsia" w:cstheme="majorEastAsia"/>
                              <w:sz w:val="28"/>
                              <w:szCs w:val="28"/>
                            </w:rPr>
                            <w:instrText xml:space="preserve"> PAGE  \* MERGEFORMAT </w:instrText>
                          </w:r>
                          <w:r>
                            <w:rPr>
                              <w:rFonts w:hint="eastAsia" w:asciiTheme="majorEastAsia" w:hAnsiTheme="majorEastAsia" w:eastAsiaTheme="majorEastAsia" w:cstheme="majorEastAsia"/>
                              <w:sz w:val="28"/>
                              <w:szCs w:val="28"/>
                            </w:rPr>
                            <w:fldChar w:fldCharType="separate"/>
                          </w:r>
                          <w:r>
                            <w:rPr>
                              <w:rFonts w:asciiTheme="majorEastAsia" w:hAnsiTheme="majorEastAsia" w:eastAsiaTheme="majorEastAsia" w:cstheme="majorEastAsia"/>
                              <w:sz w:val="28"/>
                              <w:szCs w:val="28"/>
                            </w:rPr>
                            <w:t>1</w:t>
                          </w:r>
                          <w:r>
                            <w:rPr>
                              <w:rFonts w:hint="eastAsia" w:asciiTheme="majorEastAsia" w:hAnsiTheme="majorEastAsia" w:eastAsiaTheme="majorEastAsia" w:cstheme="majorEastAsia"/>
                              <w:sz w:val="28"/>
                              <w:szCs w:val="28"/>
                            </w:rPr>
                            <w:fldChar w:fldCharType="end"/>
                          </w:r>
                          <w:r>
                            <w:rPr>
                              <w:rFonts w:hint="eastAsia" w:asciiTheme="majorEastAsia" w:hAnsiTheme="majorEastAsia" w:eastAsiaTheme="majorEastAsia" w:cstheme="majorEastAsia"/>
                              <w:sz w:val="28"/>
                              <w:szCs w:val="28"/>
                            </w:rPr>
                            <w:t xml:space="preserve"> —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zSVju0AAAAAUBAAAPAAAAAAAA&#10;AAEAIAAAACIAAABkcnMvZG93bnJldi54bWxQSwECFAAUAAAACACHTuJAyMZ+WxoCAAAhBAAADgAA&#10;AAAAAAABACAAAAAfAQAAZHJzL2Uyb0RvYy54bWxQSwUGAAAAAAYABgBZAQAAqwUAAAAA&#10;">
              <v:fill on="f" focussize="0,0"/>
              <v:stroke on="f" weight="0.5pt"/>
              <v:imagedata o:title=""/>
              <o:lock v:ext="edit" aspectratio="f"/>
              <v:textbox inset="0mm,0mm,0mm,0mm" style="mso-fit-shape-to-text:t;">
                <w:txbxContent>
                  <w:p>
                    <w:pPr>
                      <w:pStyle w:val="5"/>
                      <w:numPr>
                        <w:ilvl w:val="0"/>
                        <w:numId w:val="0"/>
                      </w:numPr>
                      <w:ind w:left="280" w:leftChars="0"/>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lang w:eastAsia="zh-CN"/>
                      </w:rPr>
                      <w:t>—</w:t>
                    </w:r>
                    <w:r>
                      <w:rPr>
                        <w:rFonts w:hint="eastAsia" w:asciiTheme="majorEastAsia" w:hAnsiTheme="majorEastAsia" w:eastAsiaTheme="majorEastAsia" w:cstheme="majorEastAsia"/>
                        <w:sz w:val="28"/>
                        <w:szCs w:val="28"/>
                        <w:lang w:val="en-US" w:eastAsia="zh-CN"/>
                      </w:rPr>
                      <w:t xml:space="preserve"> </w:t>
                    </w:r>
                    <w:r>
                      <w:rPr>
                        <w:rFonts w:hint="eastAsia" w:asciiTheme="majorEastAsia" w:hAnsiTheme="majorEastAsia" w:eastAsiaTheme="majorEastAsia" w:cstheme="majorEastAsia"/>
                        <w:sz w:val="28"/>
                        <w:szCs w:val="28"/>
                      </w:rPr>
                      <w:fldChar w:fldCharType="begin"/>
                    </w:r>
                    <w:r>
                      <w:rPr>
                        <w:rFonts w:hint="eastAsia" w:asciiTheme="majorEastAsia" w:hAnsiTheme="majorEastAsia" w:eastAsiaTheme="majorEastAsia" w:cstheme="majorEastAsia"/>
                        <w:sz w:val="28"/>
                        <w:szCs w:val="28"/>
                      </w:rPr>
                      <w:instrText xml:space="preserve"> PAGE  \* MERGEFORMAT </w:instrText>
                    </w:r>
                    <w:r>
                      <w:rPr>
                        <w:rFonts w:hint="eastAsia" w:asciiTheme="majorEastAsia" w:hAnsiTheme="majorEastAsia" w:eastAsiaTheme="majorEastAsia" w:cstheme="majorEastAsia"/>
                        <w:sz w:val="28"/>
                        <w:szCs w:val="28"/>
                      </w:rPr>
                      <w:fldChar w:fldCharType="separate"/>
                    </w:r>
                    <w:r>
                      <w:rPr>
                        <w:rFonts w:asciiTheme="majorEastAsia" w:hAnsiTheme="majorEastAsia" w:eastAsiaTheme="majorEastAsia" w:cstheme="majorEastAsia"/>
                        <w:sz w:val="28"/>
                        <w:szCs w:val="28"/>
                      </w:rPr>
                      <w:t>1</w:t>
                    </w:r>
                    <w:r>
                      <w:rPr>
                        <w:rFonts w:hint="eastAsia" w:asciiTheme="majorEastAsia" w:hAnsiTheme="majorEastAsia" w:eastAsiaTheme="majorEastAsia" w:cstheme="majorEastAsia"/>
                        <w:sz w:val="28"/>
                        <w:szCs w:val="28"/>
                      </w:rPr>
                      <w:fldChar w:fldCharType="end"/>
                    </w:r>
                    <w:r>
                      <w:rPr>
                        <w:rFonts w:hint="eastAsia" w:asciiTheme="majorEastAsia" w:hAnsiTheme="majorEastAsia" w:eastAsiaTheme="majorEastAsia" w:cstheme="majorEastAsia"/>
                        <w:sz w:val="28"/>
                        <w:szCs w:val="28"/>
                      </w:rPr>
                      <w:t xml:space="preserve"> — </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7"/>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11550"/>
    <w:rsid w:val="000142FD"/>
    <w:rsid w:val="0001565E"/>
    <w:rsid w:val="000218F9"/>
    <w:rsid w:val="00033814"/>
    <w:rsid w:val="00042BA7"/>
    <w:rsid w:val="0004495F"/>
    <w:rsid w:val="000452FD"/>
    <w:rsid w:val="00046BC4"/>
    <w:rsid w:val="00047ECC"/>
    <w:rsid w:val="00052BFD"/>
    <w:rsid w:val="00053DB8"/>
    <w:rsid w:val="00066992"/>
    <w:rsid w:val="00070010"/>
    <w:rsid w:val="000726A2"/>
    <w:rsid w:val="00073FEC"/>
    <w:rsid w:val="00075BB0"/>
    <w:rsid w:val="00080964"/>
    <w:rsid w:val="00084BDD"/>
    <w:rsid w:val="00086DEC"/>
    <w:rsid w:val="00090387"/>
    <w:rsid w:val="00092752"/>
    <w:rsid w:val="000A64EE"/>
    <w:rsid w:val="000B19B2"/>
    <w:rsid w:val="000B4A1F"/>
    <w:rsid w:val="000B5D34"/>
    <w:rsid w:val="000C032A"/>
    <w:rsid w:val="000D1AF6"/>
    <w:rsid w:val="000D620E"/>
    <w:rsid w:val="000E597F"/>
    <w:rsid w:val="00100C77"/>
    <w:rsid w:val="00107C2E"/>
    <w:rsid w:val="001111B8"/>
    <w:rsid w:val="00126A46"/>
    <w:rsid w:val="001318EC"/>
    <w:rsid w:val="00137460"/>
    <w:rsid w:val="001507CA"/>
    <w:rsid w:val="00155F5B"/>
    <w:rsid w:val="001603E4"/>
    <w:rsid w:val="00161CEF"/>
    <w:rsid w:val="001648CD"/>
    <w:rsid w:val="00164BED"/>
    <w:rsid w:val="00173147"/>
    <w:rsid w:val="00183532"/>
    <w:rsid w:val="00183A09"/>
    <w:rsid w:val="00197E3D"/>
    <w:rsid w:val="001B0B2E"/>
    <w:rsid w:val="001B2513"/>
    <w:rsid w:val="001B3346"/>
    <w:rsid w:val="001B4FB1"/>
    <w:rsid w:val="001B6B94"/>
    <w:rsid w:val="001C11D7"/>
    <w:rsid w:val="001C7139"/>
    <w:rsid w:val="001D2592"/>
    <w:rsid w:val="001D402E"/>
    <w:rsid w:val="001D447E"/>
    <w:rsid w:val="001D5679"/>
    <w:rsid w:val="001E219A"/>
    <w:rsid w:val="001F1FB6"/>
    <w:rsid w:val="001F74F8"/>
    <w:rsid w:val="00200B6A"/>
    <w:rsid w:val="0021288E"/>
    <w:rsid w:val="00213B43"/>
    <w:rsid w:val="00216B61"/>
    <w:rsid w:val="00222094"/>
    <w:rsid w:val="0023013E"/>
    <w:rsid w:val="00233218"/>
    <w:rsid w:val="0024287D"/>
    <w:rsid w:val="00242E28"/>
    <w:rsid w:val="00264BBF"/>
    <w:rsid w:val="00283A78"/>
    <w:rsid w:val="00292FF0"/>
    <w:rsid w:val="002958CF"/>
    <w:rsid w:val="002A0AA8"/>
    <w:rsid w:val="002A7A10"/>
    <w:rsid w:val="002B001B"/>
    <w:rsid w:val="002B4B9E"/>
    <w:rsid w:val="002C04E9"/>
    <w:rsid w:val="002C3644"/>
    <w:rsid w:val="002C7B06"/>
    <w:rsid w:val="002D767A"/>
    <w:rsid w:val="002F1322"/>
    <w:rsid w:val="002F75DB"/>
    <w:rsid w:val="00302230"/>
    <w:rsid w:val="00303264"/>
    <w:rsid w:val="003054E6"/>
    <w:rsid w:val="00314E1F"/>
    <w:rsid w:val="0031681D"/>
    <w:rsid w:val="00316C5B"/>
    <w:rsid w:val="0032644E"/>
    <w:rsid w:val="003277B8"/>
    <w:rsid w:val="003316DC"/>
    <w:rsid w:val="00332E32"/>
    <w:rsid w:val="0033381F"/>
    <w:rsid w:val="00334846"/>
    <w:rsid w:val="003405B1"/>
    <w:rsid w:val="00342F2F"/>
    <w:rsid w:val="003513E9"/>
    <w:rsid w:val="003560A8"/>
    <w:rsid w:val="00356DF4"/>
    <w:rsid w:val="003667CE"/>
    <w:rsid w:val="003833C0"/>
    <w:rsid w:val="00386BDA"/>
    <w:rsid w:val="003911AF"/>
    <w:rsid w:val="00392EF4"/>
    <w:rsid w:val="003A2223"/>
    <w:rsid w:val="003B24AF"/>
    <w:rsid w:val="003B5E7D"/>
    <w:rsid w:val="003C7AB4"/>
    <w:rsid w:val="003E422C"/>
    <w:rsid w:val="003F607D"/>
    <w:rsid w:val="004014FB"/>
    <w:rsid w:val="004021F8"/>
    <w:rsid w:val="00405216"/>
    <w:rsid w:val="004133EB"/>
    <w:rsid w:val="004169BE"/>
    <w:rsid w:val="0041738C"/>
    <w:rsid w:val="00423C71"/>
    <w:rsid w:val="00427755"/>
    <w:rsid w:val="004318C9"/>
    <w:rsid w:val="0043229C"/>
    <w:rsid w:val="00437463"/>
    <w:rsid w:val="00442455"/>
    <w:rsid w:val="00444F25"/>
    <w:rsid w:val="00445D9D"/>
    <w:rsid w:val="00447017"/>
    <w:rsid w:val="00453611"/>
    <w:rsid w:val="0045781D"/>
    <w:rsid w:val="0046030A"/>
    <w:rsid w:val="00460F61"/>
    <w:rsid w:val="0046200F"/>
    <w:rsid w:val="00466A50"/>
    <w:rsid w:val="00467CEC"/>
    <w:rsid w:val="00474EDA"/>
    <w:rsid w:val="004767E5"/>
    <w:rsid w:val="00482E0C"/>
    <w:rsid w:val="004929D5"/>
    <w:rsid w:val="00493719"/>
    <w:rsid w:val="0049756F"/>
    <w:rsid w:val="004A0318"/>
    <w:rsid w:val="004A0A70"/>
    <w:rsid w:val="004A13FC"/>
    <w:rsid w:val="004A3182"/>
    <w:rsid w:val="004B6F77"/>
    <w:rsid w:val="004C75AD"/>
    <w:rsid w:val="004D094B"/>
    <w:rsid w:val="004D313E"/>
    <w:rsid w:val="004D3CA0"/>
    <w:rsid w:val="004D5024"/>
    <w:rsid w:val="004E0DD7"/>
    <w:rsid w:val="004E1BC7"/>
    <w:rsid w:val="004E2016"/>
    <w:rsid w:val="004E50A6"/>
    <w:rsid w:val="004E6A97"/>
    <w:rsid w:val="004F46BB"/>
    <w:rsid w:val="004F60C8"/>
    <w:rsid w:val="00500B13"/>
    <w:rsid w:val="00502D55"/>
    <w:rsid w:val="00520FA5"/>
    <w:rsid w:val="00522399"/>
    <w:rsid w:val="00522ED3"/>
    <w:rsid w:val="00533751"/>
    <w:rsid w:val="005348C7"/>
    <w:rsid w:val="0053632F"/>
    <w:rsid w:val="00537674"/>
    <w:rsid w:val="0056257D"/>
    <w:rsid w:val="005675D1"/>
    <w:rsid w:val="00573A59"/>
    <w:rsid w:val="005754A2"/>
    <w:rsid w:val="00582A8E"/>
    <w:rsid w:val="00584FFE"/>
    <w:rsid w:val="00594011"/>
    <w:rsid w:val="0059724B"/>
    <w:rsid w:val="00597616"/>
    <w:rsid w:val="005A17B1"/>
    <w:rsid w:val="005A58D3"/>
    <w:rsid w:val="005A6928"/>
    <w:rsid w:val="005C091D"/>
    <w:rsid w:val="005C1BF8"/>
    <w:rsid w:val="005C5657"/>
    <w:rsid w:val="005C7882"/>
    <w:rsid w:val="005F4BB1"/>
    <w:rsid w:val="00610C70"/>
    <w:rsid w:val="00610EEC"/>
    <w:rsid w:val="006137B2"/>
    <w:rsid w:val="00617D84"/>
    <w:rsid w:val="00631B82"/>
    <w:rsid w:val="00634552"/>
    <w:rsid w:val="00635631"/>
    <w:rsid w:val="006435B2"/>
    <w:rsid w:val="00644909"/>
    <w:rsid w:val="00653E51"/>
    <w:rsid w:val="00656CE0"/>
    <w:rsid w:val="00671A20"/>
    <w:rsid w:val="006731C0"/>
    <w:rsid w:val="00674069"/>
    <w:rsid w:val="006740A6"/>
    <w:rsid w:val="006742F9"/>
    <w:rsid w:val="0067586C"/>
    <w:rsid w:val="006774D3"/>
    <w:rsid w:val="006849F8"/>
    <w:rsid w:val="00692666"/>
    <w:rsid w:val="0069269E"/>
    <w:rsid w:val="006930F7"/>
    <w:rsid w:val="0069502D"/>
    <w:rsid w:val="0069703E"/>
    <w:rsid w:val="006A0860"/>
    <w:rsid w:val="006B0655"/>
    <w:rsid w:val="006B513E"/>
    <w:rsid w:val="006B640D"/>
    <w:rsid w:val="006C0220"/>
    <w:rsid w:val="006C2218"/>
    <w:rsid w:val="006C69E1"/>
    <w:rsid w:val="006E38C1"/>
    <w:rsid w:val="006E41CA"/>
    <w:rsid w:val="006E7163"/>
    <w:rsid w:val="006F22FD"/>
    <w:rsid w:val="006F3A8E"/>
    <w:rsid w:val="006F55A1"/>
    <w:rsid w:val="0070164D"/>
    <w:rsid w:val="00702325"/>
    <w:rsid w:val="00702B61"/>
    <w:rsid w:val="00705FF1"/>
    <w:rsid w:val="007074C9"/>
    <w:rsid w:val="00715256"/>
    <w:rsid w:val="0072087F"/>
    <w:rsid w:val="00723B74"/>
    <w:rsid w:val="00733AD9"/>
    <w:rsid w:val="00762555"/>
    <w:rsid w:val="0076563B"/>
    <w:rsid w:val="007663C8"/>
    <w:rsid w:val="00766C5D"/>
    <w:rsid w:val="00773F4A"/>
    <w:rsid w:val="007769BD"/>
    <w:rsid w:val="007833A0"/>
    <w:rsid w:val="007874B0"/>
    <w:rsid w:val="007907FD"/>
    <w:rsid w:val="0079789F"/>
    <w:rsid w:val="007A0575"/>
    <w:rsid w:val="007A6265"/>
    <w:rsid w:val="007B0B48"/>
    <w:rsid w:val="007B1693"/>
    <w:rsid w:val="007B1EF1"/>
    <w:rsid w:val="007B20EC"/>
    <w:rsid w:val="007B246B"/>
    <w:rsid w:val="007B478C"/>
    <w:rsid w:val="007B58E1"/>
    <w:rsid w:val="007B7DA2"/>
    <w:rsid w:val="007C150C"/>
    <w:rsid w:val="007C490A"/>
    <w:rsid w:val="007C4A48"/>
    <w:rsid w:val="007D2FAE"/>
    <w:rsid w:val="007D4F2F"/>
    <w:rsid w:val="007E0321"/>
    <w:rsid w:val="007E03E5"/>
    <w:rsid w:val="007E0F8A"/>
    <w:rsid w:val="007E2124"/>
    <w:rsid w:val="007E4274"/>
    <w:rsid w:val="007E7E4C"/>
    <w:rsid w:val="007F07B6"/>
    <w:rsid w:val="007F1465"/>
    <w:rsid w:val="007F2C5C"/>
    <w:rsid w:val="007F4898"/>
    <w:rsid w:val="007F7FE7"/>
    <w:rsid w:val="00803A76"/>
    <w:rsid w:val="00803E78"/>
    <w:rsid w:val="00811116"/>
    <w:rsid w:val="008147A2"/>
    <w:rsid w:val="0081548E"/>
    <w:rsid w:val="0081642D"/>
    <w:rsid w:val="00822D41"/>
    <w:rsid w:val="00832785"/>
    <w:rsid w:val="00832A44"/>
    <w:rsid w:val="00840023"/>
    <w:rsid w:val="00843C48"/>
    <w:rsid w:val="008443EC"/>
    <w:rsid w:val="00845854"/>
    <w:rsid w:val="00846BB0"/>
    <w:rsid w:val="00846E04"/>
    <w:rsid w:val="008576F5"/>
    <w:rsid w:val="00864A97"/>
    <w:rsid w:val="00864DC3"/>
    <w:rsid w:val="008652C6"/>
    <w:rsid w:val="00871AE3"/>
    <w:rsid w:val="00876AB8"/>
    <w:rsid w:val="00887A8C"/>
    <w:rsid w:val="00896628"/>
    <w:rsid w:val="008A1B79"/>
    <w:rsid w:val="008A4C45"/>
    <w:rsid w:val="008A52B1"/>
    <w:rsid w:val="008A6CB7"/>
    <w:rsid w:val="008B0233"/>
    <w:rsid w:val="008C5AA5"/>
    <w:rsid w:val="008C6EB8"/>
    <w:rsid w:val="008D5275"/>
    <w:rsid w:val="008D6CA9"/>
    <w:rsid w:val="008E1DD3"/>
    <w:rsid w:val="008E4E17"/>
    <w:rsid w:val="008F0470"/>
    <w:rsid w:val="008F0CAF"/>
    <w:rsid w:val="008F58CD"/>
    <w:rsid w:val="008F68A1"/>
    <w:rsid w:val="009012E6"/>
    <w:rsid w:val="00902218"/>
    <w:rsid w:val="00904A6A"/>
    <w:rsid w:val="009137CF"/>
    <w:rsid w:val="00913FA0"/>
    <w:rsid w:val="00920E8D"/>
    <w:rsid w:val="00922E63"/>
    <w:rsid w:val="0092312C"/>
    <w:rsid w:val="00945A43"/>
    <w:rsid w:val="00946025"/>
    <w:rsid w:val="00947961"/>
    <w:rsid w:val="00950172"/>
    <w:rsid w:val="009506F4"/>
    <w:rsid w:val="00952A93"/>
    <w:rsid w:val="009667D7"/>
    <w:rsid w:val="009709E5"/>
    <w:rsid w:val="00975788"/>
    <w:rsid w:val="00977F48"/>
    <w:rsid w:val="00986A49"/>
    <w:rsid w:val="00991808"/>
    <w:rsid w:val="0099314F"/>
    <w:rsid w:val="0099338B"/>
    <w:rsid w:val="0099601C"/>
    <w:rsid w:val="009A6210"/>
    <w:rsid w:val="009D236B"/>
    <w:rsid w:val="009D2782"/>
    <w:rsid w:val="009D3111"/>
    <w:rsid w:val="009D6871"/>
    <w:rsid w:val="009D7D85"/>
    <w:rsid w:val="009E255A"/>
    <w:rsid w:val="009E4966"/>
    <w:rsid w:val="009E7C6A"/>
    <w:rsid w:val="009F363A"/>
    <w:rsid w:val="009F51C0"/>
    <w:rsid w:val="009F6115"/>
    <w:rsid w:val="009F6F6E"/>
    <w:rsid w:val="00A005C9"/>
    <w:rsid w:val="00A016B6"/>
    <w:rsid w:val="00A027AD"/>
    <w:rsid w:val="00A14B28"/>
    <w:rsid w:val="00A27531"/>
    <w:rsid w:val="00A27DC2"/>
    <w:rsid w:val="00A330B4"/>
    <w:rsid w:val="00A40639"/>
    <w:rsid w:val="00A41688"/>
    <w:rsid w:val="00A467E3"/>
    <w:rsid w:val="00A57916"/>
    <w:rsid w:val="00A60A37"/>
    <w:rsid w:val="00A6363D"/>
    <w:rsid w:val="00A71263"/>
    <w:rsid w:val="00A733DD"/>
    <w:rsid w:val="00A960A9"/>
    <w:rsid w:val="00A96A88"/>
    <w:rsid w:val="00A977BE"/>
    <w:rsid w:val="00AA19E2"/>
    <w:rsid w:val="00AB1F71"/>
    <w:rsid w:val="00AB2E0B"/>
    <w:rsid w:val="00AB7FF5"/>
    <w:rsid w:val="00AD259E"/>
    <w:rsid w:val="00AD462B"/>
    <w:rsid w:val="00AE2316"/>
    <w:rsid w:val="00AE401C"/>
    <w:rsid w:val="00AE7C7A"/>
    <w:rsid w:val="00AF0965"/>
    <w:rsid w:val="00AF4727"/>
    <w:rsid w:val="00B030E5"/>
    <w:rsid w:val="00B06AD4"/>
    <w:rsid w:val="00B2104E"/>
    <w:rsid w:val="00B30ADB"/>
    <w:rsid w:val="00B3466F"/>
    <w:rsid w:val="00B47ABC"/>
    <w:rsid w:val="00B51647"/>
    <w:rsid w:val="00B51FBD"/>
    <w:rsid w:val="00B636F4"/>
    <w:rsid w:val="00B63D76"/>
    <w:rsid w:val="00B72339"/>
    <w:rsid w:val="00B80FEB"/>
    <w:rsid w:val="00B81C1D"/>
    <w:rsid w:val="00B81F2A"/>
    <w:rsid w:val="00B87344"/>
    <w:rsid w:val="00B929F3"/>
    <w:rsid w:val="00B96028"/>
    <w:rsid w:val="00BA65A2"/>
    <w:rsid w:val="00BA6C34"/>
    <w:rsid w:val="00BC57E2"/>
    <w:rsid w:val="00BD363D"/>
    <w:rsid w:val="00BD5E5A"/>
    <w:rsid w:val="00BD667D"/>
    <w:rsid w:val="00BE1B3E"/>
    <w:rsid w:val="00BF0AFB"/>
    <w:rsid w:val="00BF29A4"/>
    <w:rsid w:val="00BF3153"/>
    <w:rsid w:val="00C0031A"/>
    <w:rsid w:val="00C019ED"/>
    <w:rsid w:val="00C07FC0"/>
    <w:rsid w:val="00C34331"/>
    <w:rsid w:val="00C40AFF"/>
    <w:rsid w:val="00C51B32"/>
    <w:rsid w:val="00C52437"/>
    <w:rsid w:val="00C53CC4"/>
    <w:rsid w:val="00C61811"/>
    <w:rsid w:val="00C63F65"/>
    <w:rsid w:val="00C677A9"/>
    <w:rsid w:val="00C76FC9"/>
    <w:rsid w:val="00C820D1"/>
    <w:rsid w:val="00C93716"/>
    <w:rsid w:val="00CA3998"/>
    <w:rsid w:val="00CB5852"/>
    <w:rsid w:val="00CB79C8"/>
    <w:rsid w:val="00CB7E75"/>
    <w:rsid w:val="00CC26B5"/>
    <w:rsid w:val="00CD4E19"/>
    <w:rsid w:val="00CE0254"/>
    <w:rsid w:val="00CE248D"/>
    <w:rsid w:val="00CE4554"/>
    <w:rsid w:val="00CE5F62"/>
    <w:rsid w:val="00CF3340"/>
    <w:rsid w:val="00CF5491"/>
    <w:rsid w:val="00D02F06"/>
    <w:rsid w:val="00D03B31"/>
    <w:rsid w:val="00D06784"/>
    <w:rsid w:val="00D10D4F"/>
    <w:rsid w:val="00D20AFE"/>
    <w:rsid w:val="00D2148A"/>
    <w:rsid w:val="00D30055"/>
    <w:rsid w:val="00D31626"/>
    <w:rsid w:val="00D32128"/>
    <w:rsid w:val="00D32CDF"/>
    <w:rsid w:val="00D46898"/>
    <w:rsid w:val="00D52360"/>
    <w:rsid w:val="00D52E73"/>
    <w:rsid w:val="00D53E73"/>
    <w:rsid w:val="00D55F70"/>
    <w:rsid w:val="00D565DD"/>
    <w:rsid w:val="00D61B5A"/>
    <w:rsid w:val="00D640DC"/>
    <w:rsid w:val="00D67E25"/>
    <w:rsid w:val="00D717AC"/>
    <w:rsid w:val="00D76DA7"/>
    <w:rsid w:val="00D8168C"/>
    <w:rsid w:val="00DA16E1"/>
    <w:rsid w:val="00DB04A1"/>
    <w:rsid w:val="00DC1039"/>
    <w:rsid w:val="00DC163D"/>
    <w:rsid w:val="00DD0112"/>
    <w:rsid w:val="00DD320E"/>
    <w:rsid w:val="00DD36FD"/>
    <w:rsid w:val="00DE3BB9"/>
    <w:rsid w:val="00DE4C47"/>
    <w:rsid w:val="00DF64DB"/>
    <w:rsid w:val="00E00206"/>
    <w:rsid w:val="00E01140"/>
    <w:rsid w:val="00E02004"/>
    <w:rsid w:val="00E041CC"/>
    <w:rsid w:val="00E06732"/>
    <w:rsid w:val="00E173B7"/>
    <w:rsid w:val="00E34B5E"/>
    <w:rsid w:val="00E5000E"/>
    <w:rsid w:val="00E50E16"/>
    <w:rsid w:val="00E5517A"/>
    <w:rsid w:val="00E56B26"/>
    <w:rsid w:val="00E6074D"/>
    <w:rsid w:val="00E60800"/>
    <w:rsid w:val="00E62B75"/>
    <w:rsid w:val="00E62BBE"/>
    <w:rsid w:val="00E6532E"/>
    <w:rsid w:val="00E663F9"/>
    <w:rsid w:val="00E674A0"/>
    <w:rsid w:val="00E71CF7"/>
    <w:rsid w:val="00E80645"/>
    <w:rsid w:val="00EB375B"/>
    <w:rsid w:val="00EB3F45"/>
    <w:rsid w:val="00EC501C"/>
    <w:rsid w:val="00EC76AC"/>
    <w:rsid w:val="00ED211C"/>
    <w:rsid w:val="00EE0770"/>
    <w:rsid w:val="00EE1254"/>
    <w:rsid w:val="00EE2D15"/>
    <w:rsid w:val="00EE3C33"/>
    <w:rsid w:val="00EF426A"/>
    <w:rsid w:val="00F00CB4"/>
    <w:rsid w:val="00F17E9E"/>
    <w:rsid w:val="00F218C9"/>
    <w:rsid w:val="00F21BB1"/>
    <w:rsid w:val="00F22D39"/>
    <w:rsid w:val="00F265DA"/>
    <w:rsid w:val="00F2712A"/>
    <w:rsid w:val="00F318B7"/>
    <w:rsid w:val="00F36333"/>
    <w:rsid w:val="00F8543B"/>
    <w:rsid w:val="00FB76AE"/>
    <w:rsid w:val="00FD319E"/>
    <w:rsid w:val="00FD63BC"/>
    <w:rsid w:val="00FD7F3E"/>
    <w:rsid w:val="00FF6697"/>
    <w:rsid w:val="00FF762D"/>
    <w:rsid w:val="018F7646"/>
    <w:rsid w:val="02FE6354"/>
    <w:rsid w:val="040938AC"/>
    <w:rsid w:val="041B2357"/>
    <w:rsid w:val="047E79DD"/>
    <w:rsid w:val="04BD3C95"/>
    <w:rsid w:val="050C35A1"/>
    <w:rsid w:val="05B5437A"/>
    <w:rsid w:val="06B5437E"/>
    <w:rsid w:val="06D55AE2"/>
    <w:rsid w:val="07147856"/>
    <w:rsid w:val="07866F2C"/>
    <w:rsid w:val="08690CB3"/>
    <w:rsid w:val="08BD784A"/>
    <w:rsid w:val="08C87CA3"/>
    <w:rsid w:val="08DF2104"/>
    <w:rsid w:val="08ED7F45"/>
    <w:rsid w:val="09AD3EE4"/>
    <w:rsid w:val="0A0B245E"/>
    <w:rsid w:val="0A2A7375"/>
    <w:rsid w:val="0B620E3A"/>
    <w:rsid w:val="0C013AE3"/>
    <w:rsid w:val="0C8A6B02"/>
    <w:rsid w:val="0C8E4D78"/>
    <w:rsid w:val="0D361DE7"/>
    <w:rsid w:val="0D4242E2"/>
    <w:rsid w:val="0DD40D21"/>
    <w:rsid w:val="0DE3167F"/>
    <w:rsid w:val="0DF52607"/>
    <w:rsid w:val="0E2E2FC8"/>
    <w:rsid w:val="0E520030"/>
    <w:rsid w:val="0E8066CC"/>
    <w:rsid w:val="0ECF0F0B"/>
    <w:rsid w:val="0F967202"/>
    <w:rsid w:val="0F985647"/>
    <w:rsid w:val="10990208"/>
    <w:rsid w:val="12924C70"/>
    <w:rsid w:val="12F238CC"/>
    <w:rsid w:val="132D1DAE"/>
    <w:rsid w:val="133A5832"/>
    <w:rsid w:val="142107E1"/>
    <w:rsid w:val="1435188D"/>
    <w:rsid w:val="14A01402"/>
    <w:rsid w:val="14F24325"/>
    <w:rsid w:val="16043D0C"/>
    <w:rsid w:val="16B16290"/>
    <w:rsid w:val="17050FDC"/>
    <w:rsid w:val="17214C8F"/>
    <w:rsid w:val="18071A1A"/>
    <w:rsid w:val="191E2DCA"/>
    <w:rsid w:val="19615D8A"/>
    <w:rsid w:val="199C24C1"/>
    <w:rsid w:val="19A6133D"/>
    <w:rsid w:val="19B658A0"/>
    <w:rsid w:val="1ACC4538"/>
    <w:rsid w:val="1ACD0261"/>
    <w:rsid w:val="1AE702F8"/>
    <w:rsid w:val="1AFE6B9F"/>
    <w:rsid w:val="1B054294"/>
    <w:rsid w:val="1BEA20E9"/>
    <w:rsid w:val="1D371474"/>
    <w:rsid w:val="1DBC4681"/>
    <w:rsid w:val="1EA546F3"/>
    <w:rsid w:val="1F3F53A7"/>
    <w:rsid w:val="202765CD"/>
    <w:rsid w:val="218C4F5E"/>
    <w:rsid w:val="21931E21"/>
    <w:rsid w:val="22D45180"/>
    <w:rsid w:val="23CE708A"/>
    <w:rsid w:val="243C26CA"/>
    <w:rsid w:val="25045958"/>
    <w:rsid w:val="25A271E1"/>
    <w:rsid w:val="264C5BA8"/>
    <w:rsid w:val="27C447BC"/>
    <w:rsid w:val="28E44CAA"/>
    <w:rsid w:val="2B9F7434"/>
    <w:rsid w:val="2C9F4128"/>
    <w:rsid w:val="2CA609E4"/>
    <w:rsid w:val="2DB905D4"/>
    <w:rsid w:val="2DE23989"/>
    <w:rsid w:val="30170D32"/>
    <w:rsid w:val="30260524"/>
    <w:rsid w:val="30BD3227"/>
    <w:rsid w:val="31346CC1"/>
    <w:rsid w:val="325E7F99"/>
    <w:rsid w:val="34FF0420"/>
    <w:rsid w:val="350951C6"/>
    <w:rsid w:val="350E78D2"/>
    <w:rsid w:val="36DE7DE7"/>
    <w:rsid w:val="38232B7C"/>
    <w:rsid w:val="38563734"/>
    <w:rsid w:val="386A70C0"/>
    <w:rsid w:val="395C2B86"/>
    <w:rsid w:val="3BDC150F"/>
    <w:rsid w:val="3C9615FE"/>
    <w:rsid w:val="3D91624E"/>
    <w:rsid w:val="3DE27238"/>
    <w:rsid w:val="3FFD5271"/>
    <w:rsid w:val="417F521E"/>
    <w:rsid w:val="41925673"/>
    <w:rsid w:val="420F1F94"/>
    <w:rsid w:val="421E52C5"/>
    <w:rsid w:val="43781CBD"/>
    <w:rsid w:val="43F1296F"/>
    <w:rsid w:val="45250EB2"/>
    <w:rsid w:val="457F11DA"/>
    <w:rsid w:val="45AA4FB0"/>
    <w:rsid w:val="45B972BD"/>
    <w:rsid w:val="462C5D7B"/>
    <w:rsid w:val="466141CE"/>
    <w:rsid w:val="46A90571"/>
    <w:rsid w:val="473C2EE8"/>
    <w:rsid w:val="47FE5A49"/>
    <w:rsid w:val="48212678"/>
    <w:rsid w:val="484C29F6"/>
    <w:rsid w:val="4A261122"/>
    <w:rsid w:val="4B581D58"/>
    <w:rsid w:val="4BB8162B"/>
    <w:rsid w:val="4C040809"/>
    <w:rsid w:val="4C295C50"/>
    <w:rsid w:val="4C8C47E4"/>
    <w:rsid w:val="4C903595"/>
    <w:rsid w:val="4CA314B5"/>
    <w:rsid w:val="4D9F5006"/>
    <w:rsid w:val="4DA306DC"/>
    <w:rsid w:val="4DDE5E6F"/>
    <w:rsid w:val="4E983742"/>
    <w:rsid w:val="4EAE4FBF"/>
    <w:rsid w:val="4F4D6D2F"/>
    <w:rsid w:val="4F52527F"/>
    <w:rsid w:val="4F6B4874"/>
    <w:rsid w:val="50187FA7"/>
    <w:rsid w:val="51976E81"/>
    <w:rsid w:val="51B844BD"/>
    <w:rsid w:val="520354CE"/>
    <w:rsid w:val="533003B9"/>
    <w:rsid w:val="533A07EF"/>
    <w:rsid w:val="534A7A67"/>
    <w:rsid w:val="53835DCC"/>
    <w:rsid w:val="53A501CB"/>
    <w:rsid w:val="53B545FC"/>
    <w:rsid w:val="553B33F3"/>
    <w:rsid w:val="55522D23"/>
    <w:rsid w:val="55A1176B"/>
    <w:rsid w:val="55C575B6"/>
    <w:rsid w:val="55F5121B"/>
    <w:rsid w:val="56044C1A"/>
    <w:rsid w:val="56D06BFC"/>
    <w:rsid w:val="5720662D"/>
    <w:rsid w:val="57B64D03"/>
    <w:rsid w:val="583056DE"/>
    <w:rsid w:val="5890073D"/>
    <w:rsid w:val="594E1AAF"/>
    <w:rsid w:val="5AEE03B3"/>
    <w:rsid w:val="5B027282"/>
    <w:rsid w:val="5B3376C9"/>
    <w:rsid w:val="5B8B5C8D"/>
    <w:rsid w:val="5C921952"/>
    <w:rsid w:val="5D220169"/>
    <w:rsid w:val="5E8D3CA0"/>
    <w:rsid w:val="5F0E6F1A"/>
    <w:rsid w:val="60515C1C"/>
    <w:rsid w:val="6096298C"/>
    <w:rsid w:val="60985775"/>
    <w:rsid w:val="61617796"/>
    <w:rsid w:val="61AD442A"/>
    <w:rsid w:val="6275151D"/>
    <w:rsid w:val="62A17DC8"/>
    <w:rsid w:val="63105A94"/>
    <w:rsid w:val="6342376A"/>
    <w:rsid w:val="6407068A"/>
    <w:rsid w:val="64403E59"/>
    <w:rsid w:val="647A41B4"/>
    <w:rsid w:val="647B5168"/>
    <w:rsid w:val="64C00172"/>
    <w:rsid w:val="64EC185A"/>
    <w:rsid w:val="652F0830"/>
    <w:rsid w:val="6541256A"/>
    <w:rsid w:val="66A91641"/>
    <w:rsid w:val="66D833C8"/>
    <w:rsid w:val="67020880"/>
    <w:rsid w:val="67375D11"/>
    <w:rsid w:val="675170E1"/>
    <w:rsid w:val="67B93A04"/>
    <w:rsid w:val="67C87B7E"/>
    <w:rsid w:val="681E1E3D"/>
    <w:rsid w:val="68D17BFB"/>
    <w:rsid w:val="6A0373D4"/>
    <w:rsid w:val="6A2E60CC"/>
    <w:rsid w:val="6AE16395"/>
    <w:rsid w:val="6B2A2236"/>
    <w:rsid w:val="6BA06112"/>
    <w:rsid w:val="6CA91362"/>
    <w:rsid w:val="6D1B31A5"/>
    <w:rsid w:val="6D4A48E3"/>
    <w:rsid w:val="6D4E0668"/>
    <w:rsid w:val="6DE04812"/>
    <w:rsid w:val="6DF75153"/>
    <w:rsid w:val="6F296687"/>
    <w:rsid w:val="7022215B"/>
    <w:rsid w:val="7086100B"/>
    <w:rsid w:val="71053ABE"/>
    <w:rsid w:val="71B17D45"/>
    <w:rsid w:val="72992E5D"/>
    <w:rsid w:val="742C541B"/>
    <w:rsid w:val="750557ED"/>
    <w:rsid w:val="75086EDE"/>
    <w:rsid w:val="763470CE"/>
    <w:rsid w:val="769C4E95"/>
    <w:rsid w:val="77677E79"/>
    <w:rsid w:val="77DB77D1"/>
    <w:rsid w:val="77FD2E16"/>
    <w:rsid w:val="78001418"/>
    <w:rsid w:val="78D663C9"/>
    <w:rsid w:val="7A122EC9"/>
    <w:rsid w:val="7B267C4E"/>
    <w:rsid w:val="7B273DA0"/>
    <w:rsid w:val="7B6E6022"/>
    <w:rsid w:val="7C1C7C84"/>
    <w:rsid w:val="7C7124C3"/>
    <w:rsid w:val="7CE468E7"/>
    <w:rsid w:val="7CF10A07"/>
    <w:rsid w:val="7D487272"/>
    <w:rsid w:val="7D6427DC"/>
    <w:rsid w:val="7EF968A1"/>
    <w:rsid w:val="7F91463F"/>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13"/>
    <w:qFormat/>
    <w:uiPriority w:val="0"/>
    <w:pPr>
      <w:keepNext/>
      <w:keepLines/>
      <w:spacing w:before="340" w:after="330" w:line="576" w:lineRule="auto"/>
      <w:outlineLvl w:val="0"/>
    </w:pPr>
    <w:rPr>
      <w:rFonts w:ascii="Calibri" w:hAnsi="Calibri" w:eastAsia="宋体" w:cs="Times New Roman"/>
      <w:b/>
      <w:kern w:val="44"/>
      <w:sz w:val="44"/>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Date"/>
    <w:basedOn w:val="1"/>
    <w:next w:val="1"/>
    <w:link w:val="12"/>
    <w:qFormat/>
    <w:uiPriority w:val="0"/>
    <w:pPr>
      <w:ind w:left="100" w:leftChars="2500"/>
    </w:pPr>
  </w:style>
  <w:style w:type="paragraph" w:styleId="4">
    <w:name w:val="Balloon Text"/>
    <w:basedOn w:val="1"/>
    <w:link w:val="16"/>
    <w:qFormat/>
    <w:uiPriority w:val="0"/>
    <w:rPr>
      <w:sz w:val="18"/>
      <w:szCs w:val="18"/>
    </w:rPr>
  </w:style>
  <w:style w:type="paragraph" w:styleId="5">
    <w:name w:val="footer"/>
    <w:basedOn w:val="1"/>
    <w:qFormat/>
    <w:uiPriority w:val="0"/>
    <w:pPr>
      <w:tabs>
        <w:tab w:val="center" w:pos="4153"/>
        <w:tab w:val="right" w:pos="8306"/>
      </w:tabs>
      <w:snapToGrid w:val="0"/>
      <w:jc w:val="left"/>
    </w:pPr>
    <w:rPr>
      <w:sz w:val="18"/>
      <w:szCs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7">
    <w:name w:val="Normal (Web)"/>
    <w:basedOn w:val="1"/>
    <w:unhideWhenUsed/>
    <w:qFormat/>
    <w:uiPriority w:val="99"/>
    <w:pPr>
      <w:widowControl/>
      <w:spacing w:before="100" w:beforeAutospacing="1" w:after="100" w:afterAutospacing="1"/>
      <w:jc w:val="left"/>
    </w:pPr>
    <w:rPr>
      <w:rFonts w:ascii="宋体" w:hAnsi="宋体" w:eastAsia="宋体" w:cs="宋体"/>
      <w:kern w:val="0"/>
      <w:sz w:val="24"/>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page number"/>
    <w:qFormat/>
    <w:uiPriority w:val="0"/>
  </w:style>
  <w:style w:type="character" w:customStyle="1" w:styleId="12">
    <w:name w:val="日期 Char"/>
    <w:basedOn w:val="10"/>
    <w:link w:val="3"/>
    <w:qFormat/>
    <w:uiPriority w:val="0"/>
    <w:rPr>
      <w:kern w:val="2"/>
      <w:sz w:val="21"/>
      <w:szCs w:val="24"/>
    </w:rPr>
  </w:style>
  <w:style w:type="character" w:customStyle="1" w:styleId="13">
    <w:name w:val="标题 1 Char"/>
    <w:basedOn w:val="10"/>
    <w:link w:val="2"/>
    <w:qFormat/>
    <w:uiPriority w:val="0"/>
    <w:rPr>
      <w:b/>
      <w:kern w:val="44"/>
      <w:sz w:val="44"/>
      <w:szCs w:val="24"/>
    </w:rPr>
  </w:style>
  <w:style w:type="paragraph" w:styleId="14">
    <w:name w:val="List Paragraph"/>
    <w:basedOn w:val="1"/>
    <w:qFormat/>
    <w:uiPriority w:val="34"/>
    <w:pPr>
      <w:ind w:firstLine="420" w:firstLineChars="200"/>
    </w:pPr>
    <w:rPr>
      <w:szCs w:val="22"/>
    </w:rPr>
  </w:style>
  <w:style w:type="character" w:customStyle="1" w:styleId="15">
    <w:name w:val="NormalCharacter"/>
    <w:semiHidden/>
    <w:qFormat/>
    <w:uiPriority w:val="0"/>
  </w:style>
  <w:style w:type="character" w:customStyle="1" w:styleId="16">
    <w:name w:val="批注框文本 Char"/>
    <w:basedOn w:val="10"/>
    <w:link w:val="4"/>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EDB9794-22F9-4EAC-8447-10BD405EB149}">
  <ds:schemaRefs/>
</ds:datastoreItem>
</file>

<file path=docProps/app.xml><?xml version="1.0" encoding="utf-8"?>
<Properties xmlns="http://schemas.openxmlformats.org/officeDocument/2006/extended-properties" xmlns:vt="http://schemas.openxmlformats.org/officeDocument/2006/docPropsVTypes">
  <Template>Normal</Template>
  <Company>微软中国</Company>
  <Pages>6</Pages>
  <Words>331</Words>
  <Characters>1892</Characters>
  <Lines>15</Lines>
  <Paragraphs>4</Paragraphs>
  <TotalTime>9</TotalTime>
  <ScaleCrop>false</ScaleCrop>
  <LinksUpToDate>false</LinksUpToDate>
  <CharactersWithSpaces>2219</CharactersWithSpaces>
  <Application>WPS Office_11.1.0.9584_F1E327BC-269C-435d-A152-05C5408002CA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2019-11-07T07:29:00Z</dcterms:created>
  <dc:creator>Administrator</dc:creator>
  <cp:lastModifiedBy>Administrator</cp:lastModifiedBy>
  <cp:lastPrinted>2020-03-30T02:34:00Z</cp:lastPrinted>
  <dcterms:modified xsi:type="dcterms:W3CDTF">2020-05-11T03:08:15Z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2052-11.1.0.9584</vt:lpwstr>
  </property>
</Properties>
</file>