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03680" w:rsidRPr="0092574E" w:rsidRDefault="00A81082" w:rsidP="008F5FE6">
      <w:pPr>
        <w:spacing w:line="520" w:lineRule="exact"/>
        <w:jc w:val="center"/>
        <w:outlineLvl w:val="0"/>
        <w:rPr>
          <w:rFonts w:ascii="方正小标宋简体" w:eastAsia="方正小标宋简体"/>
          <w:spacing w:val="-40"/>
          <w:sz w:val="44"/>
          <w:szCs w:val="44"/>
        </w:rPr>
      </w:pPr>
      <w:r w:rsidRPr="0092574E">
        <w:rPr>
          <w:rFonts w:ascii="方正小标宋简体" w:eastAsia="方正小标宋简体" w:hint="eastAsia"/>
          <w:spacing w:val="-40"/>
          <w:sz w:val="44"/>
          <w:szCs w:val="44"/>
        </w:rPr>
        <w:t>平潭综合实验区党工委党群工作部</w:t>
      </w:r>
    </w:p>
    <w:p w:rsidR="00C03680" w:rsidRDefault="00A81082" w:rsidP="008F5FE6">
      <w:pPr>
        <w:spacing w:line="520" w:lineRule="exact"/>
        <w:jc w:val="center"/>
        <w:outlineLvl w:val="0"/>
        <w:rPr>
          <w:rFonts w:ascii="方正小标宋简体" w:eastAsia="方正小标宋简体"/>
          <w:sz w:val="44"/>
          <w:szCs w:val="44"/>
        </w:rPr>
      </w:pPr>
      <w:r>
        <w:rPr>
          <w:rFonts w:ascii="方正小标宋简体" w:eastAsia="方正小标宋简体" w:hint="eastAsia"/>
          <w:sz w:val="44"/>
          <w:szCs w:val="44"/>
        </w:rPr>
        <w:t>平潭综合实验区农业农村局</w:t>
      </w:r>
    </w:p>
    <w:p w:rsidR="00C03680" w:rsidRDefault="00A81082" w:rsidP="008F5FE6">
      <w:pPr>
        <w:spacing w:line="520" w:lineRule="exact"/>
        <w:jc w:val="center"/>
        <w:outlineLvl w:val="0"/>
        <w:rPr>
          <w:rFonts w:ascii="方正小标宋简体" w:eastAsia="方正小标宋简体"/>
          <w:sz w:val="44"/>
          <w:szCs w:val="44"/>
        </w:rPr>
      </w:pPr>
      <w:r>
        <w:rPr>
          <w:rFonts w:ascii="方正小标宋简体" w:eastAsia="方正小标宋简体" w:hint="eastAsia"/>
          <w:sz w:val="44"/>
          <w:szCs w:val="44"/>
        </w:rPr>
        <w:t>平潭综合实验区财政金融局</w:t>
      </w:r>
    </w:p>
    <w:p w:rsidR="00C03680" w:rsidRDefault="00A81082" w:rsidP="008F5FE6">
      <w:pPr>
        <w:spacing w:line="520" w:lineRule="exact"/>
        <w:jc w:val="center"/>
        <w:outlineLvl w:val="0"/>
        <w:rPr>
          <w:rFonts w:ascii="方正小标宋简体" w:eastAsia="方正小标宋简体"/>
          <w:sz w:val="44"/>
          <w:szCs w:val="44"/>
        </w:rPr>
      </w:pPr>
      <w:r>
        <w:rPr>
          <w:rFonts w:ascii="方正小标宋简体" w:eastAsia="方正小标宋简体" w:hint="eastAsia"/>
          <w:sz w:val="44"/>
          <w:szCs w:val="44"/>
        </w:rPr>
        <w:t>平潭综合实验区社会事业局</w:t>
      </w:r>
    </w:p>
    <w:p w:rsidR="00C03680" w:rsidRDefault="00A81082" w:rsidP="008F5FE6">
      <w:pPr>
        <w:spacing w:line="520" w:lineRule="exact"/>
        <w:jc w:val="center"/>
        <w:outlineLvl w:val="0"/>
        <w:rPr>
          <w:rFonts w:ascii="方正小标宋简体" w:eastAsia="方正小标宋简体"/>
          <w:b/>
          <w:spacing w:val="-11"/>
          <w:sz w:val="44"/>
          <w:szCs w:val="44"/>
        </w:rPr>
      </w:pPr>
      <w:r>
        <w:rPr>
          <w:rFonts w:ascii="方正小标宋简体" w:eastAsia="方正小标宋简体" w:hint="eastAsia"/>
          <w:spacing w:val="-11"/>
          <w:sz w:val="44"/>
          <w:szCs w:val="44"/>
        </w:rPr>
        <w:t>关于开展村干部任期和离任经济责任审计的通知</w:t>
      </w:r>
    </w:p>
    <w:p w:rsidR="00C03680" w:rsidRDefault="00C03680" w:rsidP="008F5FE6">
      <w:pPr>
        <w:spacing w:line="520" w:lineRule="exact"/>
        <w:ind w:firstLineChars="200" w:firstLine="640"/>
        <w:jc w:val="center"/>
        <w:rPr>
          <w:rFonts w:ascii="仿宋_GB2312" w:eastAsia="仿宋_GB2312"/>
          <w:sz w:val="32"/>
          <w:szCs w:val="32"/>
        </w:rPr>
      </w:pPr>
    </w:p>
    <w:p w:rsidR="00C03680" w:rsidRDefault="00A81082" w:rsidP="008F5FE6">
      <w:pPr>
        <w:spacing w:line="520" w:lineRule="exact"/>
        <w:rPr>
          <w:rFonts w:ascii="仿宋_GB2312" w:eastAsia="仿宋_GB2312"/>
          <w:sz w:val="32"/>
          <w:szCs w:val="32"/>
        </w:rPr>
      </w:pPr>
      <w:r>
        <w:rPr>
          <w:rFonts w:ascii="仿宋_GB2312" w:eastAsia="仿宋_GB2312" w:hint="eastAsia"/>
          <w:sz w:val="32"/>
          <w:szCs w:val="32"/>
        </w:rPr>
        <w:t>各片区管理局：</w:t>
      </w:r>
    </w:p>
    <w:p w:rsidR="00C03680" w:rsidRDefault="00A81082" w:rsidP="008F5FE6">
      <w:pPr>
        <w:pStyle w:val="a3"/>
        <w:spacing w:line="520" w:lineRule="exact"/>
        <w:ind w:firstLine="640"/>
        <w:outlineLvl w:val="0"/>
        <w:rPr>
          <w:rFonts w:ascii="仿宋_GB2312" w:eastAsia="仿宋_GB2312" w:cs="宋体"/>
          <w:kern w:val="0"/>
          <w:szCs w:val="32"/>
        </w:rPr>
      </w:pPr>
      <w:r>
        <w:rPr>
          <w:rFonts w:ascii="仿宋_GB2312" w:eastAsia="仿宋_GB2312" w:cs="宋体" w:hint="eastAsia"/>
          <w:kern w:val="0"/>
          <w:szCs w:val="32"/>
        </w:rPr>
        <w:t>2021年是村级组织换届选举</w:t>
      </w:r>
      <w:r>
        <w:rPr>
          <w:rFonts w:ascii="仿宋_GB2312" w:eastAsia="仿宋_GB2312" w:hint="eastAsia"/>
          <w:szCs w:val="32"/>
        </w:rPr>
        <w:t>年，为加强对农村基层干部监督管理，维护农民群众合法权益，确保平潭2021年村级组织换届选举工作胜利进行，根据中共福建省委组织部、省农业农村厅、省财政厅、省民政厅《关于开展村干部任期和离任经济责任审计的通知》（闽农综</w:t>
      </w:r>
      <w:r>
        <w:rPr>
          <w:rFonts w:ascii="仿宋_GB2312" w:eastAsia="仿宋_GB2312" w:hAnsi="仿宋_GB2312" w:cs="仿宋_GB2312" w:hint="eastAsia"/>
          <w:szCs w:val="32"/>
        </w:rPr>
        <w:t>〔2021〕18号</w:t>
      </w:r>
      <w:r>
        <w:rPr>
          <w:rFonts w:ascii="仿宋_GB2312" w:eastAsia="仿宋_GB2312" w:hint="eastAsia"/>
          <w:szCs w:val="32"/>
        </w:rPr>
        <w:t>）要求，结合平潭实际</w:t>
      </w:r>
      <w:r>
        <w:rPr>
          <w:rFonts w:ascii="仿宋_GB2312" w:eastAsia="仿宋_GB2312" w:cs="宋体" w:hint="eastAsia"/>
          <w:kern w:val="0"/>
          <w:szCs w:val="32"/>
        </w:rPr>
        <w:t>，决定在全区范围内开展村（居）干部任期和离任经济责任审计工作。现将有关事项通知如下：</w:t>
      </w:r>
    </w:p>
    <w:p w:rsidR="00C03680" w:rsidRDefault="00A81082" w:rsidP="003901F1">
      <w:pPr>
        <w:widowControl/>
        <w:spacing w:line="520" w:lineRule="exact"/>
        <w:ind w:firstLineChars="200" w:firstLine="640"/>
        <w:rPr>
          <w:rFonts w:ascii="黑体" w:eastAsia="黑体" w:cs="黑体"/>
          <w:bCs/>
          <w:sz w:val="32"/>
          <w:szCs w:val="32"/>
        </w:rPr>
      </w:pPr>
      <w:r>
        <w:rPr>
          <w:rFonts w:ascii="黑体" w:eastAsia="黑体" w:cs="黑体" w:hint="eastAsia"/>
          <w:bCs/>
          <w:sz w:val="32"/>
          <w:szCs w:val="32"/>
        </w:rPr>
        <w:t>一、审计对象和范围</w:t>
      </w:r>
    </w:p>
    <w:p w:rsidR="00C03680" w:rsidRDefault="00A81082" w:rsidP="008F5FE6">
      <w:pPr>
        <w:widowControl/>
        <w:spacing w:line="520" w:lineRule="exact"/>
        <w:ind w:firstLineChars="200" w:firstLine="640"/>
        <w:rPr>
          <w:rFonts w:ascii="仿宋_GB2312" w:eastAsia="仿宋_GB2312" w:cs="仿宋_GB2312"/>
          <w:kern w:val="0"/>
          <w:sz w:val="32"/>
          <w:szCs w:val="32"/>
        </w:rPr>
      </w:pPr>
      <w:r>
        <w:rPr>
          <w:rFonts w:ascii="楷体_GB2312" w:eastAsia="楷体_GB2312" w:cs="楷体_GB2312" w:hint="eastAsia"/>
          <w:bCs/>
          <w:sz w:val="32"/>
          <w:szCs w:val="32"/>
        </w:rPr>
        <w:t>（一）审计对象。</w:t>
      </w:r>
      <w:r>
        <w:rPr>
          <w:rFonts w:ascii="仿宋_GB2312" w:eastAsia="仿宋_GB2312" w:cs="仿宋_GB2312" w:hint="eastAsia"/>
          <w:color w:val="000000"/>
          <w:sz w:val="32"/>
          <w:szCs w:val="32"/>
        </w:rPr>
        <w:t>村（居）“两委”主要负责人及</w:t>
      </w:r>
      <w:r>
        <w:rPr>
          <w:rFonts w:ascii="仿宋_GB2312" w:eastAsia="仿宋_GB2312" w:cs="仿宋_GB2312" w:hint="eastAsia"/>
          <w:kern w:val="0"/>
          <w:sz w:val="32"/>
          <w:szCs w:val="32"/>
        </w:rPr>
        <w:t>行使村（居）民委员会财务审批权的村（居）“两委”成员</w:t>
      </w:r>
      <w:r>
        <w:rPr>
          <w:rFonts w:ascii="仿宋_GB2312" w:eastAsia="仿宋_GB2312" w:cs="仿宋_GB2312" w:hint="eastAsia"/>
          <w:color w:val="000000"/>
          <w:sz w:val="32"/>
          <w:szCs w:val="32"/>
        </w:rPr>
        <w:t>。</w:t>
      </w:r>
    </w:p>
    <w:p w:rsidR="00C03680" w:rsidRDefault="00A81082" w:rsidP="008F5FE6">
      <w:pPr>
        <w:spacing w:line="520" w:lineRule="exact"/>
        <w:ind w:firstLineChars="200" w:firstLine="640"/>
        <w:rPr>
          <w:rFonts w:ascii="仿宋_GB2312" w:eastAsia="仿宋_GB2312" w:cs="仿宋_GB2312"/>
          <w:sz w:val="32"/>
          <w:szCs w:val="32"/>
        </w:rPr>
      </w:pPr>
      <w:r>
        <w:rPr>
          <w:rFonts w:ascii="楷体_GB2312" w:eastAsia="楷体_GB2312" w:cs="楷体_GB2312" w:hint="eastAsia"/>
          <w:bCs/>
          <w:sz w:val="32"/>
          <w:szCs w:val="32"/>
        </w:rPr>
        <w:t>（二）审计范围。</w:t>
      </w:r>
      <w:r>
        <w:rPr>
          <w:rFonts w:ascii="仿宋_GB2312" w:eastAsia="仿宋_GB2312" w:cs="仿宋_GB2312" w:hint="eastAsia"/>
          <w:sz w:val="32"/>
          <w:szCs w:val="32"/>
        </w:rPr>
        <w:t>4个片区</w:t>
      </w:r>
      <w:r>
        <w:rPr>
          <w:rFonts w:ascii="仿宋_GB2312" w:eastAsia="仿宋_GB2312" w:cs="仿宋_GB2312" w:hint="eastAsia"/>
          <w:color w:val="000000"/>
          <w:sz w:val="32"/>
          <w:szCs w:val="32"/>
        </w:rPr>
        <w:t>216个村居（不包括流金华府和盐城社区）</w:t>
      </w:r>
      <w:r>
        <w:rPr>
          <w:rFonts w:ascii="仿宋_GB2312" w:eastAsia="仿宋_GB2312" w:cs="仿宋_GB2312" w:hint="eastAsia"/>
          <w:kern w:val="0"/>
          <w:sz w:val="32"/>
          <w:szCs w:val="32"/>
        </w:rPr>
        <w:t>2018年换届以来财务收支及有关经济活动，必要时可根据实际情况追溯和延伸。</w:t>
      </w:r>
    </w:p>
    <w:p w:rsidR="00C03680" w:rsidRDefault="00A81082" w:rsidP="008F5FE6">
      <w:pPr>
        <w:widowControl/>
        <w:spacing w:line="520" w:lineRule="exact"/>
        <w:ind w:firstLineChars="200" w:firstLine="640"/>
        <w:rPr>
          <w:rFonts w:ascii="黑体" w:eastAsia="黑体" w:cs="黑体"/>
          <w:bCs/>
          <w:sz w:val="32"/>
          <w:szCs w:val="32"/>
        </w:rPr>
      </w:pPr>
      <w:r>
        <w:rPr>
          <w:rFonts w:ascii="黑体" w:eastAsia="黑体" w:cs="黑体" w:hint="eastAsia"/>
          <w:bCs/>
          <w:sz w:val="32"/>
          <w:szCs w:val="32"/>
        </w:rPr>
        <w:t>二、审计内容和重点</w:t>
      </w:r>
    </w:p>
    <w:p w:rsidR="00C03680" w:rsidRDefault="00A81082" w:rsidP="008F5FE6">
      <w:pPr>
        <w:spacing w:line="520" w:lineRule="exact"/>
        <w:ind w:firstLineChars="200" w:firstLine="640"/>
        <w:rPr>
          <w:rFonts w:ascii="仿宋_GB2312" w:eastAsia="仿宋_GB2312" w:cs="仿宋_GB2312"/>
          <w:sz w:val="32"/>
          <w:szCs w:val="32"/>
        </w:rPr>
      </w:pPr>
      <w:r>
        <w:rPr>
          <w:rFonts w:ascii="仿宋_GB2312" w:eastAsia="仿宋_GB2312" w:cs="仿宋_GB2312" w:hint="eastAsia"/>
          <w:sz w:val="32"/>
          <w:szCs w:val="32"/>
        </w:rPr>
        <w:t>审计内容主要是村（居）集体财务运行情况，包括村（居）干部财经法纪执行情况，集体资产、债务及权益的完整性、真实性，任期岗位目标完成情况及经济责任评价。重点</w:t>
      </w:r>
      <w:r w:rsidR="00AA7F23">
        <w:rPr>
          <w:rFonts w:ascii="仿宋_GB2312" w:eastAsia="仿宋_GB2312" w:cs="仿宋_GB2312" w:hint="eastAsia"/>
          <w:sz w:val="32"/>
          <w:szCs w:val="32"/>
        </w:rPr>
        <w:t>包括</w:t>
      </w:r>
      <w:r>
        <w:rPr>
          <w:rFonts w:ascii="仿宋_GB2312" w:eastAsia="仿宋_GB2312" w:cs="仿宋_GB2312" w:hint="eastAsia"/>
          <w:sz w:val="32"/>
          <w:szCs w:val="32"/>
        </w:rPr>
        <w:t>以下几个方面：</w:t>
      </w:r>
    </w:p>
    <w:p w:rsidR="00C03680" w:rsidRDefault="00A81082" w:rsidP="008F5FE6">
      <w:pPr>
        <w:widowControl/>
        <w:spacing w:line="520" w:lineRule="exact"/>
        <w:ind w:firstLineChars="200" w:firstLine="640"/>
        <w:rPr>
          <w:rFonts w:ascii="楷体_GB2312" w:eastAsia="楷体_GB2312" w:cs="楷体_GB2312"/>
          <w:bCs/>
          <w:sz w:val="32"/>
          <w:szCs w:val="32"/>
        </w:rPr>
      </w:pPr>
      <w:r>
        <w:rPr>
          <w:rFonts w:ascii="楷体_GB2312" w:eastAsia="楷体_GB2312" w:cs="楷体_GB2312" w:hint="eastAsia"/>
          <w:bCs/>
          <w:sz w:val="32"/>
          <w:szCs w:val="32"/>
        </w:rPr>
        <w:lastRenderedPageBreak/>
        <w:t>（一）农村经济责任目标完成情况</w:t>
      </w:r>
    </w:p>
    <w:p w:rsidR="00C03680" w:rsidRDefault="00A81082" w:rsidP="008F5FE6">
      <w:pPr>
        <w:spacing w:line="520" w:lineRule="exact"/>
        <w:ind w:firstLineChars="200" w:firstLine="643"/>
        <w:rPr>
          <w:rFonts w:ascii="仿宋_GB2312" w:eastAsia="仿宋_GB2312" w:cs="仿宋_GB2312"/>
          <w:sz w:val="32"/>
          <w:szCs w:val="32"/>
        </w:rPr>
      </w:pPr>
      <w:r>
        <w:rPr>
          <w:rFonts w:ascii="仿宋_GB2312" w:eastAsia="仿宋_GB2312" w:cs="仿宋_GB2312" w:hint="eastAsia"/>
          <w:b/>
          <w:bCs/>
          <w:sz w:val="32"/>
          <w:szCs w:val="32"/>
        </w:rPr>
        <w:t>主要审计：</w:t>
      </w:r>
      <w:r>
        <w:rPr>
          <w:rFonts w:ascii="仿宋_GB2312" w:eastAsia="仿宋_GB2312" w:cs="仿宋_GB2312" w:hint="eastAsia"/>
          <w:sz w:val="32"/>
          <w:szCs w:val="32"/>
        </w:rPr>
        <w:t>任期内农村居民人均可支配收入等经济指标是否增长；农村基础设施建设是否完成；村级集体资产是否增值和债务是否下降；财务管理、资产管理和民主理财等内部控制制度是否健全等。</w:t>
      </w:r>
    </w:p>
    <w:p w:rsidR="00C03680" w:rsidRDefault="00A81082" w:rsidP="008F5FE6">
      <w:pPr>
        <w:widowControl/>
        <w:spacing w:line="520" w:lineRule="exact"/>
        <w:ind w:firstLineChars="200" w:firstLine="640"/>
        <w:rPr>
          <w:rFonts w:ascii="楷体_GB2312" w:eastAsia="楷体_GB2312" w:cs="楷体_GB2312"/>
          <w:bCs/>
          <w:sz w:val="32"/>
          <w:szCs w:val="32"/>
        </w:rPr>
      </w:pPr>
      <w:r>
        <w:rPr>
          <w:rFonts w:ascii="楷体_GB2312" w:eastAsia="楷体_GB2312" w:cs="楷体_GB2312" w:hint="eastAsia"/>
          <w:bCs/>
          <w:sz w:val="32"/>
          <w:szCs w:val="32"/>
        </w:rPr>
        <w:t>（二）财经法纪执行情况</w:t>
      </w:r>
    </w:p>
    <w:p w:rsidR="00C03680" w:rsidRDefault="00A81082" w:rsidP="008F5FE6">
      <w:pPr>
        <w:spacing w:line="520" w:lineRule="exact"/>
        <w:ind w:firstLineChars="200" w:firstLine="643"/>
        <w:rPr>
          <w:rFonts w:ascii="仿宋_GB2312" w:eastAsia="仿宋_GB2312" w:cs="仿宋_GB2312"/>
          <w:sz w:val="32"/>
          <w:szCs w:val="32"/>
        </w:rPr>
      </w:pPr>
      <w:r>
        <w:rPr>
          <w:rFonts w:ascii="仿宋_GB2312" w:eastAsia="仿宋_GB2312" w:cs="仿宋_GB2312" w:hint="eastAsia"/>
          <w:b/>
          <w:bCs/>
          <w:sz w:val="32"/>
          <w:szCs w:val="32"/>
        </w:rPr>
        <w:t>主要审计：</w:t>
      </w:r>
      <w:r>
        <w:rPr>
          <w:rFonts w:ascii="仿宋_GB2312" w:eastAsia="仿宋_GB2312" w:cs="仿宋_GB2312" w:hint="eastAsia"/>
          <w:sz w:val="32"/>
          <w:szCs w:val="32"/>
        </w:rPr>
        <w:t>报支手续、票据使用是否规范；各项收入是否及时、足额入账，有无侵占、挪用、私分集体资金和私设“账外账”或“小金库”等问题；是否存在通过虚增债权的手段来虚增收入以及将收入或非法收入挂在往来账上虚增债务等问题；有无滥用职权侵占、挪用、平调集体资产和长期占用集体资金的问题；是否存在未按民主程序，私下交易变卖土地等问题；是否严格执行“中央八项规定”和“村级零接待”等制度。</w:t>
      </w:r>
    </w:p>
    <w:p w:rsidR="00C03680" w:rsidRDefault="00A81082" w:rsidP="008F5FE6">
      <w:pPr>
        <w:widowControl/>
        <w:spacing w:line="520" w:lineRule="exact"/>
        <w:ind w:firstLineChars="200" w:firstLine="640"/>
        <w:rPr>
          <w:rFonts w:ascii="楷体_GB2312" w:eastAsia="楷体_GB2312" w:cs="楷体_GB2312"/>
          <w:bCs/>
          <w:sz w:val="32"/>
          <w:szCs w:val="32"/>
        </w:rPr>
      </w:pPr>
      <w:r>
        <w:rPr>
          <w:rFonts w:ascii="楷体_GB2312" w:eastAsia="楷体_GB2312" w:cs="楷体_GB2312" w:hint="eastAsia"/>
          <w:bCs/>
          <w:sz w:val="32"/>
          <w:szCs w:val="32"/>
        </w:rPr>
        <w:t>（三）农民群众关注的热点问题</w:t>
      </w:r>
    </w:p>
    <w:p w:rsidR="00C03680" w:rsidRDefault="00A81082" w:rsidP="008F5FE6">
      <w:pPr>
        <w:spacing w:line="520" w:lineRule="exact"/>
        <w:ind w:firstLineChars="200" w:firstLine="643"/>
        <w:rPr>
          <w:rFonts w:ascii="仿宋_GB2312" w:eastAsia="仿宋_GB2312" w:cs="仿宋_GB2312"/>
          <w:sz w:val="32"/>
          <w:szCs w:val="32"/>
        </w:rPr>
      </w:pPr>
      <w:r>
        <w:rPr>
          <w:rFonts w:ascii="仿宋_GB2312" w:eastAsia="仿宋_GB2312" w:cs="仿宋_GB2312" w:hint="eastAsia"/>
          <w:b/>
          <w:bCs/>
          <w:sz w:val="32"/>
          <w:szCs w:val="32"/>
        </w:rPr>
        <w:t>1.集体资产处置。</w:t>
      </w:r>
      <w:r>
        <w:rPr>
          <w:rFonts w:ascii="仿宋_GB2312" w:eastAsia="仿宋_GB2312" w:cs="仿宋_GB2312" w:hint="eastAsia"/>
          <w:sz w:val="32"/>
          <w:szCs w:val="32"/>
        </w:rPr>
        <w:t>主要审计：村集体企业改制、“撤村建居”和并村过程中集体资产的处置情况，有无非法转让、转卖和侵吞集体资产的行为等。</w:t>
      </w:r>
    </w:p>
    <w:p w:rsidR="00C03680" w:rsidRDefault="00A81082" w:rsidP="008F5FE6">
      <w:pPr>
        <w:spacing w:line="520" w:lineRule="exact"/>
        <w:ind w:firstLineChars="200" w:firstLine="643"/>
        <w:rPr>
          <w:rFonts w:ascii="仿宋_GB2312" w:eastAsia="仿宋_GB2312" w:cs="仿宋_GB2312"/>
          <w:sz w:val="32"/>
          <w:szCs w:val="32"/>
        </w:rPr>
      </w:pPr>
      <w:r>
        <w:rPr>
          <w:rFonts w:ascii="仿宋_GB2312" w:eastAsia="仿宋_GB2312" w:cs="仿宋_GB2312" w:hint="eastAsia"/>
          <w:b/>
          <w:bCs/>
          <w:sz w:val="32"/>
          <w:szCs w:val="32"/>
        </w:rPr>
        <w:t>2.债权、债务管理。</w:t>
      </w:r>
      <w:r>
        <w:rPr>
          <w:rFonts w:ascii="仿宋_GB2312" w:eastAsia="仿宋_GB2312" w:cs="仿宋_GB2312" w:hint="eastAsia"/>
          <w:sz w:val="32"/>
          <w:szCs w:val="32"/>
        </w:rPr>
        <w:t>主要审计：村里举债是否经村民代表大会讨论，按规定的审批程序办理；是否存在以兴办公益事业为由擅自高息借款；是否擅自为企业贷款提供担保、抵押，导致新增债务；有无借债进行达标升级活动等情况。</w:t>
      </w:r>
    </w:p>
    <w:p w:rsidR="00C03680" w:rsidRDefault="00A81082" w:rsidP="008F5FE6">
      <w:pPr>
        <w:spacing w:line="520" w:lineRule="exact"/>
        <w:ind w:firstLineChars="200" w:firstLine="643"/>
        <w:rPr>
          <w:rFonts w:ascii="仿宋_GB2312" w:eastAsia="仿宋_GB2312" w:cs="仿宋_GB2312"/>
          <w:sz w:val="32"/>
          <w:szCs w:val="32"/>
        </w:rPr>
      </w:pPr>
      <w:r>
        <w:rPr>
          <w:rFonts w:ascii="仿宋_GB2312" w:eastAsia="仿宋_GB2312" w:cs="仿宋_GB2312" w:hint="eastAsia"/>
          <w:b/>
          <w:bCs/>
          <w:sz w:val="32"/>
          <w:szCs w:val="32"/>
        </w:rPr>
        <w:t>3.集体资产和建设工程发包、承包。</w:t>
      </w:r>
      <w:r>
        <w:rPr>
          <w:rFonts w:ascii="仿宋_GB2312" w:eastAsia="仿宋_GB2312" w:cs="仿宋_GB2312" w:hint="eastAsia"/>
          <w:sz w:val="32"/>
          <w:szCs w:val="32"/>
        </w:rPr>
        <w:t>主要审计:土地、山林以及“四荒”等资源型资产和商场、厂房、店面等经营性固定资产，发包是否采取招标、拍卖、租赁、参股和公开协商等方式，是否签订规范的承包合同；村级基建工程建设是否公开招标，有</w:t>
      </w:r>
      <w:r>
        <w:rPr>
          <w:rFonts w:ascii="仿宋_GB2312" w:eastAsia="仿宋_GB2312" w:cs="仿宋_GB2312" w:hint="eastAsia"/>
          <w:sz w:val="32"/>
          <w:szCs w:val="32"/>
        </w:rPr>
        <w:lastRenderedPageBreak/>
        <w:t>无“人情”承包和“以权”承包等。</w:t>
      </w:r>
    </w:p>
    <w:p w:rsidR="00C03680" w:rsidRDefault="00A81082" w:rsidP="008F5FE6">
      <w:pPr>
        <w:spacing w:line="520" w:lineRule="exact"/>
        <w:ind w:firstLineChars="200" w:firstLine="643"/>
        <w:rPr>
          <w:rFonts w:ascii="仿宋_GB2312" w:eastAsia="仿宋_GB2312" w:cs="仿宋_GB2312"/>
          <w:sz w:val="32"/>
          <w:szCs w:val="32"/>
        </w:rPr>
      </w:pPr>
      <w:r>
        <w:rPr>
          <w:rFonts w:ascii="仿宋_GB2312" w:eastAsia="仿宋_GB2312" w:cs="仿宋_GB2312" w:hint="eastAsia"/>
          <w:b/>
          <w:bCs/>
          <w:sz w:val="32"/>
          <w:szCs w:val="32"/>
        </w:rPr>
        <w:t>4.乡村振兴等专项资金管理。</w:t>
      </w:r>
      <w:r>
        <w:rPr>
          <w:rFonts w:ascii="仿宋_GB2312" w:eastAsia="仿宋_GB2312" w:cs="仿宋_GB2312" w:hint="eastAsia"/>
          <w:sz w:val="32"/>
          <w:szCs w:val="32"/>
        </w:rPr>
        <w:t>主要审计：上级划拨或接受社会捐赠的资金和物资的管理、使用情况；乡村振兴专项资金管理、使用情况；土地补偿费管理、使用情况；农村合作医疗资金的管理、使用情况；粮食直补资金的发放情况等。</w:t>
      </w:r>
    </w:p>
    <w:p w:rsidR="00C03680" w:rsidRDefault="00A81082" w:rsidP="008F5FE6">
      <w:pPr>
        <w:spacing w:line="520" w:lineRule="exact"/>
        <w:ind w:firstLineChars="200" w:firstLine="643"/>
        <w:rPr>
          <w:rFonts w:ascii="仿宋_GB2312" w:eastAsia="仿宋_GB2312" w:cs="仿宋_GB2312"/>
          <w:sz w:val="32"/>
          <w:szCs w:val="32"/>
        </w:rPr>
      </w:pPr>
      <w:r>
        <w:rPr>
          <w:rFonts w:ascii="仿宋_GB2312" w:eastAsia="仿宋_GB2312" w:cs="仿宋_GB2312" w:hint="eastAsia"/>
          <w:b/>
          <w:bCs/>
          <w:sz w:val="32"/>
          <w:szCs w:val="32"/>
        </w:rPr>
        <w:t>5.财务公开。</w:t>
      </w:r>
      <w:r>
        <w:rPr>
          <w:rFonts w:ascii="仿宋_GB2312" w:eastAsia="仿宋_GB2312" w:cs="仿宋_GB2312" w:hint="eastAsia"/>
          <w:sz w:val="32"/>
          <w:szCs w:val="32"/>
        </w:rPr>
        <w:t>主要审计：财务公开是否全面、真实、及时、规范等。</w:t>
      </w:r>
    </w:p>
    <w:p w:rsidR="00C03680" w:rsidRDefault="00A81082" w:rsidP="008F5FE6">
      <w:pPr>
        <w:spacing w:line="520" w:lineRule="exact"/>
        <w:ind w:firstLineChars="200" w:firstLine="643"/>
        <w:rPr>
          <w:rFonts w:ascii="仿宋_GB2312" w:eastAsia="仿宋_GB2312" w:cs="仿宋_GB2312"/>
          <w:sz w:val="32"/>
          <w:szCs w:val="32"/>
        </w:rPr>
      </w:pPr>
      <w:r>
        <w:rPr>
          <w:rFonts w:ascii="仿宋_GB2312" w:eastAsia="仿宋_GB2312" w:cs="仿宋_GB2312" w:hint="eastAsia"/>
          <w:b/>
          <w:bCs/>
          <w:sz w:val="32"/>
          <w:szCs w:val="32"/>
        </w:rPr>
        <w:t>6.涉农收费。</w:t>
      </w:r>
      <w:r>
        <w:rPr>
          <w:rFonts w:ascii="仿宋_GB2312" w:eastAsia="仿宋_GB2312" w:cs="仿宋_GB2312" w:hint="eastAsia"/>
          <w:sz w:val="32"/>
          <w:szCs w:val="32"/>
        </w:rPr>
        <w:t>主要审计：村内“一事一议”筹资筹劳的程序是否规范，资金收取和使用情况是否超标准、超范围；乱收费、乱集资和各种摊派情况等。</w:t>
      </w:r>
    </w:p>
    <w:p w:rsidR="00C03680" w:rsidRDefault="00A81082" w:rsidP="008F5FE6">
      <w:pPr>
        <w:spacing w:line="520" w:lineRule="exact"/>
        <w:ind w:firstLineChars="200" w:firstLine="643"/>
        <w:rPr>
          <w:rFonts w:ascii="仿宋_GB2312" w:eastAsia="仿宋_GB2312" w:cs="仿宋_GB2312"/>
          <w:kern w:val="0"/>
          <w:sz w:val="32"/>
          <w:szCs w:val="32"/>
        </w:rPr>
      </w:pPr>
      <w:r>
        <w:rPr>
          <w:rFonts w:ascii="仿宋_GB2312" w:eastAsia="仿宋_GB2312" w:cs="仿宋_GB2312" w:hint="eastAsia"/>
          <w:b/>
          <w:bCs/>
          <w:sz w:val="32"/>
          <w:szCs w:val="32"/>
        </w:rPr>
        <w:t>7.其它。</w:t>
      </w:r>
      <w:r>
        <w:rPr>
          <w:rFonts w:ascii="仿宋_GB2312" w:eastAsia="仿宋_GB2312" w:cs="仿宋_GB2312" w:hint="eastAsia"/>
          <w:sz w:val="32"/>
          <w:szCs w:val="32"/>
        </w:rPr>
        <w:t>本村五分之一以</w:t>
      </w:r>
      <w:r>
        <w:rPr>
          <w:rFonts w:ascii="仿宋_GB2312" w:eastAsia="仿宋_GB2312" w:cs="仿宋_GB2312" w:hint="eastAsia"/>
          <w:kern w:val="0"/>
          <w:sz w:val="32"/>
          <w:szCs w:val="32"/>
        </w:rPr>
        <w:t>上村民要求审计的其他热点事项。</w:t>
      </w:r>
    </w:p>
    <w:p w:rsidR="00C03680" w:rsidRDefault="00A81082" w:rsidP="008F5FE6">
      <w:pPr>
        <w:spacing w:line="520" w:lineRule="exact"/>
        <w:ind w:firstLineChars="200" w:firstLine="640"/>
        <w:rPr>
          <w:rFonts w:ascii="黑体" w:eastAsia="黑体" w:cs="黑体"/>
          <w:bCs/>
          <w:kern w:val="0"/>
          <w:sz w:val="32"/>
          <w:szCs w:val="32"/>
        </w:rPr>
      </w:pPr>
      <w:r>
        <w:rPr>
          <w:rFonts w:ascii="黑体" w:eastAsia="黑体" w:cs="黑体" w:hint="eastAsia"/>
          <w:bCs/>
          <w:kern w:val="0"/>
          <w:sz w:val="32"/>
          <w:szCs w:val="32"/>
        </w:rPr>
        <w:t>三、审计方式、程序和时间</w:t>
      </w:r>
    </w:p>
    <w:p w:rsidR="00C03680" w:rsidRDefault="00A81082" w:rsidP="008F5FE6">
      <w:pPr>
        <w:spacing w:line="520" w:lineRule="exact"/>
        <w:ind w:firstLineChars="200" w:firstLine="640"/>
        <w:rPr>
          <w:rFonts w:ascii="仿宋_GB2312" w:eastAsia="仿宋_GB2312" w:hAnsi="仿宋_GB2312" w:cs="仿宋_GB2312"/>
          <w:kern w:val="0"/>
          <w:sz w:val="32"/>
          <w:szCs w:val="32"/>
        </w:rPr>
      </w:pPr>
      <w:r>
        <w:rPr>
          <w:rFonts w:ascii="楷体_GB2312" w:eastAsia="楷体_GB2312" w:cs="楷体_GB2312" w:hint="eastAsia"/>
          <w:bCs/>
          <w:sz w:val="32"/>
          <w:szCs w:val="32"/>
        </w:rPr>
        <w:t>（一）审计方式。</w:t>
      </w:r>
      <w:r>
        <w:rPr>
          <w:rFonts w:ascii="仿宋_GB2312" w:eastAsia="仿宋_GB2312" w:hAnsi="仿宋_GB2312" w:cs="仿宋_GB2312" w:hint="eastAsia"/>
          <w:bCs/>
          <w:sz w:val="32"/>
          <w:szCs w:val="32"/>
        </w:rPr>
        <w:t>村（居）干部任期和离任经济责任审计，按照属地管理原则，以片区为单位，</w:t>
      </w:r>
      <w:r>
        <w:rPr>
          <w:rFonts w:ascii="仿宋_GB2312" w:eastAsia="仿宋_GB2312" w:hAnsi="仿宋_GB2312" w:cs="仿宋_GB2312" w:hint="eastAsia"/>
          <w:kern w:val="0"/>
          <w:sz w:val="32"/>
          <w:szCs w:val="32"/>
        </w:rPr>
        <w:t>对个别情况复杂、群众反应强烈的村，可实施实地审计，在集中审计过程中，发现有重大经济疑问的，应实施实地审计。</w:t>
      </w:r>
      <w:r>
        <w:rPr>
          <w:rFonts w:ascii="仿宋_GB2312" w:eastAsia="仿宋_GB2312" w:hAnsi="仿宋_GB2312" w:cs="仿宋_GB2312" w:hint="eastAsia"/>
          <w:bCs/>
          <w:sz w:val="32"/>
          <w:szCs w:val="32"/>
        </w:rPr>
        <w:t>由于时间紧、任务重，审计工作由4个片区采取</w:t>
      </w:r>
      <w:r>
        <w:rPr>
          <w:rFonts w:ascii="仿宋_GB2312" w:eastAsia="仿宋_GB2312" w:hAnsi="仿宋_GB2312" w:cs="仿宋_GB2312" w:hint="eastAsia"/>
          <w:kern w:val="0"/>
          <w:sz w:val="32"/>
          <w:szCs w:val="32"/>
        </w:rPr>
        <w:t>政府购买服务的方式，委托中介机构审计。有条件的地方，可采取交叉审计的方式进行。</w:t>
      </w:r>
    </w:p>
    <w:p w:rsidR="00C03680" w:rsidRDefault="00A81082" w:rsidP="008F5FE6">
      <w:pPr>
        <w:widowControl/>
        <w:spacing w:line="520" w:lineRule="exact"/>
        <w:ind w:firstLineChars="200" w:firstLine="640"/>
        <w:rPr>
          <w:rFonts w:ascii="仿宋_GB2312" w:eastAsia="仿宋_GB2312"/>
          <w:bCs/>
          <w:sz w:val="32"/>
          <w:szCs w:val="32"/>
        </w:rPr>
      </w:pPr>
      <w:r>
        <w:rPr>
          <w:rFonts w:ascii="楷体_GB2312" w:eastAsia="楷体_GB2312" w:cs="楷体_GB2312" w:hint="eastAsia"/>
          <w:bCs/>
          <w:sz w:val="32"/>
          <w:szCs w:val="32"/>
        </w:rPr>
        <w:t>（二）审计程序。</w:t>
      </w:r>
      <w:r>
        <w:rPr>
          <w:rFonts w:ascii="仿宋_GB2312" w:eastAsia="仿宋_GB2312" w:hint="eastAsia"/>
          <w:bCs/>
          <w:sz w:val="32"/>
          <w:szCs w:val="32"/>
        </w:rPr>
        <w:t>严格按照《农村集体经济组织审计规定》开展工作，做到审前有计划、审中有记录、审后有报告、结果有公开、资料有档案。实施审计前要制定具体工作方案，由专业人员组成审计组。</w:t>
      </w:r>
    </w:p>
    <w:p w:rsidR="00C03680" w:rsidRDefault="00A81082" w:rsidP="008F5FE6">
      <w:pPr>
        <w:widowControl/>
        <w:spacing w:line="520" w:lineRule="exact"/>
        <w:ind w:firstLineChars="200" w:firstLine="640"/>
        <w:rPr>
          <w:rFonts w:ascii="仿宋_GB2312" w:eastAsia="仿宋_GB2312"/>
          <w:bCs/>
          <w:sz w:val="32"/>
          <w:szCs w:val="32"/>
        </w:rPr>
      </w:pPr>
      <w:r>
        <w:rPr>
          <w:rFonts w:ascii="仿宋_GB2312" w:eastAsia="仿宋_GB2312" w:hint="eastAsia"/>
          <w:bCs/>
          <w:sz w:val="32"/>
          <w:szCs w:val="32"/>
        </w:rPr>
        <w:t>1.实施审计3日前要书面通知被审计单位，做好接受审计准备工作。</w:t>
      </w:r>
    </w:p>
    <w:p w:rsidR="00C03680" w:rsidRDefault="00A81082" w:rsidP="008F5FE6">
      <w:pPr>
        <w:widowControl/>
        <w:spacing w:line="520" w:lineRule="exact"/>
        <w:ind w:firstLineChars="200" w:firstLine="640"/>
        <w:rPr>
          <w:rFonts w:ascii="仿宋_GB2312" w:eastAsia="仿宋_GB2312"/>
          <w:bCs/>
          <w:sz w:val="32"/>
          <w:szCs w:val="32"/>
        </w:rPr>
      </w:pPr>
      <w:r>
        <w:rPr>
          <w:rFonts w:ascii="仿宋_GB2312" w:eastAsia="仿宋_GB2312" w:hint="eastAsia"/>
          <w:bCs/>
          <w:sz w:val="32"/>
          <w:szCs w:val="32"/>
        </w:rPr>
        <w:t>2.搜集、取得能够证明审计事项的有关资料和实物等。</w:t>
      </w:r>
    </w:p>
    <w:p w:rsidR="00C03680" w:rsidRDefault="00A81082" w:rsidP="008F5FE6">
      <w:pPr>
        <w:widowControl/>
        <w:spacing w:line="520" w:lineRule="exact"/>
        <w:ind w:firstLineChars="200" w:firstLine="640"/>
        <w:rPr>
          <w:rFonts w:ascii="仿宋_GB2312" w:eastAsia="仿宋_GB2312"/>
          <w:bCs/>
          <w:sz w:val="32"/>
          <w:szCs w:val="32"/>
        </w:rPr>
      </w:pPr>
      <w:r>
        <w:rPr>
          <w:rFonts w:ascii="仿宋_GB2312" w:eastAsia="仿宋_GB2312" w:hint="eastAsia"/>
          <w:bCs/>
          <w:sz w:val="32"/>
          <w:szCs w:val="32"/>
        </w:rPr>
        <w:lastRenderedPageBreak/>
        <w:t>3.查阅账簿，对审计中发现的问题，作出详细、准确的记录，并注明资料来历。对于审计事项有关的会议和谈话内容做好记录。</w:t>
      </w:r>
    </w:p>
    <w:p w:rsidR="00C03680" w:rsidRDefault="00A81082" w:rsidP="008F5FE6">
      <w:pPr>
        <w:widowControl/>
        <w:spacing w:line="520" w:lineRule="exact"/>
        <w:ind w:firstLineChars="200" w:firstLine="640"/>
        <w:rPr>
          <w:rFonts w:ascii="仿宋_GB2312" w:eastAsia="仿宋_GB2312"/>
          <w:bCs/>
          <w:sz w:val="32"/>
          <w:szCs w:val="32"/>
        </w:rPr>
      </w:pPr>
      <w:r>
        <w:rPr>
          <w:rFonts w:ascii="仿宋_GB2312" w:eastAsia="仿宋_GB2312" w:hint="eastAsia"/>
          <w:bCs/>
          <w:sz w:val="32"/>
          <w:szCs w:val="32"/>
        </w:rPr>
        <w:t>4.编制审计报告（征求意见稿）。</w:t>
      </w:r>
    </w:p>
    <w:p w:rsidR="00C03680" w:rsidRDefault="00A81082" w:rsidP="008F5FE6">
      <w:pPr>
        <w:widowControl/>
        <w:spacing w:line="520" w:lineRule="exact"/>
        <w:ind w:firstLineChars="200" w:firstLine="640"/>
        <w:rPr>
          <w:rFonts w:ascii="仿宋_GB2312" w:eastAsia="仿宋_GB2312"/>
          <w:bCs/>
          <w:sz w:val="32"/>
          <w:szCs w:val="32"/>
        </w:rPr>
      </w:pPr>
      <w:r>
        <w:rPr>
          <w:rFonts w:ascii="仿宋_GB2312" w:eastAsia="仿宋_GB2312" w:hint="eastAsia"/>
          <w:bCs/>
          <w:sz w:val="32"/>
          <w:szCs w:val="32"/>
        </w:rPr>
        <w:t>5.征求被审单位的意见，被审单位应在收到审计报告之日起10日内提出书面意见。</w:t>
      </w:r>
    </w:p>
    <w:p w:rsidR="00C03680" w:rsidRDefault="00A81082" w:rsidP="008F5FE6">
      <w:pPr>
        <w:widowControl/>
        <w:spacing w:line="520" w:lineRule="exact"/>
        <w:ind w:firstLineChars="200" w:firstLine="640"/>
        <w:rPr>
          <w:rFonts w:ascii="仿宋_GB2312" w:eastAsia="仿宋_GB2312"/>
          <w:bCs/>
          <w:sz w:val="32"/>
          <w:szCs w:val="32"/>
        </w:rPr>
      </w:pPr>
      <w:r>
        <w:rPr>
          <w:rFonts w:ascii="仿宋_GB2312" w:eastAsia="仿宋_GB2312" w:hint="eastAsia"/>
          <w:bCs/>
          <w:sz w:val="32"/>
          <w:szCs w:val="32"/>
        </w:rPr>
        <w:t>6.出具审计报告，并向村民公布。</w:t>
      </w:r>
    </w:p>
    <w:p w:rsidR="00C03680" w:rsidRDefault="00A81082" w:rsidP="008F5FE6">
      <w:pPr>
        <w:widowControl/>
        <w:spacing w:line="520" w:lineRule="exact"/>
        <w:ind w:firstLineChars="200" w:firstLine="640"/>
        <w:rPr>
          <w:rFonts w:ascii="仿宋_GB2312" w:eastAsia="仿宋_GB2312" w:cs="仿宋_GB2312"/>
          <w:kern w:val="0"/>
          <w:sz w:val="32"/>
          <w:szCs w:val="32"/>
        </w:rPr>
      </w:pPr>
      <w:r>
        <w:rPr>
          <w:rFonts w:ascii="仿宋_GB2312" w:eastAsia="仿宋_GB2312" w:hint="eastAsia"/>
          <w:bCs/>
          <w:sz w:val="32"/>
          <w:szCs w:val="32"/>
        </w:rPr>
        <w:t>7.建立审计档案。</w:t>
      </w:r>
    </w:p>
    <w:p w:rsidR="00C03680" w:rsidRDefault="00A81082" w:rsidP="008F5FE6">
      <w:pPr>
        <w:pStyle w:val="a3"/>
        <w:spacing w:line="520" w:lineRule="exact"/>
        <w:ind w:firstLine="640"/>
        <w:outlineLvl w:val="0"/>
        <w:rPr>
          <w:rFonts w:ascii="仿宋_GB2312" w:eastAsia="仿宋_GB2312" w:cs="宋体"/>
          <w:kern w:val="0"/>
          <w:szCs w:val="32"/>
        </w:rPr>
      </w:pPr>
      <w:r>
        <w:rPr>
          <w:rFonts w:ascii="楷体_GB2312" w:eastAsia="楷体_GB2312" w:cs="楷体_GB2312" w:hint="eastAsia"/>
          <w:bCs/>
          <w:szCs w:val="32"/>
        </w:rPr>
        <w:t>（三）审计时间。</w:t>
      </w:r>
      <w:r>
        <w:rPr>
          <w:rFonts w:ascii="仿宋_GB2312" w:eastAsia="仿宋_GB2312" w:cs="宋体" w:hint="eastAsia"/>
          <w:kern w:val="0"/>
          <w:szCs w:val="32"/>
        </w:rPr>
        <w:t>本次审计工作时间为今年3月至5月底。</w:t>
      </w:r>
    </w:p>
    <w:p w:rsidR="00C03680" w:rsidRDefault="00A81082" w:rsidP="008F5FE6">
      <w:pPr>
        <w:spacing w:line="520" w:lineRule="exact"/>
        <w:ind w:firstLineChars="200" w:firstLine="640"/>
        <w:rPr>
          <w:rFonts w:ascii="黑体" w:eastAsia="黑体" w:cs="黑体"/>
          <w:bCs/>
          <w:kern w:val="0"/>
          <w:sz w:val="32"/>
          <w:szCs w:val="32"/>
        </w:rPr>
      </w:pPr>
      <w:r>
        <w:rPr>
          <w:rFonts w:ascii="黑体" w:eastAsia="黑体" w:cs="黑体" w:hint="eastAsia"/>
          <w:bCs/>
          <w:kern w:val="0"/>
          <w:sz w:val="32"/>
          <w:szCs w:val="32"/>
        </w:rPr>
        <w:t>四、审计工作要求</w:t>
      </w:r>
    </w:p>
    <w:p w:rsidR="00C03680" w:rsidRDefault="00A81082" w:rsidP="008F5FE6">
      <w:pPr>
        <w:pStyle w:val="a3"/>
        <w:spacing w:line="520" w:lineRule="exact"/>
        <w:ind w:firstLine="640"/>
        <w:outlineLvl w:val="0"/>
        <w:rPr>
          <w:rFonts w:cs="黑体"/>
          <w:kern w:val="0"/>
          <w:szCs w:val="32"/>
        </w:rPr>
      </w:pPr>
      <w:r>
        <w:rPr>
          <w:rFonts w:ascii="楷体_GB2312" w:eastAsia="楷体_GB2312" w:cs="楷体_GB2312" w:hint="eastAsia"/>
          <w:bCs/>
          <w:szCs w:val="32"/>
        </w:rPr>
        <w:t>（一）提高政治站位。</w:t>
      </w:r>
      <w:r>
        <w:rPr>
          <w:rFonts w:ascii="仿宋_GB2312" w:eastAsia="仿宋_GB2312" w:hint="eastAsia"/>
          <w:szCs w:val="32"/>
        </w:rPr>
        <w:t>各级各有关部门要深入学习贯彻习近平新时代中国特色社会主义思想，落实党的十九大和十九届二中、三中、四中、五中全会精神，按照实施乡村振兴战略的新部署、新要求，从落实全面从严治党要求的高度,充分认</w:t>
      </w:r>
      <w:r>
        <w:rPr>
          <w:rFonts w:eastAsia="仿宋_GB2312" w:cs="宋体" w:hint="eastAsia"/>
          <w:kern w:val="0"/>
          <w:szCs w:val="32"/>
        </w:rPr>
        <w:t>识开展</w:t>
      </w:r>
      <w:r>
        <w:rPr>
          <w:rFonts w:ascii="仿宋_GB2312" w:eastAsia="仿宋_GB2312" w:hint="eastAsia"/>
          <w:color w:val="000000"/>
          <w:szCs w:val="32"/>
        </w:rPr>
        <w:t>村干部任期和离任经济责任审计</w:t>
      </w:r>
      <w:r>
        <w:rPr>
          <w:rFonts w:eastAsia="仿宋_GB2312" w:cs="宋体" w:hint="eastAsia"/>
          <w:kern w:val="0"/>
          <w:szCs w:val="32"/>
        </w:rPr>
        <w:t>工作的重要性</w:t>
      </w:r>
      <w:r>
        <w:rPr>
          <w:rFonts w:ascii="仿宋_GB2312" w:eastAsia="仿宋_GB2312" w:hint="eastAsia"/>
          <w:color w:val="000000"/>
          <w:szCs w:val="32"/>
        </w:rPr>
        <w:t>，在当地</w:t>
      </w:r>
      <w:r>
        <w:rPr>
          <w:rFonts w:eastAsia="仿宋_GB2312" w:cs="宋体" w:hint="eastAsia"/>
          <w:kern w:val="0"/>
          <w:szCs w:val="32"/>
        </w:rPr>
        <w:t>党委、政府的统一领导下，精心组织，强化措施，</w:t>
      </w:r>
      <w:r>
        <w:rPr>
          <w:rFonts w:ascii="仿宋_GB2312" w:eastAsia="仿宋_GB2312" w:hint="eastAsia"/>
          <w:color w:val="000000"/>
          <w:szCs w:val="32"/>
        </w:rPr>
        <w:t>切实把这项工作落到实处，为村级组织换届选举工作顺利进行打牢基础。</w:t>
      </w:r>
    </w:p>
    <w:p w:rsidR="00C03680" w:rsidRDefault="00A81082" w:rsidP="008F5FE6">
      <w:pPr>
        <w:widowControl/>
        <w:spacing w:line="520" w:lineRule="exact"/>
        <w:ind w:firstLineChars="200" w:firstLine="640"/>
        <w:rPr>
          <w:rFonts w:ascii="仿宋_GB2312" w:eastAsia="仿宋_GB2312"/>
          <w:sz w:val="32"/>
          <w:szCs w:val="32"/>
        </w:rPr>
      </w:pPr>
      <w:r>
        <w:rPr>
          <w:rFonts w:ascii="楷体_GB2312" w:eastAsia="楷体_GB2312" w:cs="楷体_GB2312" w:hint="eastAsia"/>
          <w:bCs/>
          <w:sz w:val="32"/>
          <w:szCs w:val="32"/>
        </w:rPr>
        <w:t>（二）强化组织领导。</w:t>
      </w:r>
      <w:r>
        <w:rPr>
          <w:rFonts w:ascii="仿宋_GB2312" w:eastAsia="仿宋_GB2312" w:hint="eastAsia"/>
          <w:sz w:val="32"/>
          <w:szCs w:val="32"/>
        </w:rPr>
        <w:t>为加强对全区村（居）干部任期和离任经济责任审计工作的领导，各片区管理局要成立村干部任期和离任经济责任审计工作小组，结合本片区实际制定具体的审计实施方案，开展专项业务培训和审计工作。</w:t>
      </w:r>
    </w:p>
    <w:p w:rsidR="00C03680" w:rsidRDefault="00A81082" w:rsidP="008F5FE6">
      <w:pPr>
        <w:widowControl/>
        <w:spacing w:line="520" w:lineRule="exact"/>
        <w:ind w:firstLineChars="200" w:firstLine="640"/>
        <w:rPr>
          <w:rFonts w:ascii="楷体_GB2312" w:eastAsia="仿宋_GB2312" w:cs="楷体_GB2312"/>
          <w:b/>
          <w:bCs/>
          <w:kern w:val="0"/>
          <w:sz w:val="32"/>
          <w:szCs w:val="32"/>
        </w:rPr>
      </w:pPr>
      <w:r>
        <w:rPr>
          <w:rFonts w:ascii="楷体_GB2312" w:eastAsia="楷体_GB2312" w:cs="楷体_GB2312" w:hint="eastAsia"/>
          <w:bCs/>
          <w:sz w:val="32"/>
          <w:szCs w:val="32"/>
        </w:rPr>
        <w:t>（三）强化经费保障。</w:t>
      </w:r>
      <w:r w:rsidRPr="00B9295E">
        <w:rPr>
          <w:rFonts w:ascii="仿宋_GB2312" w:eastAsia="仿宋_GB2312" w:hint="eastAsia"/>
          <w:sz w:val="32"/>
          <w:szCs w:val="32"/>
        </w:rPr>
        <w:t>为</w:t>
      </w:r>
      <w:r>
        <w:rPr>
          <w:rFonts w:ascii="仿宋_GB2312" w:eastAsia="仿宋_GB2312" w:hint="eastAsia"/>
          <w:sz w:val="32"/>
          <w:szCs w:val="32"/>
        </w:rPr>
        <w:t>确保村（居）干部任期和离任经济责任审计工作的顺利开展，</w:t>
      </w:r>
      <w:r w:rsidRPr="00B95AA4">
        <w:rPr>
          <w:rFonts w:ascii="仿宋_GB2312" w:eastAsia="仿宋_GB2312" w:hint="eastAsia"/>
          <w:sz w:val="32"/>
          <w:szCs w:val="32"/>
        </w:rPr>
        <w:t>区财政</w:t>
      </w:r>
      <w:r w:rsidR="00675301">
        <w:rPr>
          <w:rFonts w:ascii="仿宋_GB2312" w:eastAsia="仿宋_GB2312" w:hint="eastAsia"/>
          <w:sz w:val="32"/>
          <w:szCs w:val="32"/>
        </w:rPr>
        <w:t>统筹</w:t>
      </w:r>
      <w:r w:rsidR="00B95AA4" w:rsidRPr="00B95AA4">
        <w:rPr>
          <w:rFonts w:ascii="仿宋_GB2312" w:eastAsia="仿宋_GB2312" w:hint="eastAsia"/>
          <w:sz w:val="32"/>
          <w:szCs w:val="32"/>
        </w:rPr>
        <w:t>给予适当</w:t>
      </w:r>
      <w:r w:rsidRPr="00B95AA4">
        <w:rPr>
          <w:rFonts w:ascii="仿宋_GB2312" w:eastAsia="仿宋_GB2312" w:hint="eastAsia"/>
          <w:sz w:val="32"/>
          <w:szCs w:val="32"/>
        </w:rPr>
        <w:t>专项</w:t>
      </w:r>
      <w:r w:rsidR="00B95AA4" w:rsidRPr="00B95AA4">
        <w:rPr>
          <w:rFonts w:ascii="仿宋_GB2312" w:eastAsia="仿宋_GB2312" w:hint="eastAsia"/>
          <w:sz w:val="32"/>
          <w:szCs w:val="32"/>
        </w:rPr>
        <w:t>审计工作经费</w:t>
      </w:r>
      <w:r w:rsidRPr="00B95AA4">
        <w:rPr>
          <w:rFonts w:ascii="仿宋_GB2312" w:eastAsia="仿宋_GB2312" w:hint="eastAsia"/>
          <w:sz w:val="32"/>
          <w:szCs w:val="32"/>
        </w:rPr>
        <w:t>补助，不足资金由各片区配套解决。该补助资金由区财金局统筹安排，</w:t>
      </w:r>
      <w:r w:rsidR="00B95AA4" w:rsidRPr="00B95AA4">
        <w:rPr>
          <w:rFonts w:ascii="仿宋_GB2312" w:eastAsia="仿宋_GB2312" w:hint="eastAsia"/>
          <w:sz w:val="32"/>
          <w:szCs w:val="32"/>
        </w:rPr>
        <w:t>由</w:t>
      </w:r>
      <w:r w:rsidRPr="00B95AA4">
        <w:rPr>
          <w:rFonts w:ascii="仿宋_GB2312" w:eastAsia="仿宋_GB2312" w:hint="eastAsia"/>
          <w:sz w:val="32"/>
          <w:szCs w:val="32"/>
        </w:rPr>
        <w:t>农业农村局负责按开展审计村（居）实际数量向区财金局申请拨付。</w:t>
      </w:r>
    </w:p>
    <w:p w:rsidR="00C03680" w:rsidRDefault="00A81082" w:rsidP="008F5FE6">
      <w:pPr>
        <w:spacing w:line="520" w:lineRule="exact"/>
        <w:ind w:firstLineChars="200" w:firstLine="640"/>
        <w:rPr>
          <w:rFonts w:ascii="宋体" w:cs="宋体"/>
          <w:color w:val="000000"/>
          <w:sz w:val="32"/>
          <w:szCs w:val="32"/>
          <w:shd w:val="clear" w:color="auto" w:fill="FFFFFF"/>
        </w:rPr>
      </w:pPr>
      <w:r>
        <w:rPr>
          <w:rFonts w:ascii="楷体_GB2312" w:eastAsia="楷体_GB2312" w:cs="楷体_GB2312" w:hint="eastAsia"/>
          <w:bCs/>
          <w:sz w:val="32"/>
          <w:szCs w:val="32"/>
        </w:rPr>
        <w:lastRenderedPageBreak/>
        <w:t>（四）依法依规审计。</w:t>
      </w:r>
      <w:r>
        <w:rPr>
          <w:rFonts w:ascii="仿宋_GB2312" w:eastAsia="仿宋_GB2312" w:hint="eastAsia"/>
          <w:bCs/>
          <w:sz w:val="32"/>
          <w:szCs w:val="32"/>
        </w:rPr>
        <w:t>要严格按照《福建省村集体财务管理条例》《村集体经济组织会计制度》《农村集体经济组织审计规定》等</w:t>
      </w:r>
      <w:r>
        <w:rPr>
          <w:rFonts w:ascii="仿宋_GB2312" w:eastAsia="仿宋_GB2312" w:hint="eastAsia"/>
          <w:sz w:val="32"/>
          <w:szCs w:val="32"/>
        </w:rPr>
        <w:t>要求，坚持实事求是、客观公正原则，</w:t>
      </w:r>
      <w:r>
        <w:rPr>
          <w:rFonts w:ascii="仿宋_GB2312" w:eastAsia="仿宋_GB2312" w:cs="宋体" w:hint="eastAsia"/>
          <w:kern w:val="0"/>
          <w:sz w:val="32"/>
          <w:szCs w:val="32"/>
        </w:rPr>
        <w:t>严格履行审计程序，规范审计文书，既要找准问题，也要肯定成绩，分清前任与现任、个人与集体、失误与舞弊等责任</w:t>
      </w:r>
      <w:r>
        <w:rPr>
          <w:rFonts w:ascii="仿宋_GB2312" w:eastAsia="仿宋_GB2312" w:hint="eastAsia"/>
          <w:bCs/>
          <w:sz w:val="32"/>
          <w:szCs w:val="32"/>
        </w:rPr>
        <w:t>界限，客观公正出具审计报告。</w:t>
      </w:r>
    </w:p>
    <w:p w:rsidR="00C03680" w:rsidRDefault="00A81082" w:rsidP="008F5FE6">
      <w:pPr>
        <w:spacing w:line="520" w:lineRule="exact"/>
        <w:ind w:firstLineChars="200" w:firstLine="640"/>
        <w:rPr>
          <w:rFonts w:ascii="仿宋_GB2312" w:eastAsia="仿宋_GB2312" w:cs="宋体"/>
          <w:kern w:val="0"/>
          <w:sz w:val="32"/>
          <w:szCs w:val="32"/>
        </w:rPr>
      </w:pPr>
      <w:r>
        <w:rPr>
          <w:rFonts w:ascii="楷体_GB2312" w:eastAsia="楷体_GB2312" w:cs="楷体_GB2312" w:hint="eastAsia"/>
          <w:bCs/>
          <w:sz w:val="32"/>
          <w:szCs w:val="32"/>
        </w:rPr>
        <w:t>（五）严肃法规法纪。</w:t>
      </w:r>
      <w:r>
        <w:rPr>
          <w:rFonts w:ascii="仿宋_GB2312" w:eastAsia="仿宋_GB2312" w:cs="宋体" w:hint="eastAsia"/>
          <w:kern w:val="0"/>
          <w:sz w:val="32"/>
          <w:szCs w:val="32"/>
        </w:rPr>
        <w:t>在审计中查出被侵占的集体资产和资金，要责成责任人如数退赔；涉及国家人员及村干部违规违纪的，移交纪检监察部门处理；对于情节严重、构成犯罪的，移交司法机关依法追究当事人的刑事责任。要建立审计查出事项的问题移交制度，审计结论一经核实要立即移交，确保审计结果的落实。</w:t>
      </w:r>
    </w:p>
    <w:p w:rsidR="00C03680" w:rsidRDefault="00A81082" w:rsidP="008F5FE6">
      <w:pPr>
        <w:widowControl/>
        <w:spacing w:line="520" w:lineRule="exact"/>
        <w:ind w:firstLineChars="200" w:firstLine="640"/>
        <w:rPr>
          <w:rFonts w:ascii="仿宋_GB2312" w:eastAsia="仿宋_GB2312"/>
          <w:sz w:val="32"/>
          <w:szCs w:val="32"/>
        </w:rPr>
      </w:pPr>
      <w:r>
        <w:rPr>
          <w:rFonts w:ascii="楷体_GB2312" w:eastAsia="楷体_GB2312" w:cs="楷体_GB2312" w:hint="eastAsia"/>
          <w:bCs/>
          <w:sz w:val="32"/>
          <w:szCs w:val="32"/>
        </w:rPr>
        <w:t>（六）加强审计指导。</w:t>
      </w:r>
      <w:r>
        <w:rPr>
          <w:rFonts w:ascii="仿宋_GB2312" w:eastAsia="仿宋_GB2312" w:cs="宋体" w:hint="eastAsia"/>
          <w:kern w:val="0"/>
          <w:sz w:val="32"/>
          <w:szCs w:val="32"/>
        </w:rPr>
        <w:t>区党群工作部、农业农村局、财政金融局、社会事业局要加强对审计工作的业务指导，适时跟踪工作进度、及时协调解决问题，确保审计工作按时高质量完成。审计过程中要认真接受群众投诉与监督，审计人员要自觉遵守审计纪律和廉政守则等各项规定，不得吃拿卡要、借机刁难，不得泄漏与审计有关的内容及事项，对在审计过程中发生的违规问题，一律严肃处理，</w:t>
      </w:r>
      <w:r>
        <w:rPr>
          <w:rFonts w:ascii="仿宋_GB2312" w:eastAsia="仿宋_GB2312" w:hint="eastAsia"/>
          <w:bCs/>
          <w:sz w:val="32"/>
          <w:szCs w:val="32"/>
        </w:rPr>
        <w:t>确保审计的独立性和权威性</w:t>
      </w:r>
      <w:r>
        <w:rPr>
          <w:rFonts w:ascii="仿宋_GB2312" w:eastAsia="仿宋_GB2312" w:cs="宋体" w:hint="eastAsia"/>
          <w:kern w:val="0"/>
          <w:sz w:val="32"/>
          <w:szCs w:val="32"/>
        </w:rPr>
        <w:t>。</w:t>
      </w:r>
    </w:p>
    <w:p w:rsidR="00C03680" w:rsidRDefault="00A81082" w:rsidP="008F5FE6">
      <w:pPr>
        <w:spacing w:line="520" w:lineRule="exact"/>
        <w:ind w:firstLineChars="200" w:firstLine="640"/>
        <w:rPr>
          <w:rFonts w:ascii="仿宋_GB2312" w:eastAsia="仿宋_GB2312" w:cs="宋体"/>
          <w:kern w:val="0"/>
          <w:sz w:val="32"/>
          <w:szCs w:val="32"/>
        </w:rPr>
      </w:pPr>
      <w:r>
        <w:rPr>
          <w:rFonts w:ascii="楷体_GB2312" w:eastAsia="楷体_GB2312" w:cs="楷体_GB2312" w:hint="eastAsia"/>
          <w:bCs/>
          <w:sz w:val="32"/>
          <w:szCs w:val="32"/>
        </w:rPr>
        <w:t>（七）及时报送材料。</w:t>
      </w:r>
      <w:r>
        <w:rPr>
          <w:rFonts w:ascii="仿宋_GB2312" w:eastAsia="仿宋_GB2312" w:cs="宋体" w:hint="eastAsia"/>
          <w:kern w:val="0"/>
          <w:sz w:val="32"/>
          <w:szCs w:val="32"/>
        </w:rPr>
        <w:t>审计完成后，各片区要形成书面总结材料（材料要有数据和典型实例，分析问题要透彻、全面，对策研究要有针对性、可操作性），连同离任审计报告、审计统计表于今年5月底前报送区党群工作部、农业农村局、财政金融局、社会事业局等部门。区党群工作部、农业农村局、财政金融局、社会事业局于6月15日前将审计情况及统计表汇总分别报送省委组织部、省农业农村厅、财政厅、民政厅。</w:t>
      </w:r>
    </w:p>
    <w:p w:rsidR="00C03680" w:rsidRDefault="00C03680" w:rsidP="008F5FE6">
      <w:pPr>
        <w:spacing w:line="520" w:lineRule="exact"/>
        <w:ind w:firstLineChars="200" w:firstLine="640"/>
        <w:rPr>
          <w:rFonts w:ascii="仿宋_GB2312" w:eastAsia="仿宋_GB2312" w:cs="宋体"/>
          <w:kern w:val="0"/>
          <w:sz w:val="32"/>
          <w:szCs w:val="32"/>
        </w:rPr>
      </w:pPr>
    </w:p>
    <w:p w:rsidR="00C03680" w:rsidRPr="00BE67D0" w:rsidRDefault="00A81082" w:rsidP="008F5FE6">
      <w:pPr>
        <w:spacing w:line="520" w:lineRule="exact"/>
        <w:ind w:firstLineChars="200" w:firstLine="640"/>
        <w:rPr>
          <w:rFonts w:ascii="仿宋_GB2312" w:eastAsia="仿宋_GB2312"/>
          <w:bCs/>
          <w:sz w:val="32"/>
          <w:szCs w:val="32"/>
        </w:rPr>
      </w:pPr>
      <w:r w:rsidRPr="00BE67D0">
        <w:rPr>
          <w:rFonts w:ascii="仿宋_GB2312" w:eastAsia="仿宋_GB2312" w:hint="eastAsia"/>
          <w:bCs/>
          <w:sz w:val="32"/>
          <w:szCs w:val="32"/>
        </w:rPr>
        <w:lastRenderedPageBreak/>
        <w:t>附件：福建省村干部任期和离任经济责任审计统计表</w:t>
      </w:r>
    </w:p>
    <w:p w:rsidR="00C03680" w:rsidRDefault="00C03680" w:rsidP="008F5FE6">
      <w:pPr>
        <w:spacing w:line="520" w:lineRule="exact"/>
        <w:ind w:firstLineChars="500" w:firstLine="1600"/>
        <w:rPr>
          <w:rFonts w:ascii="仿宋_GB2312" w:eastAsia="仿宋_GB2312"/>
          <w:sz w:val="32"/>
          <w:szCs w:val="32"/>
        </w:rPr>
      </w:pPr>
    </w:p>
    <w:p w:rsidR="00C03680" w:rsidRDefault="00C03680" w:rsidP="008F5FE6">
      <w:pPr>
        <w:spacing w:line="520" w:lineRule="exact"/>
        <w:rPr>
          <w:rFonts w:ascii="仿宋_GB2312" w:eastAsia="仿宋_GB2312"/>
          <w:sz w:val="32"/>
          <w:szCs w:val="32"/>
        </w:rPr>
      </w:pPr>
    </w:p>
    <w:p w:rsidR="00C03680" w:rsidRDefault="00A81082" w:rsidP="008F5FE6">
      <w:pPr>
        <w:spacing w:line="520" w:lineRule="exact"/>
        <w:rPr>
          <w:rFonts w:ascii="仿宋_GB2312" w:eastAsia="仿宋_GB2312"/>
          <w:sz w:val="32"/>
          <w:szCs w:val="32"/>
        </w:rPr>
      </w:pPr>
      <w:r w:rsidRPr="00DB3711">
        <w:rPr>
          <w:rFonts w:ascii="仿宋_GB2312" w:eastAsia="仿宋_GB2312" w:hint="eastAsia"/>
          <w:spacing w:val="-20"/>
          <w:sz w:val="32"/>
          <w:szCs w:val="32"/>
        </w:rPr>
        <w:t>平潭综合实验区</w:t>
      </w:r>
      <w:r w:rsidR="00DB3711" w:rsidRPr="00DB3711">
        <w:rPr>
          <w:rFonts w:ascii="仿宋_GB2312" w:eastAsia="仿宋_GB2312" w:hint="eastAsia"/>
          <w:spacing w:val="-20"/>
          <w:sz w:val="32"/>
          <w:szCs w:val="32"/>
        </w:rPr>
        <w:t>党工委党群工作部</w:t>
      </w:r>
      <w:r w:rsidR="00DB3711">
        <w:rPr>
          <w:rFonts w:ascii="仿宋_GB2312" w:eastAsia="仿宋_GB2312" w:hint="eastAsia"/>
          <w:spacing w:val="-20"/>
          <w:sz w:val="32"/>
          <w:szCs w:val="32"/>
        </w:rPr>
        <w:t xml:space="preserve">      </w:t>
      </w:r>
      <w:r>
        <w:rPr>
          <w:rFonts w:ascii="仿宋_GB2312" w:eastAsia="仿宋_GB2312" w:hint="eastAsia"/>
          <w:sz w:val="32"/>
          <w:szCs w:val="32"/>
        </w:rPr>
        <w:t>平潭综合实验区</w:t>
      </w:r>
      <w:r w:rsidR="00DB3711">
        <w:rPr>
          <w:rFonts w:ascii="仿宋_GB2312" w:eastAsia="仿宋_GB2312" w:hint="eastAsia"/>
          <w:sz w:val="32"/>
          <w:szCs w:val="32"/>
        </w:rPr>
        <w:t>农业农村局</w:t>
      </w:r>
    </w:p>
    <w:p w:rsidR="00C03680" w:rsidRDefault="00A81082" w:rsidP="008F5FE6">
      <w:pPr>
        <w:spacing w:line="520" w:lineRule="exact"/>
        <w:ind w:firstLineChars="200" w:firstLine="640"/>
        <w:rPr>
          <w:rFonts w:ascii="仿宋_GB2312" w:eastAsia="仿宋_GB2312"/>
          <w:sz w:val="32"/>
          <w:szCs w:val="32"/>
        </w:rPr>
      </w:pPr>
      <w:r>
        <w:rPr>
          <w:rFonts w:ascii="仿宋_GB2312" w:eastAsia="仿宋_GB2312" w:hint="eastAsia"/>
          <w:sz w:val="32"/>
          <w:szCs w:val="32"/>
        </w:rPr>
        <w:t xml:space="preserve">    </w:t>
      </w:r>
    </w:p>
    <w:p w:rsidR="00C03680" w:rsidRDefault="00C03680" w:rsidP="008F5FE6">
      <w:pPr>
        <w:spacing w:line="520" w:lineRule="exact"/>
        <w:ind w:firstLineChars="200" w:firstLine="640"/>
        <w:rPr>
          <w:rFonts w:ascii="仿宋_GB2312" w:eastAsia="仿宋_GB2312"/>
          <w:sz w:val="32"/>
          <w:szCs w:val="32"/>
        </w:rPr>
      </w:pPr>
    </w:p>
    <w:p w:rsidR="00DB3711" w:rsidRDefault="00A81082" w:rsidP="008F5FE6">
      <w:pPr>
        <w:spacing w:line="520" w:lineRule="exact"/>
        <w:rPr>
          <w:rFonts w:ascii="仿宋_GB2312" w:eastAsia="仿宋_GB2312"/>
          <w:sz w:val="32"/>
          <w:szCs w:val="32"/>
        </w:rPr>
      </w:pPr>
      <w:r>
        <w:rPr>
          <w:rFonts w:ascii="仿宋_GB2312" w:eastAsia="仿宋_GB2312" w:hint="eastAsia"/>
          <w:sz w:val="32"/>
          <w:szCs w:val="32"/>
        </w:rPr>
        <w:t>平潭综合实验区</w:t>
      </w:r>
      <w:r w:rsidR="00DB3711">
        <w:rPr>
          <w:rFonts w:ascii="仿宋_GB2312" w:eastAsia="仿宋_GB2312" w:hint="eastAsia"/>
          <w:sz w:val="32"/>
          <w:szCs w:val="32"/>
        </w:rPr>
        <w:t xml:space="preserve">财政金融局       </w:t>
      </w:r>
      <w:r>
        <w:rPr>
          <w:rFonts w:ascii="仿宋_GB2312" w:eastAsia="仿宋_GB2312" w:hint="eastAsia"/>
          <w:sz w:val="32"/>
          <w:szCs w:val="32"/>
        </w:rPr>
        <w:t>平潭综合实验区</w:t>
      </w:r>
      <w:r w:rsidR="00DB3711">
        <w:rPr>
          <w:rFonts w:ascii="仿宋_GB2312" w:eastAsia="仿宋_GB2312" w:hint="eastAsia"/>
          <w:sz w:val="32"/>
          <w:szCs w:val="32"/>
        </w:rPr>
        <w:t>社会事业局</w:t>
      </w:r>
    </w:p>
    <w:p w:rsidR="00C03680" w:rsidRDefault="00BE67D0" w:rsidP="008F5FE6">
      <w:pPr>
        <w:widowControl/>
        <w:spacing w:line="520" w:lineRule="exact"/>
        <w:ind w:firstLineChars="1650" w:firstLine="5280"/>
        <w:rPr>
          <w:rFonts w:ascii="仿宋_GB2312" w:eastAsia="仿宋_GB2312"/>
          <w:sz w:val="32"/>
          <w:szCs w:val="32"/>
        </w:rPr>
      </w:pPr>
      <w:r>
        <w:rPr>
          <w:rFonts w:ascii="仿宋_GB2312" w:eastAsia="仿宋_GB2312" w:hint="eastAsia"/>
          <w:sz w:val="32"/>
          <w:szCs w:val="32"/>
        </w:rPr>
        <w:t xml:space="preserve">  </w:t>
      </w:r>
      <w:r w:rsidR="00A81082">
        <w:rPr>
          <w:rFonts w:ascii="仿宋_GB2312" w:eastAsia="仿宋_GB2312" w:hint="eastAsia"/>
          <w:sz w:val="32"/>
          <w:szCs w:val="32"/>
        </w:rPr>
        <w:t>2021年3月</w:t>
      </w:r>
      <w:bookmarkStart w:id="0" w:name="_GoBack"/>
      <w:bookmarkEnd w:id="0"/>
      <w:r w:rsidR="00A81082">
        <w:rPr>
          <w:rFonts w:ascii="仿宋_GB2312" w:eastAsia="仿宋_GB2312" w:hint="eastAsia"/>
          <w:sz w:val="32"/>
          <w:szCs w:val="32"/>
        </w:rPr>
        <w:t>日</w:t>
      </w:r>
    </w:p>
    <w:p w:rsidR="00C03680" w:rsidRDefault="00C03680" w:rsidP="008F5FE6">
      <w:pPr>
        <w:widowControl/>
        <w:spacing w:line="520" w:lineRule="exact"/>
        <w:ind w:firstLineChars="100" w:firstLine="320"/>
        <w:rPr>
          <w:rFonts w:ascii="仿宋_GB2312" w:eastAsia="仿宋_GB2312"/>
          <w:sz w:val="32"/>
          <w:szCs w:val="32"/>
        </w:rPr>
      </w:pPr>
    </w:p>
    <w:p w:rsidR="00C03680" w:rsidRDefault="00A81082" w:rsidP="003901F1">
      <w:pPr>
        <w:spacing w:line="520" w:lineRule="exact"/>
        <w:ind w:firstLineChars="200" w:firstLine="640"/>
        <w:rPr>
          <w:rFonts w:ascii="仿宋_GB2312" w:eastAsia="仿宋_GB2312"/>
          <w:sz w:val="32"/>
          <w:szCs w:val="32"/>
        </w:rPr>
        <w:sectPr w:rsidR="00C03680" w:rsidSect="00DB3711">
          <w:headerReference w:type="default" r:id="rId7"/>
          <w:footerReference w:type="even" r:id="rId8"/>
          <w:footerReference w:type="default" r:id="rId9"/>
          <w:pgSz w:w="11907" w:h="16840"/>
          <w:pgMar w:top="1701" w:right="1531" w:bottom="1701" w:left="1531" w:header="851" w:footer="1134" w:gutter="0"/>
          <w:pgNumType w:fmt="numberInDash"/>
          <w:cols w:space="720"/>
          <w:docGrid w:type="linesAndChars" w:linePitch="312"/>
        </w:sectPr>
      </w:pPr>
      <w:r>
        <w:rPr>
          <w:rFonts w:ascii="仿宋_GB2312" w:eastAsia="仿宋_GB2312" w:hint="eastAsia"/>
          <w:sz w:val="32"/>
          <w:szCs w:val="32"/>
        </w:rPr>
        <w:t>（联系人：薛晓华</w:t>
      </w:r>
      <w:r w:rsidR="00DC7D13">
        <w:rPr>
          <w:rFonts w:ascii="仿宋_GB2312" w:eastAsia="仿宋_GB2312" w:hint="eastAsia"/>
          <w:sz w:val="32"/>
          <w:szCs w:val="32"/>
        </w:rPr>
        <w:t>,</w:t>
      </w:r>
      <w:r>
        <w:rPr>
          <w:rFonts w:ascii="仿宋_GB2312" w:eastAsia="仿宋_GB2312" w:hint="eastAsia"/>
          <w:sz w:val="32"/>
          <w:szCs w:val="32"/>
        </w:rPr>
        <w:t>联系电话：</w:t>
      </w:r>
      <w:r w:rsidR="00BA03D4">
        <w:rPr>
          <w:rFonts w:ascii="仿宋_GB2312" w:eastAsia="仿宋_GB2312" w:hint="eastAsia"/>
          <w:sz w:val="32"/>
          <w:szCs w:val="32"/>
        </w:rPr>
        <w:t>18905902699</w:t>
      </w:r>
      <w:r w:rsidR="00E7324E">
        <w:rPr>
          <w:rFonts w:ascii="仿宋_GB2312" w:eastAsia="仿宋_GB2312" w:hint="eastAsia"/>
          <w:sz w:val="32"/>
          <w:szCs w:val="32"/>
        </w:rPr>
        <w:t>）</w:t>
      </w:r>
    </w:p>
    <w:p w:rsidR="00E7324E" w:rsidRDefault="00E7324E" w:rsidP="00E7324E"/>
    <w:sectPr w:rsidR="00E7324E" w:rsidSect="00C03680">
      <w:footerReference w:type="even" r:id="rId10"/>
      <w:footerReference w:type="default" r:id="rId11"/>
      <w:pgSz w:w="11906" w:h="16838"/>
      <w:pgMar w:top="1440" w:right="1800" w:bottom="1440" w:left="1800" w:header="851" w:footer="992" w:gutter="0"/>
      <w:pgNumType w:fmt="numberInDash"/>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F528B" w:rsidRDefault="00FF528B" w:rsidP="00C03680">
      <w:r>
        <w:separator/>
      </w:r>
    </w:p>
  </w:endnote>
  <w:endnote w:type="continuationSeparator" w:id="1">
    <w:p w:rsidR="00FF528B" w:rsidRDefault="00FF528B" w:rsidP="00C0368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Verdana">
    <w:altName w:val="Ubuntu"/>
    <w:panose1 w:val="020B0604030504040204"/>
    <w:charset w:val="00"/>
    <w:family w:val="swiss"/>
    <w:pitch w:val="variable"/>
    <w:sig w:usb0="A10006FF" w:usb1="4000205B" w:usb2="00000010" w:usb3="00000000" w:csb0="0000019F" w:csb1="00000000"/>
  </w:font>
  <w:font w:name="方正小标宋简体">
    <w:panose1 w:val="03000509000000000000"/>
    <w:charset w:val="86"/>
    <w:family w:val="script"/>
    <w:pitch w:val="fixed"/>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楷体_GB2312">
    <w:panose1 w:val="02010609030101010101"/>
    <w:charset w:val="86"/>
    <w:family w:val="modern"/>
    <w:pitch w:val="fixed"/>
    <w:sig w:usb0="00000001" w:usb1="080E0000" w:usb2="00000010" w:usb3="00000000" w:csb0="00040000" w:csb1="00000000"/>
  </w:font>
  <w:font w:name="Calibri Light">
    <w:altName w:val="Times New Roman"/>
    <w:panose1 w:val="00000000000000000000"/>
    <w:charset w:val="00"/>
    <w:family w:val="roman"/>
    <w:notTrueType/>
    <w:pitch w:val="default"/>
    <w:sig w:usb0="00000000" w:usb1="00000000" w:usb2="00000000" w:usb3="00000000" w:csb0="00000000"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03680" w:rsidRDefault="008950C7">
    <w:pPr>
      <w:pStyle w:val="a4"/>
      <w:framePr w:wrap="around" w:vAnchor="text" w:hAnchor="margin" w:xAlign="outside" w:y="1"/>
    </w:pPr>
    <w:r>
      <w:fldChar w:fldCharType="begin"/>
    </w:r>
    <w:r w:rsidR="00A81082">
      <w:rPr>
        <w:rStyle w:val="a6"/>
      </w:rPr>
      <w:instrText>Page</w:instrText>
    </w:r>
    <w:r>
      <w:fldChar w:fldCharType="separate"/>
    </w:r>
    <w:r w:rsidR="00A81082">
      <w:rPr>
        <w:rStyle w:val="a6"/>
      </w:rPr>
      <w:t>- 1 -</w:t>
    </w:r>
    <w:r>
      <w:fldChar w:fldCharType="end"/>
    </w:r>
  </w:p>
  <w:p w:rsidR="00C03680" w:rsidRDefault="008950C7">
    <w:pPr>
      <w:pStyle w:val="a4"/>
      <w:framePr w:wrap="around" w:vAnchor="text" w:hAnchor="margin" w:xAlign="center" w:y="1"/>
      <w:ind w:right="360" w:firstLine="360"/>
      <w:rPr>
        <w:rStyle w:val="a6"/>
      </w:rPr>
    </w:pPr>
    <w:r>
      <w:fldChar w:fldCharType="begin"/>
    </w:r>
    <w:r w:rsidR="00A81082">
      <w:rPr>
        <w:rStyle w:val="a6"/>
      </w:rPr>
      <w:instrText xml:space="preserve">PAGE  </w:instrText>
    </w:r>
    <w:r>
      <w:fldChar w:fldCharType="end"/>
    </w:r>
  </w:p>
  <w:p w:rsidR="00C03680" w:rsidRDefault="00C03680">
    <w:pPr>
      <w:pStyle w:val="a4"/>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03680" w:rsidRDefault="008950C7">
    <w:pPr>
      <w:pStyle w:val="a4"/>
      <w:ind w:right="360" w:firstLine="360"/>
    </w:pPr>
    <w:r>
      <w:pict>
        <v:shapetype id="_x0000_t202" coordsize="21600,21600" o:spt="202" path="m,l,21600r21600,l21600,xe">
          <v:stroke joinstyle="miter"/>
          <v:path gradientshapeok="t" o:connecttype="rect"/>
        </v:shapetype>
        <v:shape id="_x0000_s1026" type="#_x0000_t202" style="position:absolute;left:0;text-align:left;margin-left:520pt;margin-top:0;width:2in;height:2in;z-index:251658240;mso-wrap-style:none;mso-position-horizontal:outside;mso-position-horizontal-relative:margin"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FgAAAGRycy9QSwECFAAUAAAACACH&#10;TuJAs0lY7tAAAAAFAQAADwAAAAAAAAABACAAAAA4AAAAZHJzL2Rvd25yZXYueG1sUEsBAhQAFAAA&#10;AAgAh07iQCYa0m4aAgAAKQQAAA4AAAAAAAAAAQAgAAAANQEAAGRycy9lMm9Eb2MueG1sUEsFBgAA&#10;AAAGAAYAWQEAAMEFAAAAAA==&#10;" filled="f" stroked="f" strokeweight=".5pt">
          <v:textbox style="mso-fit-shape-to-text:t" inset="0,0,0,0">
            <w:txbxContent>
              <w:p w:rsidR="00C03680" w:rsidRDefault="008950C7">
                <w:pPr>
                  <w:pStyle w:val="a4"/>
                  <w:rPr>
                    <w:rFonts w:ascii="宋体"/>
                    <w:sz w:val="28"/>
                    <w:szCs w:val="28"/>
                  </w:rPr>
                </w:pPr>
                <w:r>
                  <w:rPr>
                    <w:rFonts w:ascii="宋体" w:hint="eastAsia"/>
                    <w:sz w:val="28"/>
                    <w:szCs w:val="28"/>
                  </w:rPr>
                  <w:fldChar w:fldCharType="begin"/>
                </w:r>
                <w:r w:rsidR="00A81082">
                  <w:rPr>
                    <w:rStyle w:val="a6"/>
                    <w:rFonts w:ascii="宋体" w:hint="eastAsia"/>
                    <w:sz w:val="28"/>
                    <w:szCs w:val="28"/>
                  </w:rPr>
                  <w:instrText>Page</w:instrText>
                </w:r>
                <w:r>
                  <w:rPr>
                    <w:rFonts w:ascii="宋体" w:hint="eastAsia"/>
                    <w:sz w:val="28"/>
                    <w:szCs w:val="28"/>
                  </w:rPr>
                  <w:fldChar w:fldCharType="separate"/>
                </w:r>
                <w:r w:rsidR="00675301">
                  <w:rPr>
                    <w:rStyle w:val="a6"/>
                    <w:rFonts w:ascii="宋体"/>
                    <w:noProof/>
                    <w:sz w:val="28"/>
                    <w:szCs w:val="28"/>
                  </w:rPr>
                  <w:t>- 4 -</w:t>
                </w:r>
                <w:r>
                  <w:rPr>
                    <w:rFonts w:ascii="宋体" w:hint="eastAsia"/>
                    <w:sz w:val="28"/>
                    <w:szCs w:val="28"/>
                  </w:rPr>
                  <w:fldChar w:fldCharType="end"/>
                </w:r>
              </w:p>
            </w:txbxContent>
          </v:textbox>
          <w10:wrap anchorx="margin"/>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03680" w:rsidRDefault="008950C7">
    <w:pPr>
      <w:pStyle w:val="a4"/>
      <w:framePr w:wrap="around" w:vAnchor="text" w:hAnchor="margin" w:xAlign="outside" w:y="1"/>
      <w:rPr>
        <w:rStyle w:val="a6"/>
      </w:rPr>
    </w:pPr>
    <w:r>
      <w:fldChar w:fldCharType="begin"/>
    </w:r>
    <w:r w:rsidR="00A81082">
      <w:rPr>
        <w:rStyle w:val="a6"/>
      </w:rPr>
      <w:instrText>Page</w:instrText>
    </w:r>
    <w:r>
      <w:fldChar w:fldCharType="separate"/>
    </w:r>
    <w:r w:rsidR="00A81082">
      <w:rPr>
        <w:rStyle w:val="a6"/>
      </w:rPr>
      <w:t>- 1 -</w:t>
    </w:r>
    <w:r>
      <w:fldChar w:fldCharType="end"/>
    </w:r>
  </w:p>
  <w:p w:rsidR="00C03680" w:rsidRDefault="00C03680">
    <w:pPr>
      <w:pStyle w:val="a4"/>
      <w:ind w:right="360" w:firstLine="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03680" w:rsidRDefault="008950C7">
    <w:pPr>
      <w:pStyle w:val="a4"/>
      <w:ind w:right="360" w:firstLine="360"/>
    </w:pPr>
    <w:r>
      <w:pict>
        <v:shapetype id="_x0000_t202" coordsize="21600,21600" o:spt="202" path="m,l,21600r21600,l21600,xe">
          <v:stroke joinstyle="miter"/>
          <v:path gradientshapeok="t" o:connecttype="rect"/>
        </v:shapetype>
        <v:shape id="_x0000_s1027" type="#_x0000_t202" style="position:absolute;left:0;text-align:left;margin-left:520pt;margin-top:0;width:2in;height:2in;z-index:251659264;mso-wrap-style:none;mso-position-horizontal:outside;mso-position-horizontal-relative:margin"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BYAAABkcnMvUEsBAhQAFAAAAAgA&#10;h07iQLNJWO7QAAAABQEAAA8AAAAAAAAAAQAgAAAAOAAAAGRycy9kb3ducmV2LnhtbFBLAQIUABQA&#10;AAAIAIdO4kA8FiLyGwIAACkEAAAOAAAAAAAAAAEAIAAAADUBAABkcnMvZTJvRG9jLnhtbFBLBQYA&#10;AAAABgAGAFkBAADCBQAAAAA=&#10;" filled="f" stroked="f" strokeweight=".5pt">
          <v:textbox style="mso-fit-shape-to-text:t" inset="0,0,0,0">
            <w:txbxContent>
              <w:p w:rsidR="00C03680" w:rsidRDefault="008950C7">
                <w:pPr>
                  <w:pStyle w:val="a4"/>
                  <w:rPr>
                    <w:rStyle w:val="a6"/>
                    <w:rFonts w:ascii="宋体"/>
                    <w:sz w:val="28"/>
                    <w:szCs w:val="28"/>
                  </w:rPr>
                </w:pPr>
                <w:r>
                  <w:rPr>
                    <w:rFonts w:ascii="宋体" w:hint="eastAsia"/>
                    <w:sz w:val="28"/>
                    <w:szCs w:val="28"/>
                  </w:rPr>
                  <w:fldChar w:fldCharType="begin"/>
                </w:r>
                <w:r w:rsidR="00A81082">
                  <w:rPr>
                    <w:rStyle w:val="a6"/>
                    <w:rFonts w:ascii="宋体" w:hint="eastAsia"/>
                    <w:sz w:val="28"/>
                    <w:szCs w:val="28"/>
                  </w:rPr>
                  <w:instrText>Page</w:instrText>
                </w:r>
                <w:r>
                  <w:rPr>
                    <w:rFonts w:ascii="宋体" w:hint="eastAsia"/>
                    <w:sz w:val="28"/>
                    <w:szCs w:val="28"/>
                  </w:rPr>
                  <w:fldChar w:fldCharType="separate"/>
                </w:r>
                <w:r w:rsidR="00675301">
                  <w:rPr>
                    <w:rStyle w:val="a6"/>
                    <w:rFonts w:ascii="宋体"/>
                    <w:noProof/>
                    <w:sz w:val="28"/>
                    <w:szCs w:val="28"/>
                  </w:rPr>
                  <w:t>- 7 -</w:t>
                </w:r>
                <w:r>
                  <w:rPr>
                    <w:rFonts w:ascii="宋体" w:hint="eastAsia"/>
                    <w:sz w:val="28"/>
                    <w:szCs w:val="28"/>
                  </w:rPr>
                  <w:fldChar w:fldCharType="end"/>
                </w:r>
              </w:p>
            </w:txbxContent>
          </v:textbox>
          <w10:wrap anchorx="margin"/>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F528B" w:rsidRDefault="00FF528B" w:rsidP="00C03680">
      <w:r>
        <w:separator/>
      </w:r>
    </w:p>
  </w:footnote>
  <w:footnote w:type="continuationSeparator" w:id="1">
    <w:p w:rsidR="00FF528B" w:rsidRDefault="00FF528B" w:rsidP="00C0368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03680" w:rsidRDefault="00C03680">
    <w:pPr>
      <w:pStyle w:val="a5"/>
      <w:pBdr>
        <w:bottom w:val="none" w:sz="0" w:space="0" w:color="auto"/>
      </w:pBd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11266"/>
    <o:shapelayout v:ext="edit">
      <o:idmap v:ext="edit" data="1"/>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1B2A796C"/>
    <w:rsid w:val="9BDF0F4D"/>
    <w:rsid w:val="E5BE7266"/>
    <w:rsid w:val="FFA7CF41"/>
    <w:rsid w:val="00072F3E"/>
    <w:rsid w:val="0010206B"/>
    <w:rsid w:val="001755BA"/>
    <w:rsid w:val="0030303D"/>
    <w:rsid w:val="0035409E"/>
    <w:rsid w:val="003901F1"/>
    <w:rsid w:val="00456D33"/>
    <w:rsid w:val="00675301"/>
    <w:rsid w:val="008950C7"/>
    <w:rsid w:val="008B00A9"/>
    <w:rsid w:val="008E2F2E"/>
    <w:rsid w:val="008F5FE6"/>
    <w:rsid w:val="0092574E"/>
    <w:rsid w:val="00A81082"/>
    <w:rsid w:val="00AA7F23"/>
    <w:rsid w:val="00B9295E"/>
    <w:rsid w:val="00B95AA4"/>
    <w:rsid w:val="00BA03D4"/>
    <w:rsid w:val="00BE67D0"/>
    <w:rsid w:val="00C03680"/>
    <w:rsid w:val="00C12502"/>
    <w:rsid w:val="00C77652"/>
    <w:rsid w:val="00DB3711"/>
    <w:rsid w:val="00DC7D13"/>
    <w:rsid w:val="00DD4A4C"/>
    <w:rsid w:val="00E7324E"/>
    <w:rsid w:val="00E94C0F"/>
    <w:rsid w:val="00FA35C6"/>
    <w:rsid w:val="00FF2FC6"/>
    <w:rsid w:val="00FF528B"/>
    <w:rsid w:val="1B2A796C"/>
    <w:rsid w:val="1DEAAC8C"/>
    <w:rsid w:val="2ECD6E19"/>
    <w:rsid w:val="3DFF29BB"/>
    <w:rsid w:val="6FDF897C"/>
    <w:rsid w:val="78B3991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26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Inde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C03680"/>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next w:val="a"/>
    <w:qFormat/>
    <w:rsid w:val="00C03680"/>
    <w:pPr>
      <w:widowControl w:val="0"/>
      <w:ind w:firstLineChars="200" w:firstLine="200"/>
      <w:jc w:val="both"/>
    </w:pPr>
    <w:rPr>
      <w:rFonts w:ascii="黑体" w:eastAsia="黑体"/>
      <w:kern w:val="2"/>
      <w:sz w:val="32"/>
      <w:szCs w:val="30"/>
    </w:rPr>
  </w:style>
  <w:style w:type="paragraph" w:styleId="a4">
    <w:name w:val="footer"/>
    <w:basedOn w:val="a"/>
    <w:qFormat/>
    <w:rsid w:val="00C03680"/>
    <w:pPr>
      <w:tabs>
        <w:tab w:val="center" w:pos="4153"/>
        <w:tab w:val="right" w:pos="8306"/>
      </w:tabs>
      <w:snapToGrid w:val="0"/>
      <w:jc w:val="left"/>
    </w:pPr>
    <w:rPr>
      <w:sz w:val="18"/>
      <w:szCs w:val="18"/>
    </w:rPr>
  </w:style>
  <w:style w:type="paragraph" w:styleId="a5">
    <w:name w:val="header"/>
    <w:next w:val="Char"/>
    <w:qFormat/>
    <w:rsid w:val="00C03680"/>
    <w:pPr>
      <w:widowControl w:val="0"/>
      <w:pBdr>
        <w:bottom w:val="single" w:sz="6" w:space="1" w:color="auto"/>
      </w:pBdr>
      <w:tabs>
        <w:tab w:val="center" w:pos="4153"/>
        <w:tab w:val="right" w:pos="8306"/>
      </w:tabs>
      <w:snapToGrid w:val="0"/>
      <w:jc w:val="center"/>
    </w:pPr>
    <w:rPr>
      <w:kern w:val="2"/>
      <w:sz w:val="18"/>
      <w:szCs w:val="18"/>
    </w:rPr>
  </w:style>
  <w:style w:type="paragraph" w:customStyle="1" w:styleId="Char">
    <w:name w:val="Char"/>
    <w:basedOn w:val="a"/>
    <w:qFormat/>
    <w:rsid w:val="00C03680"/>
    <w:pPr>
      <w:widowControl/>
      <w:spacing w:after="160" w:line="240" w:lineRule="exact"/>
      <w:jc w:val="left"/>
    </w:pPr>
    <w:rPr>
      <w:rFonts w:ascii="Verdana" w:hAnsi="Verdana"/>
      <w:kern w:val="0"/>
      <w:sz w:val="20"/>
      <w:lang w:eastAsia="en-US"/>
    </w:rPr>
  </w:style>
  <w:style w:type="character" w:styleId="a6">
    <w:name w:val="page number"/>
    <w:qFormat/>
    <w:rsid w:val="00C03680"/>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1</Pages>
  <Words>453</Words>
  <Characters>2584</Characters>
  <Application>Microsoft Office Word</Application>
  <DocSecurity>0</DocSecurity>
  <Lines>21</Lines>
  <Paragraphs>6</Paragraphs>
  <ScaleCrop>false</ScaleCrop>
  <Company/>
  <LinksUpToDate>false</LinksUpToDate>
  <CharactersWithSpaces>3031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lenovo-33KY</cp:lastModifiedBy>
  <cp:revision>31</cp:revision>
  <cp:lastPrinted>2021-03-12T09:01:00Z</cp:lastPrinted>
  <dcterms:created xsi:type="dcterms:W3CDTF">2021-03-03T07:40:00Z</dcterms:created>
  <dcterms:modified xsi:type="dcterms:W3CDTF">2021-03-12T10:10:00Z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2052-11.8.2.9793</vt:lpwstr>
  </property>
</Properties>
</file>