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56" w:beforeLines="50" w:after="156" w:afterLines="50" w:line="600" w:lineRule="exact"/>
        <w:ind w:firstLine="482"/>
        <w:rPr>
          <w:rFonts w:hint="eastAsia"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附件：</w:t>
      </w:r>
    </w:p>
    <w:p>
      <w:pPr>
        <w:widowControl/>
        <w:spacing w:before="156" w:beforeLines="50" w:after="156" w:afterLines="50" w:line="600" w:lineRule="exact"/>
        <w:ind w:firstLine="482"/>
        <w:jc w:val="center"/>
        <w:rPr>
          <w:rFonts w:hint="eastAsia" w:ascii="方正小标宋简体" w:hAnsi="宋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平潭综合实验区自然资源服务中心</w:t>
      </w:r>
    </w:p>
    <w:p>
      <w:pPr>
        <w:widowControl/>
        <w:spacing w:before="156" w:beforeLines="50" w:after="156" w:afterLines="50" w:line="600" w:lineRule="exact"/>
        <w:ind w:firstLine="482"/>
        <w:jc w:val="center"/>
        <w:rPr>
          <w:rFonts w:hint="eastAsia" w:ascii="方正小标宋简体" w:hAnsi="宋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市场化购电项目报价表</w:t>
      </w:r>
    </w:p>
    <w:p>
      <w:pPr>
        <w:widowControl/>
        <w:spacing w:before="156" w:beforeLines="50" w:after="156" w:afterLines="50" w:line="600" w:lineRule="exact"/>
        <w:ind w:firstLine="482"/>
        <w:jc w:val="center"/>
        <w:rPr>
          <w:rFonts w:hint="eastAsia" w:ascii="方正小标宋简体" w:hAnsi="宋体" w:eastAsia="方正小标宋简体" w:cs="宋体"/>
          <w:kern w:val="0"/>
          <w:sz w:val="44"/>
          <w:szCs w:val="44"/>
        </w:rPr>
      </w:pPr>
    </w:p>
    <w:tbl>
      <w:tblPr>
        <w:tblStyle w:val="2"/>
        <w:tblW w:w="8018" w:type="dxa"/>
        <w:tblInd w:w="5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2017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4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  <w:t>约定价格</w:t>
            </w:r>
          </w:p>
        </w:tc>
        <w:tc>
          <w:tcPr>
            <w:tcW w:w="371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center"/>
              <w:textAlignment w:val="center"/>
              <w:rPr>
                <w:rFonts w:ascii="仿宋_GB2312" w:hAnsi="宋体" w:eastAsia="仿宋_GB2312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  <w:t>比例分成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0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center"/>
              <w:textAlignment w:val="center"/>
              <w:rPr>
                <w:rFonts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32"/>
                <w:szCs w:val="32"/>
              </w:rPr>
              <w:t>约定价格(A1/A2)为政府核定最高限价</w:t>
            </w:r>
            <w:r>
              <w:rPr>
                <w:rFonts w:hint="eastAsia" w:ascii="仿宋_GB2312" w:hAnsi="仿宋" w:eastAsia="仿宋_GB2312" w:cs="仿宋"/>
                <w:color w:val="000000"/>
                <w:kern w:val="0"/>
                <w:sz w:val="32"/>
                <w:szCs w:val="32"/>
                <w:u w:val="single"/>
              </w:rPr>
              <w:t>471.8元</w:t>
            </w:r>
            <w:r>
              <w:rPr>
                <w:rFonts w:hint="eastAsia" w:ascii="仿宋_GB2312" w:hAnsi="仿宋" w:eastAsia="仿宋_GB2312" w:cs="仿宋"/>
                <w:color w:val="000000"/>
                <w:kern w:val="0"/>
                <w:sz w:val="32"/>
                <w:szCs w:val="32"/>
              </w:rPr>
              <w:t>/兆瓦时</w:t>
            </w:r>
          </w:p>
        </w:tc>
        <w:tc>
          <w:tcPr>
            <w:tcW w:w="20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center"/>
              <w:textAlignment w:val="center"/>
              <w:rPr>
                <w:rFonts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  <w:t>用电方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center"/>
              <w:textAlignment w:val="center"/>
              <w:rPr>
                <w:rFonts w:ascii="仿宋_GB2312" w:hAnsi="仿宋" w:eastAsia="仿宋_GB2312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32"/>
                <w:szCs w:val="32"/>
              </w:rPr>
              <w:t>XX%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4300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0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center"/>
              <w:textAlignment w:val="center"/>
              <w:rPr>
                <w:rFonts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b/>
                <w:bCs/>
                <w:color w:val="000000"/>
                <w:kern w:val="0"/>
                <w:sz w:val="32"/>
                <w:szCs w:val="32"/>
              </w:rPr>
              <w:t>售电方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center"/>
              <w:textAlignment w:val="center"/>
              <w:rPr>
                <w:rFonts w:ascii="仿宋_GB2312" w:hAnsi="仿宋" w:eastAsia="仿宋_GB2312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32"/>
                <w:szCs w:val="32"/>
              </w:rPr>
              <w:t>XX%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80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90" w:lineRule="atLeast"/>
              <w:jc w:val="left"/>
              <w:textAlignment w:val="center"/>
              <w:rPr>
                <w:rFonts w:ascii="仿宋_GB2312" w:hAnsi="宋体" w:eastAsia="仿宋_GB2312" w:cs="宋体"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32"/>
                <w:szCs w:val="32"/>
              </w:rPr>
              <w:t>备注：售电方保底承担的偏差考核范围：XXXX%</w:t>
            </w:r>
          </w:p>
        </w:tc>
      </w:tr>
    </w:tbl>
    <w:p>
      <w:pPr>
        <w:widowControl/>
        <w:spacing w:before="156" w:beforeLines="50" w:after="156" w:afterLines="50"/>
        <w:ind w:firstLine="640" w:firstLineChars="200"/>
        <w:rPr>
          <w:rFonts w:hint="eastAsia"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注：需提供营业执照副本复印件及在福建省电力交易中心注册证明截图。</w:t>
      </w:r>
    </w:p>
    <w:p>
      <w:pPr>
        <w:widowControl/>
        <w:spacing w:before="156" w:beforeLines="50" w:after="156" w:afterLines="50"/>
        <w:ind w:firstLine="480"/>
        <w:rPr>
          <w:rFonts w:hint="eastAsia" w:ascii="仿宋_GB2312" w:hAnsi="宋体" w:eastAsia="仿宋_GB2312" w:cs="宋体"/>
          <w:kern w:val="0"/>
          <w:sz w:val="32"/>
          <w:szCs w:val="32"/>
        </w:rPr>
      </w:pPr>
    </w:p>
    <w:p>
      <w:pPr>
        <w:widowControl/>
        <w:spacing w:before="156" w:beforeLines="50" w:after="156" w:afterLines="50"/>
        <w:ind w:firstLine="480"/>
        <w:rPr>
          <w:rFonts w:hint="eastAsia"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报价单位（盖章）：</w:t>
      </w:r>
    </w:p>
    <w:p/>
    <w:p>
      <w:pPr>
        <w:widowControl/>
        <w:spacing w:before="156" w:beforeLines="50" w:after="156" w:afterLines="50"/>
        <w:ind w:firstLine="480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1" w:fontKey="{5BFD5C2B-B20B-4D36-8BF3-D6C3D7B9C241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CEBE4921-E699-498C-91E6-D30BCC85773F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8F4FD08A-3724-4D9B-B284-783A84E7DEA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D9DCF019-48AB-409B-9F3A-76930FFC39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4F9D674E"/>
    <w:rsid w:val="4F9D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2023-06-29T03:33:00Z</dcterms:created>
  <dc:creator>陈小欣ೄ</dc:creator>
  <cp:lastModifiedBy>陈小欣ೄ</cp:lastModifiedBy>
  <dcterms:modified xsi:type="dcterms:W3CDTF">2023-06-29T03:33:28Z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E334FD0A6FEA4FE0BB559FF86D92358A_11</vt:lpwstr>
  </property>
</Properties>
</file>