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numPr>
          <w:ilvl w:val="0"/>
          <w:numId w:val="1"/>
        </w:numPr>
        <w:spacing w:line="360" w:lineRule="auto"/>
        <w:ind w:left="357" w:hanging="357" w:firstLineChars="0"/>
        <w:jc w:val="center"/>
        <w:outlineLvl w:val="2"/>
        <w:rPr>
          <w:rFonts w:asci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Toc10565"/>
      <w:bookmarkStart w:id="1" w:name="_Toc28147"/>
      <w:bookmarkStart w:id="2" w:name="_Toc14644"/>
      <w:r>
        <w:rPr>
          <w:rFonts w:hint="eastAsia" w:asci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报价汇总表</w:t>
      </w:r>
      <w:bookmarkEnd w:id="0"/>
    </w:p>
    <w:p>
      <w:pPr>
        <w:pStyle w:val="12"/>
        <w:numPr>
          <w:ilvl w:val="0"/>
          <w:numId w:val="0"/>
        </w:numPr>
        <w:spacing w:line="360" w:lineRule="auto"/>
        <w:ind w:leftChars="0"/>
        <w:jc w:val="both"/>
        <w:outlineLvl w:val="2"/>
        <w:rPr>
          <w:rFonts w:hint="default" w:ascii="黑体" w:eastAsia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项目名称：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平潭综合实验区自然资源服务中心房屋拆除工程</w:t>
      </w:r>
    </w:p>
    <w:tbl>
      <w:tblPr>
        <w:tblStyle w:val="9"/>
        <w:tblpPr w:leftFromText="180" w:rightFromText="180" w:vertAnchor="text" w:horzAnchor="margin" w:tblpX="182" w:tblpY="7"/>
        <w:tblW w:w="89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2834"/>
        <w:gridCol w:w="26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3403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bookmarkStart w:id="3" w:name="_Toc247085864"/>
            <w:bookmarkStart w:id="4" w:name="_Toc179632798"/>
            <w:bookmarkStart w:id="5" w:name="_Toc246996349"/>
            <w:bookmarkStart w:id="6" w:name="_Toc296602595"/>
            <w:bookmarkStart w:id="7" w:name="_Toc246997092"/>
            <w:r>
              <w:rPr>
                <w:rFonts w:hint="eastAsia" w:ascii="宋体" w:cs="宋体"/>
                <w:color w:val="000000" w:themeColor="text1"/>
                <w:kern w:val="0"/>
                <w:sz w:val="24"/>
                <w:lang w:val="zh-CN"/>
                <w14:textFill>
                  <w14:solidFill>
                    <w14:schemeClr w14:val="tx1"/>
                  </w14:solidFill>
                </w14:textFill>
              </w:rPr>
              <w:t>报价人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5527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总报价（万元人民币）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8" w:hRule="atLeast"/>
        </w:trPr>
        <w:tc>
          <w:tcPr>
            <w:tcW w:w="3403" w:type="dxa"/>
            <w:vMerge w:val="continue"/>
            <w:vAlign w:val="center"/>
          </w:tcPr>
          <w:p>
            <w:pPr>
              <w:spacing w:line="360" w:lineRule="auto"/>
              <w:jc w:val="left"/>
              <w:rPr>
                <w:rFonts w:asci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4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小写</w:t>
            </w:r>
          </w:p>
        </w:tc>
        <w:tc>
          <w:tcPr>
            <w:tcW w:w="2693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大写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9" w:hRule="atLeast"/>
        </w:trPr>
        <w:tc>
          <w:tcPr>
            <w:tcW w:w="3403" w:type="dxa"/>
            <w:vAlign w:val="center"/>
          </w:tcPr>
          <w:p>
            <w:pPr>
              <w:spacing w:line="360" w:lineRule="auto"/>
              <w:jc w:val="left"/>
              <w:rPr>
                <w:rFonts w:hint="eastAsia" w:ascii="宋体" w:eastAsia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4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eastAsia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9" w:hRule="atLeast"/>
        </w:trPr>
        <w:tc>
          <w:tcPr>
            <w:tcW w:w="3403" w:type="dxa"/>
            <w:vAlign w:val="center"/>
          </w:tcPr>
          <w:p>
            <w:pPr>
              <w:spacing w:line="360" w:lineRule="auto"/>
              <w:rPr>
                <w:rFonts w:asci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税费说明：</w:t>
            </w:r>
          </w:p>
        </w:tc>
        <w:tc>
          <w:tcPr>
            <w:tcW w:w="5527" w:type="dxa"/>
            <w:gridSpan w:val="2"/>
            <w:vAlign w:val="center"/>
          </w:tcPr>
          <w:p>
            <w:pPr>
              <w:spacing w:line="360" w:lineRule="auto"/>
              <w:rPr>
                <w:rFonts w:hint="eastAsia" w:ascii="宋体" w:eastAsia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snapToGrid w:val="0"/>
        <w:spacing w:line="360" w:lineRule="auto"/>
        <w:jc w:val="left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napToGrid w:val="0"/>
        <w:spacing w:line="360" w:lineRule="auto"/>
        <w:jc w:val="left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注：</w:t>
      </w:r>
    </w:p>
    <w:p>
      <w:pPr>
        <w:snapToGrid w:val="0"/>
        <w:spacing w:line="360" w:lineRule="auto"/>
        <w:jc w:val="left"/>
        <w:rPr>
          <w:rFonts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1. 此报价在有效期内和</w:t>
      </w:r>
      <w:r>
        <w:rPr>
          <w:rFonts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或成交后的合同有效期内固定不变。</w:t>
      </w:r>
    </w:p>
    <w:p>
      <w:pPr>
        <w:snapToGrid w:val="0"/>
        <w:spacing w:line="360" w:lineRule="auto"/>
        <w:jc w:val="left"/>
        <w:rPr>
          <w:rFonts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本价格包括</w:t>
      </w:r>
      <w:r>
        <w:rPr>
          <w:rFonts w:hint="eastAsia"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报价人</w:t>
      </w:r>
      <w:r>
        <w:rPr>
          <w:rFonts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应承担的所有工作、义务及风险的费用</w:t>
      </w:r>
      <w:r>
        <w:rPr>
          <w:rFonts w:hint="eastAsia"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、工程量清单价格、暂列金额、</w:t>
      </w:r>
      <w:r>
        <w:rPr>
          <w:rFonts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技术资料、技术服务、</w:t>
      </w:r>
      <w:r>
        <w:rPr>
          <w:rFonts w:hint="eastAsia"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规费、</w:t>
      </w:r>
      <w:r>
        <w:rPr>
          <w:rFonts w:asciiTheme="minorEastAsia" w:hAnsiTheme="minorEastAsia" w:eastAsia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税费、运杂费、利润、不可预见费等。</w:t>
      </w:r>
    </w:p>
    <w:p>
      <w:pPr>
        <w:snapToGrid w:val="0"/>
        <w:spacing w:line="360" w:lineRule="auto"/>
        <w:jc w:val="right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wordWrap w:val="0"/>
        <w:snapToGrid w:val="0"/>
        <w:spacing w:line="360" w:lineRule="auto"/>
        <w:jc w:val="right"/>
        <w:rPr>
          <w:rFonts w:hint="default" w:ascii="宋体" w:eastAsia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法定代表人或授权代表人：（签字）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>
      <w:pPr>
        <w:wordWrap w:val="0"/>
        <w:snapToGrid w:val="0"/>
        <w:spacing w:line="360" w:lineRule="auto"/>
        <w:jc w:val="right"/>
        <w:rPr>
          <w:rFonts w:hint="default" w:ascii="宋体" w:eastAsia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单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位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公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章：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______________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>
      <w:pPr>
        <w:wordWrap w:val="0"/>
        <w:snapToGrid w:val="0"/>
        <w:spacing w:line="360" w:lineRule="auto"/>
        <w:jc w:val="right"/>
        <w:rPr>
          <w:rFonts w:hint="default" w:ascii="宋体" w:hAnsi="宋体" w:eastAsia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日期：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年　　月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日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00" w:lineRule="exact"/>
        <w:jc w:val="center"/>
        <w:rPr>
          <w:rFonts w:hint="eastAsia" w:asciiTheme="minorEastAsia" w:hAnsiTheme="minorEastAsia" w:eastAsiaTheme="minorEastAsia"/>
          <w:b/>
          <w:bCs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  <w:t>投标报价组成明细表</w:t>
      </w:r>
    </w:p>
    <w:p>
      <w:pPr>
        <w:spacing w:line="400" w:lineRule="exact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项目名称： 平潭综合实验区自然资源服务中心房屋拆除工程          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</w:p>
    <w:tbl>
      <w:tblPr>
        <w:tblStyle w:val="9"/>
        <w:tblW w:w="8522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719"/>
        <w:gridCol w:w="1758"/>
        <w:gridCol w:w="2022"/>
        <w:gridCol w:w="477"/>
        <w:gridCol w:w="1000"/>
        <w:gridCol w:w="843"/>
        <w:gridCol w:w="1054"/>
      </w:tblGrid>
      <w:tr>
        <w:tblPrEx>
          <w:tblLayout w:type="fixed"/>
        </w:tblPrEx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编码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子目名称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内   容   描   述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单价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合价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8" w:name="OLE_LINK4" w:colFirst="6" w:colLast="6"/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011602002001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钢筋混凝土构件拆除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1)构件名称：旧框架房屋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2)混凝土种类：钢筋砼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m3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3342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492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000000" w:themeColor="text1"/>
                <w:sz w:val="11"/>
                <w:szCs w:val="1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AB001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大楼拆除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1)大楼拆除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11659.58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000000" w:themeColor="text1"/>
                <w:sz w:val="11"/>
                <w:szCs w:val="1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040103002001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余方弃置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1)废弃料品种：建筑垃圾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2)运距：7km包干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m3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5829.79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000000" w:themeColor="text1"/>
                <w:sz w:val="11"/>
                <w:szCs w:val="1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rFonts w:hint="default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AB002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方正姚体" w:hAnsi="方正姚体" w:eastAsia="方正姚体" w:cs="方正姚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钢筋回收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1)钢筋回收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该项报价应当为负值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bookmarkEnd w:id="8"/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本页报价合计：</w:t>
            </w:r>
            <w:r>
              <w:rPr>
                <w:rFonts w:hint="eastAsia"/>
                <w:color w:val="000000" w:themeColor="text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元 </w:t>
            </w:r>
          </w:p>
        </w:tc>
      </w:tr>
      <w:bookmarkEnd w:id="1"/>
      <w:bookmarkEnd w:id="2"/>
      <w:bookmarkEnd w:id="3"/>
      <w:bookmarkEnd w:id="4"/>
      <w:bookmarkEnd w:id="5"/>
      <w:bookmarkEnd w:id="6"/>
      <w:bookmarkEnd w:id="7"/>
    </w:tbl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296602610"/>
      <w:bookmarkStart w:id="10" w:name="_Toc246997108"/>
      <w:bookmarkStart w:id="11" w:name="_Toc179632817"/>
      <w:bookmarkStart w:id="12" w:name="_Toc144974865"/>
      <w:bookmarkStart w:id="13" w:name="_Toc247085883"/>
      <w:bookmarkStart w:id="14" w:name="_Toc152042586"/>
      <w:bookmarkStart w:id="15" w:name="_Toc246996365"/>
      <w:bookmarkStart w:id="16" w:name="_Toc152045797"/>
    </w:p>
    <w:p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主要施工机械设备表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项目名称：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平潭综合实验区自然资源服务中心房屋拆除工程</w:t>
      </w:r>
    </w:p>
    <w:tbl>
      <w:tblPr>
        <w:tblStyle w:val="9"/>
        <w:tblW w:w="8744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1086"/>
        <w:gridCol w:w="761"/>
        <w:gridCol w:w="990"/>
        <w:gridCol w:w="672"/>
        <w:gridCol w:w="738"/>
        <w:gridCol w:w="1212"/>
        <w:gridCol w:w="874"/>
        <w:gridCol w:w="1055"/>
        <w:gridCol w:w="6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Align w:val="center"/>
          </w:tcPr>
          <w:p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086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设备名称</w:t>
            </w:r>
          </w:p>
        </w:tc>
        <w:tc>
          <w:tcPr>
            <w:tcW w:w="761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型号</w:t>
            </w:r>
          </w:p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规格</w:t>
            </w:r>
          </w:p>
        </w:tc>
        <w:tc>
          <w:tcPr>
            <w:tcW w:w="990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  <w:tc>
          <w:tcPr>
            <w:tcW w:w="672" w:type="dxa"/>
            <w:vAlign w:val="center"/>
          </w:tcPr>
          <w:p>
            <w:pPr>
              <w:spacing w:line="44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国别</w:t>
            </w:r>
          </w:p>
          <w:p>
            <w:pPr>
              <w:spacing w:line="44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产地</w:t>
            </w:r>
          </w:p>
        </w:tc>
        <w:tc>
          <w:tcPr>
            <w:tcW w:w="738" w:type="dxa"/>
            <w:vAlign w:val="center"/>
          </w:tcPr>
          <w:p>
            <w:pPr>
              <w:spacing w:line="44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制造</w:t>
            </w:r>
          </w:p>
          <w:p>
            <w:pPr>
              <w:spacing w:line="44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年份</w:t>
            </w:r>
          </w:p>
        </w:tc>
        <w:tc>
          <w:tcPr>
            <w:tcW w:w="1212" w:type="dxa"/>
            <w:vAlign w:val="center"/>
          </w:tcPr>
          <w:p>
            <w:pPr>
              <w:spacing w:line="44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额定功率（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KW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874" w:type="dxa"/>
            <w:vAlign w:val="center"/>
          </w:tcPr>
          <w:p>
            <w:pPr>
              <w:spacing w:line="44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生产</w:t>
            </w:r>
          </w:p>
          <w:p>
            <w:pPr>
              <w:spacing w:line="44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</w:t>
            </w:r>
          </w:p>
        </w:tc>
        <w:tc>
          <w:tcPr>
            <w:tcW w:w="1055" w:type="dxa"/>
            <w:vAlign w:val="center"/>
          </w:tcPr>
          <w:p>
            <w:pPr>
              <w:spacing w:line="44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用于施工部位</w:t>
            </w:r>
          </w:p>
        </w:tc>
        <w:tc>
          <w:tcPr>
            <w:tcW w:w="691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6" w:type="dxa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1" w:type="dxa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0" w:type="dxa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2" w:type="dxa"/>
            <w:vAlign w:val="top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" w:type="dxa"/>
            <w:vAlign w:val="top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2" w:type="dxa"/>
            <w:vAlign w:val="top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4" w:type="dxa"/>
            <w:vAlign w:val="top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dxa"/>
            <w:vAlign w:val="top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vAlign w:val="top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6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1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0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2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2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6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1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0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2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2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6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1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0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2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2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6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1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0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2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2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6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1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0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2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2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spacing w:line="440" w:lineRule="exact"/>
        <w:rPr>
          <w:rFonts w:asciiTheme="minorEastAsia" w:hAnsiTheme="minorEastAsia"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jc w:val="center"/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Toc179632819"/>
      <w:bookmarkStart w:id="18" w:name="_Toc296602611"/>
      <w:bookmarkStart w:id="19" w:name="_Toc246997109"/>
      <w:bookmarkStart w:id="20" w:name="_Toc152045799"/>
      <w:bookmarkStart w:id="21" w:name="_Toc144974867"/>
      <w:bookmarkStart w:id="22" w:name="_Toc246996366"/>
      <w:bookmarkStart w:id="23" w:name="_Toc247085884"/>
      <w:bookmarkStart w:id="24" w:name="_Toc152042588"/>
      <w:bookmarkStart w:id="25" w:name="_GoBack"/>
      <w:bookmarkEnd w:id="25"/>
      <w:r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劳动力计划表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>
      <w:pPr>
        <w:jc w:val="center"/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项目名称：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平潭综合实验区自然资源服务中心房屋拆除工程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单位：人</w:t>
      </w:r>
    </w:p>
    <w:tbl>
      <w:tblPr>
        <w:tblStyle w:val="9"/>
        <w:tblW w:w="8522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1304"/>
        <w:gridCol w:w="1065"/>
        <w:gridCol w:w="1065"/>
        <w:gridCol w:w="1065"/>
        <w:gridCol w:w="1065"/>
        <w:gridCol w:w="1065"/>
        <w:gridCol w:w="10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工种</w:t>
            </w:r>
          </w:p>
        </w:tc>
        <w:tc>
          <w:tcPr>
            <w:tcW w:w="7693" w:type="dxa"/>
            <w:gridSpan w:val="7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按工程施工阶段投入劳动力情况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dxa"/>
            <w:vAlign w:val="center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4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初期</w:t>
            </w:r>
          </w:p>
        </w:tc>
        <w:tc>
          <w:tcPr>
            <w:tcW w:w="1065" w:type="dxa"/>
            <w:vAlign w:val="center"/>
          </w:tcPr>
          <w:p>
            <w:pPr>
              <w:spacing w:line="440" w:lineRule="exact"/>
              <w:jc w:val="both"/>
              <w:rPr>
                <w:rFonts w:hint="eastAsia" w:eastAsia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中期</w:t>
            </w:r>
          </w:p>
        </w:tc>
        <w:tc>
          <w:tcPr>
            <w:tcW w:w="1065" w:type="dxa"/>
            <w:vAlign w:val="center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后期</w:t>
            </w:r>
          </w:p>
        </w:tc>
        <w:tc>
          <w:tcPr>
            <w:tcW w:w="1065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4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4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line="440" w:lineRule="exact"/>
              <w:jc w:val="center"/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4" w:type="dxa"/>
            <w:vAlign w:val="center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5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4" w:type="dxa"/>
          </w:tcPr>
          <w:p>
            <w:pPr>
              <w:spacing w:line="44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7"/>
        <w:widowControl/>
        <w:spacing w:before="0" w:after="0" w:line="400" w:lineRule="exact"/>
        <w:outlineLvl w:val="9"/>
        <w:rPr>
          <w:rFonts w:hint="eastAsia" w:ascii="宋体" w:hAnsi="宋体"/>
          <w:spacing w:val="-20"/>
          <w:sz w:val="36"/>
          <w:szCs w:val="36"/>
        </w:rPr>
      </w:pPr>
      <w:r>
        <w:rPr>
          <w:rFonts w:hint="eastAsia" w:ascii="宋体" w:hAnsi="宋体"/>
          <w:spacing w:val="-20"/>
          <w:sz w:val="36"/>
          <w:szCs w:val="36"/>
        </w:rPr>
        <w:t>授权委托书</w:t>
      </w:r>
    </w:p>
    <w:p>
      <w:pPr>
        <w:widowControl/>
        <w:snapToGrid w:val="0"/>
        <w:spacing w:line="400" w:lineRule="exact"/>
        <w:ind w:right="300"/>
        <w:rPr>
          <w:rFonts w:hint="eastAsia" w:ascii="仿宋_GB2312" w:hAnsi="宋体" w:eastAsia="仿宋_GB2312"/>
          <w:color w:val="000000"/>
          <w:sz w:val="32"/>
          <w:szCs w:val="32"/>
        </w:rPr>
      </w:pPr>
    </w:p>
    <w:p>
      <w:pPr>
        <w:widowControl/>
        <w:snapToGrid w:val="0"/>
        <w:spacing w:line="360" w:lineRule="auto"/>
        <w:ind w:right="300"/>
        <w:jc w:val="left"/>
        <w:rPr>
          <w:rFonts w:hint="eastAsia" w:ascii="仿宋_GB2312" w:hAnsi="宋体" w:eastAsia="仿宋_GB2312"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>平潭综合实验区自然资源服务</w:t>
      </w:r>
      <w:r>
        <w:rPr>
          <w:rFonts w:hint="eastAsia" w:ascii="仿宋_GB2312" w:hAnsi="宋体" w:eastAsia="仿宋_GB2312"/>
          <w:color w:val="000000"/>
          <w:sz w:val="32"/>
          <w:szCs w:val="32"/>
        </w:rPr>
        <w:t>中心：</w:t>
      </w:r>
    </w:p>
    <w:p>
      <w:pPr>
        <w:pStyle w:val="7"/>
        <w:widowControl/>
        <w:snapToGrid w:val="0"/>
        <w:spacing w:before="0" w:after="0" w:line="360" w:lineRule="auto"/>
        <w:ind w:firstLine="633" w:firstLineChars="198"/>
        <w:jc w:val="left"/>
        <w:outlineLvl w:val="9"/>
        <w:rPr>
          <w:rFonts w:hint="eastAsia" w:ascii="仿宋_GB2312" w:eastAsia="仿宋_GB2312"/>
          <w:b w:val="0"/>
        </w:rPr>
      </w:pPr>
      <w:r>
        <w:rPr>
          <w:rFonts w:hint="eastAsia" w:ascii="仿宋_GB2312" w:eastAsia="仿宋_GB2312"/>
          <w:b w:val="0"/>
        </w:rPr>
        <w:t>现</w:t>
      </w:r>
      <w:r>
        <w:rPr>
          <w:rFonts w:hint="eastAsia" w:ascii="仿宋_GB2312" w:hAnsi="宋体" w:eastAsia="仿宋_GB2312"/>
          <w:b w:val="0"/>
          <w:color w:val="000000"/>
        </w:rPr>
        <w:t>授权</w:t>
      </w:r>
      <w:r>
        <w:rPr>
          <w:rFonts w:hint="eastAsia" w:ascii="仿宋_GB2312" w:eastAsia="仿宋_GB2312"/>
          <w:b w:val="0"/>
          <w:u w:val="single"/>
        </w:rPr>
        <w:t xml:space="preserve">  </w:t>
      </w:r>
      <w:r>
        <w:rPr>
          <w:rFonts w:hint="eastAsia" w:ascii="仿宋_GB2312" w:eastAsia="仿宋_GB2312"/>
          <w:b w:val="0"/>
          <w:u w:val="single"/>
          <w:lang w:val="en-US" w:eastAsia="zh-CN"/>
        </w:rPr>
        <w:t xml:space="preserve">    </w:t>
      </w:r>
      <w:r>
        <w:rPr>
          <w:rFonts w:hint="eastAsia" w:ascii="仿宋_GB2312" w:eastAsia="仿宋_GB2312"/>
          <w:b w:val="0"/>
          <w:u w:val="single"/>
        </w:rPr>
        <w:t xml:space="preserve"> </w:t>
      </w:r>
      <w:r>
        <w:rPr>
          <w:rFonts w:hint="eastAsia" w:ascii="仿宋_GB2312" w:eastAsia="仿宋_GB2312"/>
          <w:b w:val="0"/>
          <w:bCs/>
          <w:u w:val="single"/>
          <w:lang w:eastAsia="zh-CN"/>
        </w:rPr>
        <w:t>（</w:t>
      </w:r>
      <w:r>
        <w:rPr>
          <w:rFonts w:hint="eastAsia" w:ascii="仿宋_GB2312" w:eastAsia="仿宋_GB2312" w:cs="Times New Roman"/>
          <w:b w:val="0"/>
          <w:bCs/>
          <w:u w:val="single"/>
        </w:rPr>
        <w:t>身份证号：</w:t>
      </w:r>
      <w:r>
        <w:rPr>
          <w:rFonts w:hint="eastAsia" w:ascii="仿宋_GB2312" w:hAnsi="宋体" w:eastAsia="仿宋_GB2312"/>
          <w:b w:val="0"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hAnsi="宋体" w:eastAsia="仿宋_GB2312"/>
          <w:b w:val="0"/>
          <w:bCs/>
          <w:color w:val="000000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  <w:lang w:val="en-US" w:eastAsia="zh-CN"/>
        </w:rPr>
        <w:t xml:space="preserve">       ）</w:t>
      </w:r>
      <w:r>
        <w:rPr>
          <w:rFonts w:hint="eastAsia" w:ascii="仿宋_GB2312" w:eastAsia="仿宋_GB2312"/>
          <w:b w:val="0"/>
        </w:rPr>
        <w:t>代表本单位全权办理</w:t>
      </w:r>
      <w:r>
        <w:rPr>
          <w:rFonts w:hint="eastAsia" w:ascii="仿宋_GB2312" w:eastAsia="仿宋_GB2312"/>
          <w:b w:val="0"/>
          <w:u w:val="single"/>
        </w:rPr>
        <w:t xml:space="preserve"> </w:t>
      </w:r>
      <w:r>
        <w:rPr>
          <w:rFonts w:hint="eastAsia" w:ascii="仿宋_GB2312" w:hAnsi="宋体" w:eastAsia="仿宋_GB2312"/>
          <w:color w:val="000000"/>
          <w:u w:val="single"/>
        </w:rPr>
        <w:t>平潭综合实验区自然资源服务中心</w:t>
      </w:r>
      <w:r>
        <w:rPr>
          <w:rFonts w:hint="eastAsia" w:ascii="仿宋_GB2312" w:hAnsi="宋体" w:eastAsia="仿宋_GB2312"/>
          <w:color w:val="000000"/>
          <w:u w:val="single"/>
          <w:lang w:val="en-US" w:eastAsia="zh-CN"/>
        </w:rPr>
        <w:t>房屋拆除工程</w:t>
      </w:r>
      <w:r>
        <w:rPr>
          <w:rFonts w:hint="eastAsia" w:ascii="仿宋_GB2312" w:hAnsi="宋体" w:eastAsia="仿宋_GB2312"/>
          <w:color w:val="000000"/>
          <w:u w:val="single"/>
        </w:rPr>
        <w:t xml:space="preserve"> </w:t>
      </w:r>
      <w:r>
        <w:rPr>
          <w:rFonts w:hint="eastAsia" w:ascii="仿宋_GB2312" w:eastAsia="仿宋_GB2312"/>
          <w:b w:val="0"/>
        </w:rPr>
        <w:t>项目</w:t>
      </w:r>
      <w:r>
        <w:rPr>
          <w:rFonts w:hint="eastAsia" w:ascii="仿宋_GB2312" w:eastAsia="仿宋_GB2312"/>
          <w:b w:val="0"/>
          <w:lang w:val="en-US" w:eastAsia="zh-CN"/>
        </w:rPr>
        <w:t>投标</w:t>
      </w:r>
      <w:r>
        <w:rPr>
          <w:rFonts w:hint="eastAsia" w:ascii="仿宋_GB2312" w:eastAsia="仿宋_GB2312"/>
          <w:b w:val="0"/>
        </w:rPr>
        <w:t>事宜。本单位对其在该项目</w:t>
      </w:r>
      <w:r>
        <w:rPr>
          <w:rFonts w:hint="eastAsia" w:ascii="仿宋_GB2312" w:eastAsia="仿宋_GB2312"/>
          <w:b w:val="0"/>
          <w:lang w:val="en-US" w:eastAsia="zh-CN"/>
        </w:rPr>
        <w:t>投标</w:t>
      </w:r>
      <w:r>
        <w:rPr>
          <w:rFonts w:hint="eastAsia" w:ascii="仿宋_GB2312" w:eastAsia="仿宋_GB2312"/>
          <w:b w:val="0"/>
        </w:rPr>
        <w:t>过程中签署的所有法律文件均予以认可，并承担所有法律责任。</w:t>
      </w:r>
    </w:p>
    <w:p>
      <w:pPr>
        <w:widowControl/>
        <w:snapToGrid w:val="0"/>
        <w:spacing w:line="360" w:lineRule="auto"/>
        <w:ind w:right="300" w:firstLine="768" w:firstLineChars="240"/>
        <w:jc w:val="left"/>
        <w:rPr>
          <w:rFonts w:hint="eastAsia" w:ascii="仿宋_GB2312" w:hAnsi="宋体" w:eastAsia="仿宋_GB2312"/>
          <w:color w:val="000000"/>
          <w:sz w:val="32"/>
          <w:szCs w:val="32"/>
        </w:rPr>
      </w:pPr>
    </w:p>
    <w:p>
      <w:pPr>
        <w:widowControl/>
        <w:snapToGrid w:val="0"/>
        <w:spacing w:line="360" w:lineRule="auto"/>
        <w:ind w:right="300"/>
        <w:jc w:val="left"/>
        <w:rPr>
          <w:rFonts w:hint="eastAsia" w:ascii="仿宋_GB2312" w:hAnsi="宋体" w:eastAsia="仿宋_GB2312"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color w:val="000000"/>
          <w:sz w:val="32"/>
          <w:szCs w:val="32"/>
        </w:rPr>
        <w:t>附：授权代表情况身份证复印件。</w:t>
      </w:r>
    </w:p>
    <w:p>
      <w:pPr>
        <w:widowControl/>
        <w:snapToGrid w:val="0"/>
        <w:spacing w:line="360" w:lineRule="auto"/>
        <w:ind w:right="300" w:firstLine="5760" w:firstLineChars="1800"/>
        <w:jc w:val="left"/>
        <w:rPr>
          <w:rFonts w:hint="eastAsia" w:ascii="仿宋_GB2312" w:hAnsi="宋体" w:eastAsia="仿宋_GB2312"/>
          <w:color w:val="000000"/>
          <w:sz w:val="32"/>
          <w:szCs w:val="32"/>
        </w:rPr>
      </w:pPr>
    </w:p>
    <w:p>
      <w:pPr>
        <w:widowControl/>
        <w:wordWrap w:val="0"/>
        <w:snapToGrid w:val="0"/>
        <w:spacing w:line="360" w:lineRule="auto"/>
        <w:ind w:right="300"/>
        <w:jc w:val="right"/>
        <w:rPr>
          <w:rFonts w:hint="default" w:ascii="仿宋_GB2312" w:hAnsi="宋体" w:eastAsia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</w:rPr>
        <w:t>单位（盖章）：</w:t>
      </w: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 xml:space="preserve">                   </w:t>
      </w:r>
    </w:p>
    <w:p>
      <w:pPr>
        <w:widowControl/>
        <w:snapToGrid w:val="0"/>
        <w:spacing w:line="360" w:lineRule="auto"/>
        <w:ind w:right="32"/>
        <w:jc w:val="center"/>
        <w:rPr>
          <w:rFonts w:hint="eastAsia" w:ascii="仿宋_GB2312" w:hAnsi="宋体" w:eastAsia="仿宋_GB2312"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color w:val="000000"/>
          <w:sz w:val="32"/>
          <w:szCs w:val="32"/>
        </w:rPr>
        <w:t xml:space="preserve">   法定代表人（签章）：</w:t>
      </w:r>
    </w:p>
    <w:p>
      <w:pPr>
        <w:spacing w:line="600" w:lineRule="exact"/>
        <w:ind w:firstLine="643" w:firstLineChars="201"/>
        <w:rPr>
          <w:rFonts w:hint="eastAsia" w:ascii="仿宋_GB2312" w:hAnsi="宋体" w:eastAsia="仿宋_GB2312"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color w:val="000000"/>
          <w:sz w:val="32"/>
          <w:szCs w:val="32"/>
        </w:rPr>
        <w:t xml:space="preserve">                     </w:t>
      </w: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宋体" w:eastAsia="仿宋_GB2312"/>
          <w:color w:val="000000"/>
          <w:sz w:val="32"/>
          <w:szCs w:val="32"/>
        </w:rPr>
        <w:t>年</w:t>
      </w: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宋体" w:eastAsia="仿宋_GB2312"/>
          <w:color w:val="000000"/>
          <w:sz w:val="32"/>
          <w:szCs w:val="32"/>
        </w:rPr>
        <w:t>月</w:t>
      </w: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宋体" w:eastAsia="仿宋_GB2312"/>
          <w:color w:val="000000"/>
          <w:sz w:val="32"/>
          <w:szCs w:val="32"/>
        </w:rPr>
        <w:t>日</w:t>
      </w:r>
    </w:p>
    <w:p>
      <w:pPr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Cambria">
    <w:altName w:val="Segoe Print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B2hfnR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602AD5"/>
    <w:multiLevelType w:val="multilevel"/>
    <w:tmpl w:val="33602AD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104"/>
    <w:rsid w:val="00173104"/>
    <w:rsid w:val="00BA4F6D"/>
    <w:rsid w:val="00E14277"/>
    <w:rsid w:val="00EE3CDE"/>
    <w:rsid w:val="09DD4859"/>
    <w:rsid w:val="1557312D"/>
    <w:rsid w:val="1A2E6A9B"/>
    <w:rsid w:val="1B835F70"/>
    <w:rsid w:val="1DA93D52"/>
    <w:rsid w:val="270F2678"/>
    <w:rsid w:val="313A7CE2"/>
    <w:rsid w:val="31692B3F"/>
    <w:rsid w:val="33CA0D5E"/>
    <w:rsid w:val="37711BFB"/>
    <w:rsid w:val="37D06AE2"/>
    <w:rsid w:val="44F67D4C"/>
    <w:rsid w:val="4A3F0D41"/>
    <w:rsid w:val="4D286BC0"/>
    <w:rsid w:val="4E494737"/>
    <w:rsid w:val="4E8D317D"/>
    <w:rsid w:val="503503E2"/>
    <w:rsid w:val="51B510AB"/>
    <w:rsid w:val="52D672B7"/>
    <w:rsid w:val="55496325"/>
    <w:rsid w:val="57401F0F"/>
    <w:rsid w:val="5E805E63"/>
    <w:rsid w:val="5FED4CEC"/>
    <w:rsid w:val="6AD73EBB"/>
    <w:rsid w:val="731B00C5"/>
    <w:rsid w:val="76203709"/>
    <w:rsid w:val="78AA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pPr>
      <w:autoSpaceDE w:val="0"/>
      <w:autoSpaceDN w:val="0"/>
      <w:adjustRightInd w:val="0"/>
    </w:pPr>
    <w:rPr>
      <w:rFonts w:ascii="宋体" w:hAnsiTheme="minorHAnsi" w:cstheme="minorBidi"/>
      <w:szCs w:val="22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1">
    <w:name w:val="p0"/>
    <w:basedOn w:val="1"/>
    <w:qFormat/>
    <w:uiPriority w:val="0"/>
    <w:pPr>
      <w:widowControl/>
    </w:pPr>
    <w:rPr>
      <w:kern w:val="0"/>
      <w:sz w:val="32"/>
      <w:szCs w:val="32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font11"/>
    <w:basedOn w:val="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4">
    <w:name w:val="font01"/>
    <w:basedOn w:val="8"/>
    <w:qFormat/>
    <w:uiPriority w:val="0"/>
    <w:rPr>
      <w:rFonts w:ascii="宋体" w:hAnsi="宋体" w:eastAsia="宋体" w:cs="宋体"/>
      <w:color w:val="000000"/>
      <w:sz w:val="24"/>
      <w:szCs w:val="24"/>
      <w:u w:val="none"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2021-05-06T08:48:00Z</dcterms:created>
  <dc:creator>云归风隐メ</dc:creator>
  <cp:lastModifiedBy>林晓杉</cp:lastModifiedBy>
  <cp:lastPrinted>2018-03-10T06:50:00Z</cp:lastPrinted>
  <dcterms:modified xsi:type="dcterms:W3CDTF">2021-05-06T09:31:57Z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138E460198094A1F876F1CE721764FAA</vt:lpwstr>
  </property>
</Properties>
</file>