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u w:val="none"/>
          <w:lang w:val="en-US" w:eastAsia="zh-CN"/>
        </w:rPr>
        <w:t>附件1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default" w:ascii="仿宋_GB2312" w:hAnsi="仿宋_GB2312" w:eastAsia="仿宋_GB2312" w:cs="仿宋_GB2312"/>
          <w:b/>
          <w:bCs/>
          <w:color w:val="auto"/>
          <w:sz w:val="32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试剂耗材一览表</w:t>
      </w:r>
    </w:p>
    <w:tbl>
      <w:tblPr>
        <w:tblStyle w:val="2"/>
        <w:tblW w:w="9970" w:type="dxa"/>
        <w:jc w:val="center"/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"/>
        <w:gridCol w:w="2196"/>
        <w:gridCol w:w="4536"/>
        <w:gridCol w:w="1756"/>
        <w:gridCol w:w="936"/>
      </w:tblGrid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名称</w:t>
            </w:r>
          </w:p>
        </w:tc>
        <w:tc>
          <w:tcPr>
            <w:tcW w:w="6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技术质量要求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副溶血性弧菌试剂盒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产气荚膜梭菌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标准菌株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绝对厌氧菌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标准菌株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甲萘胺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AR,100g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对氨基苯磺酸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AR,100g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小导管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大肠菌群实验用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30%葡萄糖溶液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氯硝铵18%（DG18）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甘油琼脂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嗜渗酵母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标准菌株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胃蛋白酶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吸虫囊蚴标本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线虫幼虫标本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绦虫裂头蚴标本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高纯氩气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99.999%；40L</w:t>
            </w:r>
          </w:p>
        </w:tc>
        <w:tc>
          <w:tcPr>
            <w:tcW w:w="175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氨基磺酸铵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AR；500g/瓶</w:t>
            </w:r>
          </w:p>
        </w:tc>
        <w:tc>
          <w:tcPr>
            <w:tcW w:w="175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硫酸银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AR；500g/瓶</w:t>
            </w:r>
          </w:p>
        </w:tc>
        <w:tc>
          <w:tcPr>
            <w:tcW w:w="175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高纯氢气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99.999%；40L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磷酸氢二钠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AR；500g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甲醇标准品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纯度≥99%；5mL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赭曲霉毒素A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纯度≥99%；1mg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5"/>
                <w:rFonts w:hAnsi="等线"/>
                <w:lang w:val="en-US" w:eastAsia="zh-CN" w:bidi="ar"/>
              </w:rPr>
              <w:t>溴酸盐BrO</w:t>
            </w:r>
            <w:r>
              <w:rPr>
                <w:rStyle w:val="6"/>
                <w:rFonts w:hAnsi="等线"/>
                <w:lang w:val="en-US" w:eastAsia="zh-CN" w:bidi="ar"/>
              </w:rPr>
              <w:t>3</w:t>
            </w:r>
            <w:r>
              <w:rPr>
                <w:rStyle w:val="7"/>
                <w:rFonts w:hAnsi="等线"/>
                <w:lang w:val="en-US" w:eastAsia="zh-CN" w:bidi="ar"/>
              </w:rPr>
              <w:t>-</w:t>
            </w:r>
            <w:r>
              <w:rPr>
                <w:rStyle w:val="5"/>
                <w:rFonts w:hAnsi="等线"/>
                <w:lang w:val="en-US" w:eastAsia="zh-CN" w:bidi="ar"/>
              </w:rPr>
              <w:t>标准品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安瓿瓶装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5"/>
                <w:rFonts w:hAnsi="等线"/>
                <w:lang w:val="en-US" w:eastAsia="zh-CN" w:bidi="ar"/>
              </w:rPr>
              <w:t>硝酸盐NO</w:t>
            </w:r>
            <w:r>
              <w:rPr>
                <w:rStyle w:val="6"/>
                <w:rFonts w:hAnsi="等线"/>
                <w:lang w:val="en-US" w:eastAsia="zh-CN" w:bidi="ar"/>
              </w:rPr>
              <w:t>3</w:t>
            </w:r>
            <w:r>
              <w:rPr>
                <w:rStyle w:val="7"/>
                <w:rFonts w:hAnsi="等线"/>
                <w:lang w:val="en-US" w:eastAsia="zh-CN" w:bidi="ar"/>
              </w:rPr>
              <w:t>-</w:t>
            </w:r>
            <w:r>
              <w:rPr>
                <w:rStyle w:val="5"/>
                <w:rFonts w:hAnsi="等线"/>
                <w:lang w:val="en-US" w:eastAsia="zh-CN" w:bidi="ar"/>
              </w:rPr>
              <w:t>标准品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安瓿瓶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水中7种合成色素混标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阿力甜标准品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纯度≥99%；250mg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小麦粉中呕吐毒素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分析质控样品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50g/袋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&gt;0.25mg/kg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小麦粉中黄曲霉毒素B1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分析质控样品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50g/袋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&gt;3ug/kg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猪肉粉中克伦特罗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分析质控样品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&gt;2ug/kg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猪肉粉中氯霉素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分析质控样品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&gt;0.5ug/kg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猪肉粉中莱克多巴胺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分析质控样品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&gt;2ug/kg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猪肉粉中沙丁胺醇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分析质控样品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&gt;2ug/kg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猪肉粉中恩诺沙星、氧氟沙星分析质控样品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&gt;3ug/kg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草鱼粉中呋喃西林代谢物分析质控样品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&gt;0.5ug/kg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果汁中甜蜜素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分析质控样品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50mL/瓶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&gt;0.05g/kg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蔬菜粉中氧乐果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分析质控样品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&gt;0.02mg/kg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白酒中甲醇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分析质控样品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100mL/瓶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&gt;50mg/L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8"/>
                <w:rFonts w:hAnsi="等线"/>
                <w:lang w:val="en-US" w:eastAsia="zh-CN" w:bidi="ar"/>
              </w:rPr>
              <w:t>13</w:t>
            </w:r>
            <w:r>
              <w:rPr>
                <w:rStyle w:val="9"/>
                <w:rFonts w:hAnsi="等线"/>
                <w:lang w:val="en-US" w:eastAsia="zh-CN" w:bidi="ar"/>
              </w:rPr>
              <w:t>C</w:t>
            </w:r>
            <w:r>
              <w:rPr>
                <w:rStyle w:val="10"/>
                <w:rFonts w:hAnsi="等线"/>
                <w:lang w:val="en-US" w:eastAsia="zh-CN" w:bidi="ar"/>
              </w:rPr>
              <w:t>15</w:t>
            </w:r>
            <w:r>
              <w:rPr>
                <w:rStyle w:val="9"/>
                <w:rFonts w:hAnsi="等线"/>
                <w:lang w:val="en-US" w:eastAsia="zh-CN" w:bidi="ar"/>
              </w:rPr>
              <w:t>脱氧雪腐镰刀菌烯醇同位素标准溶液</w:t>
            </w:r>
            <w:r>
              <w:rPr>
                <w:rStyle w:val="9"/>
                <w:rFonts w:hAnsi="等线"/>
                <w:lang w:val="en-US" w:eastAsia="zh-CN" w:bidi="ar"/>
              </w:rPr>
              <w:br w:type="textWrapping"/>
            </w:r>
            <w:r>
              <w:rPr>
                <w:rStyle w:val="9"/>
                <w:rFonts w:hAnsi="等线"/>
                <w:lang w:val="en-US" w:eastAsia="zh-CN" w:bidi="ar"/>
              </w:rPr>
              <w:t>（</w:t>
            </w:r>
            <w:r>
              <w:rPr>
                <w:rStyle w:val="8"/>
                <w:rFonts w:hAnsi="等线"/>
                <w:lang w:val="en-US" w:eastAsia="zh-CN" w:bidi="ar"/>
              </w:rPr>
              <w:t>13</w:t>
            </w:r>
            <w:r>
              <w:rPr>
                <w:rStyle w:val="9"/>
                <w:rFonts w:hAnsi="等线"/>
                <w:lang w:val="en-US" w:eastAsia="zh-CN" w:bidi="ar"/>
              </w:rPr>
              <w:t>C</w:t>
            </w:r>
            <w:r>
              <w:rPr>
                <w:rStyle w:val="10"/>
                <w:rFonts w:hAnsi="等线"/>
                <w:lang w:val="en-US" w:eastAsia="zh-CN" w:bidi="ar"/>
              </w:rPr>
              <w:t>15</w:t>
            </w:r>
            <w:r>
              <w:rPr>
                <w:rStyle w:val="9"/>
                <w:rFonts w:hAnsi="等线"/>
                <w:lang w:val="en-US" w:eastAsia="zh-CN" w:bidi="ar"/>
              </w:rPr>
              <w:t>-DON）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纯度≥99%；100ug/mL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乙腈溶液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8"/>
                <w:rFonts w:hAnsi="等线"/>
                <w:lang w:val="en-US" w:eastAsia="zh-CN" w:bidi="ar"/>
              </w:rPr>
              <w:t>13</w:t>
            </w:r>
            <w:r>
              <w:rPr>
                <w:rStyle w:val="9"/>
                <w:rFonts w:hAnsi="等线"/>
                <w:lang w:val="en-US" w:eastAsia="zh-CN" w:bidi="ar"/>
              </w:rPr>
              <w:t>C</w:t>
            </w:r>
            <w:r>
              <w:rPr>
                <w:rStyle w:val="10"/>
                <w:rFonts w:hAnsi="等线"/>
                <w:lang w:val="en-US" w:eastAsia="zh-CN" w:bidi="ar"/>
              </w:rPr>
              <w:t>17</w:t>
            </w:r>
            <w:r>
              <w:rPr>
                <w:rStyle w:val="9"/>
                <w:rFonts w:hAnsi="等线"/>
                <w:lang w:val="en-US" w:eastAsia="zh-CN" w:bidi="ar"/>
              </w:rPr>
              <w:t>-3-乙酰-脱氧雪腐镰刀菌烯醇同位素标准溶液</w:t>
            </w:r>
            <w:r>
              <w:rPr>
                <w:rStyle w:val="9"/>
                <w:rFonts w:hAnsi="等线"/>
                <w:lang w:val="en-US" w:eastAsia="zh-CN" w:bidi="ar"/>
              </w:rPr>
              <w:br w:type="textWrapping"/>
            </w:r>
            <w:r>
              <w:rPr>
                <w:rStyle w:val="9"/>
                <w:rFonts w:hAnsi="等线"/>
                <w:lang w:val="en-US" w:eastAsia="zh-CN" w:bidi="ar"/>
              </w:rPr>
              <w:t>（</w:t>
            </w:r>
            <w:r>
              <w:rPr>
                <w:rStyle w:val="8"/>
                <w:rFonts w:hAnsi="等线"/>
                <w:lang w:val="en-US" w:eastAsia="zh-CN" w:bidi="ar"/>
              </w:rPr>
              <w:t>13</w:t>
            </w:r>
            <w:r>
              <w:rPr>
                <w:rStyle w:val="9"/>
                <w:rFonts w:hAnsi="等线"/>
                <w:lang w:val="en-US" w:eastAsia="zh-CN" w:bidi="ar"/>
              </w:rPr>
              <w:t>C</w:t>
            </w:r>
            <w:r>
              <w:rPr>
                <w:rStyle w:val="10"/>
                <w:rFonts w:hAnsi="等线"/>
                <w:lang w:val="en-US" w:eastAsia="zh-CN" w:bidi="ar"/>
              </w:rPr>
              <w:t>17</w:t>
            </w:r>
            <w:r>
              <w:rPr>
                <w:rStyle w:val="9"/>
                <w:rFonts w:hAnsi="等线"/>
                <w:lang w:val="en-US" w:eastAsia="zh-CN" w:bidi="ar"/>
              </w:rPr>
              <w:t>-3-ADON）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纯度≥99%；100ug/mL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乙腈溶液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3-乙酰脱氧雪腐镰刀菌烯醇(3-ADON）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纯度≥99%；100ug/mL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乙腈溶液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15-乙酰脱氧雪腐镰刀菌烯醇（15-ADON）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纯度≥99%；100ug/mL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乙腈溶液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hAnsi="等线"/>
                <w:lang w:val="en-US" w:eastAsia="zh-CN" w:bidi="ar"/>
              </w:rPr>
              <w:t xml:space="preserve">阿维菌素标准品 </w:t>
            </w:r>
            <w:r>
              <w:rPr>
                <w:rStyle w:val="9"/>
                <w:rFonts w:hAnsi="等线"/>
                <w:lang w:val="en-US" w:eastAsia="zh-CN" w:bidi="ar"/>
              </w:rPr>
              <w:br w:type="textWrapping"/>
            </w:r>
            <w:r>
              <w:rPr>
                <w:rStyle w:val="9"/>
                <w:rFonts w:hAnsi="等线"/>
                <w:lang w:val="en-US" w:eastAsia="zh-CN" w:bidi="ar"/>
              </w:rPr>
              <w:t>（分子式C</w:t>
            </w:r>
            <w:r>
              <w:rPr>
                <w:rStyle w:val="10"/>
                <w:rFonts w:hAnsi="等线"/>
                <w:lang w:val="en-US" w:eastAsia="zh-CN" w:bidi="ar"/>
              </w:rPr>
              <w:t>48</w:t>
            </w:r>
            <w:r>
              <w:rPr>
                <w:rStyle w:val="9"/>
                <w:rFonts w:hAnsi="等线"/>
                <w:lang w:val="en-US" w:eastAsia="zh-CN" w:bidi="ar"/>
              </w:rPr>
              <w:t>H</w:t>
            </w:r>
            <w:r>
              <w:rPr>
                <w:rStyle w:val="10"/>
                <w:rFonts w:hAnsi="等线"/>
                <w:lang w:val="en-US" w:eastAsia="zh-CN" w:bidi="ar"/>
              </w:rPr>
              <w:t>72</w:t>
            </w:r>
            <w:r>
              <w:rPr>
                <w:rStyle w:val="9"/>
                <w:rFonts w:hAnsi="等线"/>
                <w:lang w:val="en-US" w:eastAsia="zh-CN" w:bidi="ar"/>
              </w:rPr>
              <w:t>O</w:t>
            </w:r>
            <w:r>
              <w:rPr>
                <w:rStyle w:val="10"/>
                <w:rFonts w:hAnsi="等线"/>
                <w:lang w:val="en-US" w:eastAsia="zh-CN" w:bidi="ar"/>
              </w:rPr>
              <w:t>14</w:t>
            </w:r>
            <w:r>
              <w:rPr>
                <w:rStyle w:val="9"/>
                <w:rFonts w:hAnsi="等线"/>
                <w:lang w:val="en-US" w:eastAsia="zh-CN" w:bidi="ar"/>
              </w:rPr>
              <w:t>）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纯度≥96.0%；1g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四环素类混合标准溶液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（mix-7）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[二甲胺四环素、土霉素、四环素、去甲基金霉素、金霉素、甲烯土霉素、多西环素（强力霉素）]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纯度≥95%；100ug/mL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甲醇溶液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23种磺胺类混合标准溶液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纯度≥99%；100ug/mL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乙腈溶液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硝基咪唑类混合标准溶液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（mix-10）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纯度≥98%；1mg/mL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甲醇溶液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五氯酚钠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纯度≥94.5%；100ug/mL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甲醇溶液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多菌灵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纯度≥95%；1mg/mL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乙腈溶液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多种农药混合标准溶液 （2021年国抽相关项目）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[193辛硫磷、84多菌灵、161啶虫脒、351氯唑磷、234霜霉威和霜霉威盐酸盐、418唑虫酰胺、278三唑酮、185甲霜灵、106精甲霜灵、112噻虫嗪、137丙环唑、285戊唑醇、46氟硅唑、318杀虫脒、154嘧霉胺、310烯酰吗啉、211腈苯唑、43二嗪磷、273硫线磷、22吡虫啉、21噻虫啉]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纯度≥95%；100ug/mL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甲醇溶液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利巴韦林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纯度＞98.0%；100ug/mL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甲醇溶液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hAnsi="等线"/>
                <w:lang w:val="en-US" w:eastAsia="zh-CN" w:bidi="ar"/>
              </w:rPr>
              <w:t>利巴韦林-</w:t>
            </w:r>
            <w:r>
              <w:rPr>
                <w:rStyle w:val="11"/>
                <w:lang w:val="en-US" w:eastAsia="zh-CN" w:bidi="ar"/>
              </w:rPr>
              <w:t>13</w:t>
            </w:r>
            <w:r>
              <w:rPr>
                <w:rStyle w:val="12"/>
                <w:lang w:val="en-US" w:eastAsia="zh-CN" w:bidi="ar"/>
              </w:rPr>
              <w:t>C</w:t>
            </w:r>
            <w:r>
              <w:rPr>
                <w:rStyle w:val="13"/>
                <w:rFonts w:ascii="宋体" w:hAnsi="宋体" w:eastAsia="宋体" w:cs="宋体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纯度＞99.0%；100ug/mL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甲醇溶液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金刚烷胺、金刚乙胺、美金刚、阿昔洛韦、咪喹莫特、吗啉胍、奥司他韦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7种抗病毒类药物混标液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纯度＞98.0%；100ug/mL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甲醇溶液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hAnsi="等线"/>
                <w:lang w:val="en-US" w:eastAsia="zh-CN" w:bidi="ar"/>
              </w:rPr>
              <w:t>金刚烷胺_D</w:t>
            </w:r>
            <w:r>
              <w:rPr>
                <w:rStyle w:val="10"/>
                <w:rFonts w:hAnsi="等线"/>
                <w:lang w:val="en-US" w:eastAsia="zh-CN" w:bidi="ar"/>
              </w:rPr>
              <w:t>6</w:t>
            </w:r>
            <w:r>
              <w:rPr>
                <w:rStyle w:val="9"/>
                <w:rFonts w:hAnsi="等线"/>
                <w:lang w:val="en-US" w:eastAsia="zh-CN" w:bidi="ar"/>
              </w:rPr>
              <w:t>,美金刚_D</w:t>
            </w:r>
            <w:r>
              <w:rPr>
                <w:rStyle w:val="10"/>
                <w:rFonts w:hAnsi="等线"/>
                <w:lang w:val="en-US" w:eastAsia="zh-CN" w:bidi="ar"/>
              </w:rPr>
              <w:t>6</w:t>
            </w:r>
            <w:r>
              <w:rPr>
                <w:rStyle w:val="9"/>
                <w:rFonts w:hAnsi="等线"/>
                <w:lang w:val="en-US" w:eastAsia="zh-CN" w:bidi="ar"/>
              </w:rPr>
              <w:t>，阿昔洛韦_D</w:t>
            </w:r>
            <w:r>
              <w:rPr>
                <w:rStyle w:val="10"/>
                <w:rFonts w:hAnsi="等线"/>
                <w:lang w:val="en-US" w:eastAsia="zh-CN" w:bidi="ar"/>
              </w:rPr>
              <w:t>4</w:t>
            </w:r>
            <w:r>
              <w:rPr>
                <w:rStyle w:val="9"/>
                <w:rFonts w:hAnsi="等线"/>
                <w:lang w:val="en-US" w:eastAsia="zh-CN" w:bidi="ar"/>
              </w:rPr>
              <w:t>混标液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纯度＞99.0%；100ug/mL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甲醇溶液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hAnsi="等线"/>
                <w:lang w:val="en-US" w:eastAsia="zh-CN" w:bidi="ar"/>
              </w:rPr>
              <w:t>甲醇中4种兽药混标</w:t>
            </w:r>
            <w:r>
              <w:rPr>
                <w:rStyle w:val="9"/>
                <w:rFonts w:hAnsi="等线"/>
                <w:lang w:val="en-US" w:eastAsia="zh-CN" w:bidi="ar"/>
              </w:rPr>
              <w:br w:type="textWrapping"/>
            </w:r>
            <w:r>
              <w:rPr>
                <w:rStyle w:val="9"/>
                <w:rFonts w:hAnsi="等线"/>
                <w:lang w:val="en-US" w:eastAsia="zh-CN" w:bidi="ar"/>
              </w:rPr>
              <w:t>[卡巴氧、脱氧卡巴氧、</w:t>
            </w:r>
            <w:r>
              <w:rPr>
                <w:rStyle w:val="9"/>
                <w:rFonts w:hAnsi="等线"/>
                <w:lang w:val="en-US" w:eastAsia="zh-CN" w:bidi="ar"/>
              </w:rPr>
              <w:br w:type="textWrapping"/>
            </w:r>
            <w:r>
              <w:rPr>
                <w:rStyle w:val="9"/>
                <w:rFonts w:hAnsi="等线"/>
                <w:lang w:val="en-US" w:eastAsia="zh-CN" w:bidi="ar"/>
              </w:rPr>
              <w:t>喹</w:t>
            </w:r>
            <w:r>
              <w:rPr>
                <w:rStyle w:val="14"/>
                <w:lang w:val="en-US" w:eastAsia="zh-CN" w:bidi="ar"/>
              </w:rPr>
              <w:t>噁</w:t>
            </w:r>
            <w:r>
              <w:rPr>
                <w:rStyle w:val="9"/>
                <w:rFonts w:hAnsi="等线"/>
                <w:lang w:val="en-US" w:eastAsia="zh-CN" w:bidi="ar"/>
              </w:rPr>
              <w:t>啉-2-羧酸、</w:t>
            </w:r>
            <w:r>
              <w:rPr>
                <w:rStyle w:val="9"/>
                <w:rFonts w:hAnsi="等线"/>
                <w:lang w:val="en-US" w:eastAsia="zh-CN" w:bidi="ar"/>
              </w:rPr>
              <w:br w:type="textWrapping"/>
            </w:r>
            <w:r>
              <w:rPr>
                <w:rStyle w:val="9"/>
                <w:rFonts w:hAnsi="等线"/>
                <w:lang w:val="en-US" w:eastAsia="zh-CN" w:bidi="ar"/>
              </w:rPr>
              <w:t>3-甲基喹</w:t>
            </w:r>
            <w:r>
              <w:rPr>
                <w:rStyle w:val="14"/>
                <w:lang w:val="en-US" w:eastAsia="zh-CN" w:bidi="ar"/>
              </w:rPr>
              <w:t>噁</w:t>
            </w:r>
            <w:r>
              <w:rPr>
                <w:rStyle w:val="9"/>
                <w:rFonts w:hAnsi="等线"/>
                <w:lang w:val="en-US" w:eastAsia="zh-CN" w:bidi="ar"/>
              </w:rPr>
              <w:t>啉-2-羧酸]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纯度≥99%；100ug/mL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甲醇溶液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hAnsi="等线"/>
                <w:lang w:val="en-US" w:eastAsia="zh-CN" w:bidi="ar"/>
              </w:rPr>
              <w:t>喹</w:t>
            </w:r>
            <w:r>
              <w:rPr>
                <w:rStyle w:val="14"/>
                <w:lang w:val="en-US" w:eastAsia="zh-CN" w:bidi="ar"/>
              </w:rPr>
              <w:t>噁</w:t>
            </w:r>
            <w:r>
              <w:rPr>
                <w:rStyle w:val="9"/>
                <w:rFonts w:hAnsi="等线"/>
                <w:lang w:val="en-US" w:eastAsia="zh-CN" w:bidi="ar"/>
              </w:rPr>
              <w:t>啉-2-羧酸-d4</w:t>
            </w:r>
            <w:r>
              <w:rPr>
                <w:rStyle w:val="9"/>
                <w:rFonts w:hAnsi="等线"/>
                <w:lang w:val="en-US" w:eastAsia="zh-CN" w:bidi="ar"/>
              </w:rPr>
              <w:br w:type="textWrapping"/>
            </w:r>
            <w:r>
              <w:rPr>
                <w:rStyle w:val="9"/>
                <w:rFonts w:hAnsi="等线"/>
                <w:lang w:val="en-US" w:eastAsia="zh-CN" w:bidi="ar"/>
              </w:rPr>
              <w:t>标准溶液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纯度≥99%；100ug/mL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甲醇溶液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氯丙嗪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纯度99%；100ug/mL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乙醇或甲醇溶液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三聚氰胺标准品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纯度＞99%；250mg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咖啡因标准品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纯度≥99%；250mg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酸性红标准品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纯度＞98%；0.5g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对羟基苯甲酸甲酯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纯度≥99.8%；1000ug/mL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5mL*2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对羟基苯甲酸乙酯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纯度≥99.7%；1000ug/mL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5mL*2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对羟基苯甲酸丙酯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纯度≥99.3%；1000ug/mL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5mL*2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对羟基苯甲酸丁酯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纯度≥99.7%；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5mL*2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甲基异柳磷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纯度＞97%；100ug/mL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水胺硫磷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纯度≥96%；100ug/mL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久效磷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纯度≥96%；100ug/mL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甲基毒死蜱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纯度≥96%；100ug/mL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腐霉利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纯度≥96%；100ug/mL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甲氰菊酯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纯度≥95%；100ug/mL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治螟磷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纯度≥96%；100ug/mL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二嗪磷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纯度≥96%；100ug/mL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三唑磷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纯度≥96%；100ug/mL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硫环磷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纯度≥96%；100ug/mL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咪鲜胺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纯度≥99.0%；100ug/mL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1mL*1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1,7-二氨基庚烷标准品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纯度＞98%；1g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标准物质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酸性磷酸酯酶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活力≥0.4unit/mg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50mg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PBA苯硼酸固相萃取柱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100mg/3mL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Protease蛋白酶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5g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Sigma P5147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或相当者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Tris碱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500g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sigma T1503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或相当者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特丁基甲醚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AR/500mL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聚四氟乙烯针式滤膜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100个/盒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0.22μm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甲酸铵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GR/500g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5"/>
                <w:rFonts w:hAnsi="等线"/>
                <w:lang w:val="en-US" w:eastAsia="zh-CN" w:bidi="ar"/>
              </w:rPr>
              <w:t>十八烷基键合硅胶（C</w:t>
            </w:r>
            <w:r>
              <w:rPr>
                <w:rStyle w:val="6"/>
                <w:rFonts w:hAnsi="等线"/>
                <w:lang w:val="en-US" w:eastAsia="zh-CN" w:bidi="ar"/>
              </w:rPr>
              <w:t>18</w:t>
            </w:r>
            <w:r>
              <w:rPr>
                <w:rStyle w:val="5"/>
                <w:rFonts w:hAnsi="等线"/>
                <w:lang w:val="en-US" w:eastAsia="zh-CN" w:bidi="ar"/>
              </w:rPr>
              <w:t>)吸附剂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 μm～300μm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N-丙基乙二胺（PSA）吸附剂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 μm～300μm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吡啶盐酸盐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AR；500g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磷钼酸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AR,500g/瓶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喷雾瓶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柱层析吸附剂：硅胶60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粒径0.063～0.200mm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无定形硅胶；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平均孔径6nm；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孔体积0.74～0.84mL/g;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比表面积480～540m2/g；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pH6.5～7.5,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水分含量4.4%～5.4%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薄层色谱层析板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长200mm、宽100mm玻璃板，上涂一层0.21～0.27mm厚的硅胶60或其他等效硅胶，且不含任何的荧光指示剂。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5"/>
                <w:rFonts w:hAnsi="等线"/>
                <w:lang w:val="en-US" w:eastAsia="zh-CN" w:bidi="ar"/>
              </w:rPr>
              <w:t>硅胶60（粒径为10～12um；孔体积0.74～0.84mL/g；比表面积480～540m</w:t>
            </w:r>
            <w:r>
              <w:rPr>
                <w:rStyle w:val="16"/>
                <w:rFonts w:hAnsi="等线"/>
                <w:lang w:val="en-US" w:eastAsia="zh-CN" w:bidi="ar"/>
              </w:rPr>
              <w:t>2</w:t>
            </w:r>
            <w:r>
              <w:rPr>
                <w:rStyle w:val="15"/>
                <w:rFonts w:hAnsi="等线"/>
                <w:lang w:val="en-US" w:eastAsia="zh-CN" w:bidi="ar"/>
              </w:rPr>
              <w:t>/g）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玻璃层析柱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内径21mm,长450mm,下部有聚四氟乙烯活塞阀门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活塞阀门上部的层析柱内部具有一层砂芯筛板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圆底烧瓶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带标准磨口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锥形瓶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玻片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适用于显微镜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七水硫酸钴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AR,250g/瓶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酒石酸钾钠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AR,500g/瓶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五水硫酸铜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AR,500g/瓶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碱性醋酸铅粉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AR,250g/瓶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苯甲酸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AR,100g/瓶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酒石酸钠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AR,500g/瓶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α-萘酚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AR,100g/瓶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乳糖标样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250克/瓶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蔗糖标样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250克/瓶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乙二胺四乙酸二钠镁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AR,500g/瓶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氯化钡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AR,500g/瓶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次氯酸钠试剂溶液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500mL/瓶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有效氯10%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单沸式蒸馏装置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氢氧化钠标准滴定溶液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1000mL/瓶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0.1mol/L 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氢氧化钠标准滴定溶液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1000mL/瓶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0.25mol/L 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盐酸标准滴定溶液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1000mL/瓶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0.25mol/L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盐酸标准滴定溶液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1000mL/瓶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0.1mol/L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硫代硫酸钠标准滴定溶液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1000mL/瓶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0.1mol/L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硝酸银标准标准滴定溶液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1000mL/瓶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0.1mol/L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EDTA2Na标准滴定溶液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1000mL/瓶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0.02mol/L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氯化钡标准滴定溶液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500mL/瓶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0.02mol/L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草酸钠标准滴定溶液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1000mL/瓶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 mol/L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高锰酸钾标准滴定溶液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1000mL/瓶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 mol/L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高氯酸标准滴定溶液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500mL/瓶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0.1mol/L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精密温度计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10-30℃，精度0.1℃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数字温度计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温湿度计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118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容量瓶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量筒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酒精计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酒精度5-10,11-15,16-20,21-25,26-30,31-35,36-40,41-45，46-50,51-55,56-60，61-65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精度0.1，适用于100mL量筒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棕色广口瓶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附温比重瓶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50mL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无水硫酸钠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AR,500g/瓶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石油醚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AR，500mL/瓶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沸程：60-90℃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甲基橙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指示剂,25g/瓶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黄曲霉毒素B1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酶联免疫试剂盒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96T/盒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华安麦科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普通一次性手套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100/包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赛默飞进样针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规格10μL*50mm      型号36520060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赛默飞样品瓶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型号MSCERT5000-341W  规格100瓶/盒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安捷伦样品瓶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型号5183-4428       规格100瓶/盒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安捷伦进样针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规格10μL*50mm      型号5181-1267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</w:t>
            </w:r>
          </w:p>
        </w:tc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苯并芘分子印迹柱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型号SBEQ-CA4854      规格30支/盒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5盒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10A00"/>
    <w:rsid w:val="3E710A00"/>
    <w:rsid w:val="4D0F5F89"/>
    <w:rsid w:val="5E4E78C1"/>
    <w:rsid w:val="79EE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  <w:style w:type="character" w:customStyle="1" w:styleId="5">
    <w:name w:val="font01"/>
    <w:basedOn w:val="3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6">
    <w:name w:val="font91"/>
    <w:basedOn w:val="3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  <w:vertAlign w:val="subscript"/>
    </w:rPr>
  </w:style>
  <w:style w:type="character" w:customStyle="1" w:styleId="7">
    <w:name w:val="font101"/>
    <w:basedOn w:val="3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  <w:vertAlign w:val="superscript"/>
    </w:rPr>
  </w:style>
  <w:style w:type="character" w:customStyle="1" w:styleId="8">
    <w:name w:val="font21"/>
    <w:basedOn w:val="3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  <w:vertAlign w:val="superscript"/>
    </w:rPr>
  </w:style>
  <w:style w:type="character" w:customStyle="1" w:styleId="9">
    <w:name w:val="font61"/>
    <w:basedOn w:val="3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  <w:style w:type="character" w:customStyle="1" w:styleId="10">
    <w:name w:val="font121"/>
    <w:basedOn w:val="3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  <w:vertAlign w:val="subscript"/>
    </w:rPr>
  </w:style>
  <w:style w:type="character" w:customStyle="1" w:styleId="11">
    <w:name w:val="font131"/>
    <w:basedOn w:val="3"/>
    <w:qFormat/>
    <w:uiPriority w:val="0"/>
    <w:rPr>
      <w:rFonts w:hint="default" w:ascii="等线" w:hAnsi="等线" w:eastAsia="等线" w:cs="等线"/>
      <w:color w:val="000000"/>
      <w:sz w:val="22"/>
      <w:szCs w:val="22"/>
      <w:u w:val="none"/>
      <w:vertAlign w:val="superscript"/>
    </w:rPr>
  </w:style>
  <w:style w:type="character" w:customStyle="1" w:styleId="12">
    <w:name w:val="font51"/>
    <w:basedOn w:val="3"/>
    <w:qFormat/>
    <w:uiPriority w:val="0"/>
    <w:rPr>
      <w:rFonts w:hint="default" w:ascii="等线" w:hAnsi="等线" w:eastAsia="等线" w:cs="等线"/>
      <w:color w:val="000000"/>
      <w:sz w:val="22"/>
      <w:szCs w:val="22"/>
      <w:u w:val="none"/>
    </w:rPr>
  </w:style>
  <w:style w:type="character" w:customStyle="1" w:styleId="13">
    <w:name w:val="font112"/>
    <w:basedOn w:val="3"/>
    <w:qFormat/>
    <w:uiPriority w:val="0"/>
    <w:rPr>
      <w:rFonts w:hint="default" w:ascii="等线" w:hAnsi="等线" w:eastAsia="等线" w:cs="等线"/>
      <w:color w:val="000000"/>
      <w:sz w:val="22"/>
      <w:szCs w:val="22"/>
      <w:u w:val="none"/>
      <w:vertAlign w:val="subscript"/>
    </w:rPr>
  </w:style>
  <w:style w:type="character" w:customStyle="1" w:styleId="14">
    <w:name w:val="font151"/>
    <w:basedOn w:val="3"/>
    <w:qFormat/>
    <w:uiPriority w:val="0"/>
    <w:rPr>
      <w:rFonts w:ascii="仿宋" w:hAnsi="仿宋" w:eastAsia="仿宋" w:cs="仿宋"/>
      <w:color w:val="000000"/>
      <w:sz w:val="22"/>
      <w:szCs w:val="22"/>
      <w:u w:val="none"/>
    </w:rPr>
  </w:style>
  <w:style w:type="character" w:customStyle="1" w:styleId="15">
    <w:name w:val="font11"/>
    <w:basedOn w:val="3"/>
    <w:qFormat/>
    <w:uiPriority w:val="0"/>
    <w:rPr>
      <w:rFonts w:hint="eastAsia" w:ascii="仿宋_GB2312" w:eastAsia="仿宋_GB2312" w:cs="仿宋_GB2312"/>
      <w:color w:val="000000"/>
      <w:sz w:val="18"/>
      <w:szCs w:val="18"/>
      <w:u w:val="none"/>
    </w:rPr>
  </w:style>
  <w:style w:type="character" w:customStyle="1" w:styleId="16">
    <w:name w:val="font161"/>
    <w:basedOn w:val="3"/>
    <w:qFormat/>
    <w:uiPriority w:val="0"/>
    <w:rPr>
      <w:rFonts w:hint="eastAsia" w:ascii="仿宋_GB2312" w:eastAsia="仿宋_GB2312" w:cs="仿宋_GB2312"/>
      <w:color w:val="000000"/>
      <w:sz w:val="18"/>
      <w:szCs w:val="18"/>
      <w:u w:val="none"/>
      <w:vertAlign w:val="superscript"/>
    </w:rPr>
  </w:style>
  <w:style w:type="character" w:customStyle="1" w:styleId="17">
    <w:name w:val="font81"/>
    <w:basedOn w:val="3"/>
    <w:qFormat/>
    <w:uiPriority w:val="0"/>
    <w:rPr>
      <w:rFonts w:hint="eastAsia" w:ascii="仿宋_GB2312" w:eastAsia="仿宋_GB2312" w:cs="仿宋_GB2312"/>
      <w:color w:val="000000"/>
      <w:sz w:val="20"/>
      <w:szCs w:val="20"/>
      <w:u w:val="none"/>
    </w:rPr>
  </w:style>
  <w:style w:type="character" w:customStyle="1" w:styleId="18">
    <w:name w:val="font141"/>
    <w:basedOn w:val="3"/>
    <w:qFormat/>
    <w:uiPriority w:val="0"/>
    <w:rPr>
      <w:rFonts w:ascii="Helvetica" w:hAnsi="Helvetica" w:eastAsia="Helvetica" w:cs="Helvetica"/>
      <w:color w:val="000000"/>
      <w:sz w:val="20"/>
      <w:szCs w:val="20"/>
      <w:u w:val="none"/>
    </w:rPr>
  </w:style>
  <w:style w:type="character" w:customStyle="1" w:styleId="19">
    <w:name w:val="font171"/>
    <w:basedOn w:val="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2021-05-25T00:05:00Z</dcterms:created>
  <dc:creator>kukilok</dc:creator>
  <cp:lastModifiedBy>Administrator</cp:lastModifiedBy>
  <dcterms:modified xsi:type="dcterms:W3CDTF">2021-05-25T08:04:40Z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F863D0860FBF46FC82E1C035AD4D1304</vt:lpwstr>
  </property>
</Properties>
</file>