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0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6804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eastAsia="黑体" w:cs="黑体"/>
                <w:b/>
                <w:color w:val="000000"/>
                <w:sz w:val="40"/>
                <w:szCs w:val="40"/>
              </w:rPr>
            </w:pP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</w:rPr>
              <w:t>报</w:t>
            </w: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  <w:lang w:val="en-US" w:eastAsia="zh-CN"/>
              </w:rPr>
              <w:t xml:space="preserve">  </w:t>
            </w: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</w:rPr>
              <w:t>价</w:t>
            </w: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  <w:lang w:val="en-US" w:eastAsia="zh-CN"/>
              </w:rPr>
              <w:t xml:space="preserve">  </w:t>
            </w: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</w:rPr>
              <w:t>单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Style w:val="8"/>
              </w:rPr>
              <w:t>公司名称（盖章）：</w:t>
            </w:r>
            <w:r>
              <w:rPr>
                <w:rStyle w:val="9"/>
              </w:rPr>
              <w:t xml:space="preserve">                                         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标的物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2022年平潭综合实验区自然资源服务中心国有林场</w:t>
            </w:r>
          </w:p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莲花山工区枯死木采伐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报价方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授权代表人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身份证号码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联系方式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报价金额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eastAsia="宋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包干总价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（注：报价递增幅度应当为100元或100元的整数倍，否则为无效报价）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报价时间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备注：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1、本报价单为一次性密封报价，涂改无效；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2、投标方承诺在充分了解采伐公告及竞标规则内容后填写；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A0E"/>
    <w:rsid w:val="00214B74"/>
    <w:rsid w:val="005F4A9E"/>
    <w:rsid w:val="007E3A0E"/>
    <w:rsid w:val="00A84B83"/>
    <w:rsid w:val="21C648F0"/>
    <w:rsid w:val="26F95E18"/>
    <w:rsid w:val="35247B4D"/>
    <w:rsid w:val="45BD29B9"/>
    <w:rsid w:val="491B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qFormat/>
    <w:uiPriority w:val="99"/>
    <w:rPr>
      <w:sz w:val="18"/>
      <w:szCs w:val="18"/>
    </w:rPr>
  </w:style>
  <w:style w:type="character" w:customStyle="1" w:styleId="8">
    <w:name w:val="font11"/>
    <w:basedOn w:val="4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character" w:customStyle="1" w:styleId="9">
    <w:name w:val="font01"/>
    <w:basedOn w:val="4"/>
    <w:qFormat/>
    <w:uiPriority w:val="0"/>
    <w:rPr>
      <w:rFonts w:ascii="宋体" w:eastAsia="宋体" w:cs="宋体"/>
      <w:color w:val="000000"/>
      <w:sz w:val="28"/>
      <w:szCs w:val="28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170</Characters>
  <Lines>1</Lines>
  <Paragraphs>1</Paragraphs>
  <TotalTime>2</TotalTime>
  <ScaleCrop>false</ScaleCrop>
  <LinksUpToDate>false</LinksUpToDate>
  <CharactersWithSpaces>198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2021-03-01T02:02:00Z</dcterms:created>
  <dc:creator>刘青</dc:creator>
  <cp:lastModifiedBy>林晓杉</cp:lastModifiedBy>
  <dcterms:modified xsi:type="dcterms:W3CDTF">2022-03-01T03:26:26Z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5FF67C34901A4BB492E190A605A92768</vt:lpwstr>
  </property>
</Properties>
</file>