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1" name="图片 1" descr="MX-2648NC_20151030_173715_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X-2648NC_20151030_173715_00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2" name="图片 2" descr="MX-2648NC_20151030_173715_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X-2648NC_20151030_173715_003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3" name="图片 3" descr="MX-2648NC_20151030_173715_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X-2648NC_20151030_173715_004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4" name="图片 4" descr="MX-2648NC_20151030_173715_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X-2648NC_20151030_173715_005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5" name="图片 5" descr="MX-2648NC_20151030_173715_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X-2648NC_20151030_173715_006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7451725"/>
            <wp:effectExtent l="0" t="0" r="7620" b="15875"/>
            <wp:docPr id="6" name="图片 6" descr="MX-2648NC_20151030_173715_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X-2648NC_20151030_173715_007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45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00002FF" w:usb1="4000ACFF" w:usb2="00000001" w:usb3="00000000" w:csb0="2000019F" w:csb1="0000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734F24"/>
    <w:rsid w:val="564C625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Office_10.1.0.5346_F1E327BC-269C-435d-A152-05C5408002CA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2015-11-09T03:55:42Z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2052-10.1.0.5346</vt:lpwstr>
  </property>
</Properties>
</file>