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left"/>
        <w:rPr>
          <w:rFonts w:ascii="宋体"/>
          <w:sz w:val="32"/>
          <w:szCs w:val="32"/>
        </w:rPr>
      </w:pPr>
      <w:r>
        <w:rPr>
          <w:rFonts w:hint="eastAsia" w:ascii="宋体" w:hAnsi="宋体"/>
          <w:sz w:val="32"/>
          <w:szCs w:val="32"/>
        </w:rPr>
        <w:t>附件</w:t>
      </w:r>
      <w:r>
        <w:rPr>
          <w:rFonts w:ascii="宋体" w:hAnsi="宋体"/>
          <w:sz w:val="32"/>
          <w:szCs w:val="32"/>
        </w:rPr>
        <w:t>1</w:t>
      </w:r>
      <w:r>
        <w:rPr>
          <w:rFonts w:hint="eastAsia" w:ascii="宋体" w:hAnsi="宋体"/>
          <w:sz w:val="32"/>
          <w:szCs w:val="32"/>
        </w:rPr>
        <w:t>：</w:t>
      </w:r>
    </w:p>
    <w:p>
      <w:pPr>
        <w:spacing w:line="600" w:lineRule="exact"/>
        <w:jc w:val="center"/>
        <w:rPr>
          <w:rFonts w:ascii="黑体" w:hAnsi="黑体" w:eastAsia="黑体"/>
          <w:sz w:val="44"/>
          <w:szCs w:val="44"/>
        </w:rPr>
      </w:pPr>
      <w:r>
        <w:rPr>
          <w:rFonts w:hint="eastAsia" w:ascii="黑体" w:hAnsi="黑体" w:eastAsia="黑体"/>
          <w:sz w:val="44"/>
          <w:szCs w:val="44"/>
        </w:rPr>
        <w:t>全区各安置小区项目简介</w:t>
      </w:r>
    </w:p>
    <w:p>
      <w:pPr>
        <w:spacing w:line="600" w:lineRule="exact"/>
        <w:ind w:left="1201" w:leftChars="267" w:hanging="640" w:hangingChars="200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华文中宋" w:eastAsia="仿宋_GB2312"/>
          <w:sz w:val="32"/>
          <w:szCs w:val="32"/>
        </w:rPr>
        <w:t>（注：</w:t>
      </w:r>
      <w:r>
        <w:rPr>
          <w:rFonts w:hint="eastAsia" w:ascii="仿宋_GB2312" w:hAnsi="宋体" w:eastAsia="仿宋_GB2312"/>
          <w:sz w:val="32"/>
          <w:szCs w:val="32"/>
        </w:rPr>
        <w:t>以下户型面积为设计院估算面积，仅供参考，实际面积届时以勘测院实地测绘结果为准。）</w:t>
      </w:r>
    </w:p>
    <w:p>
      <w:pPr>
        <w:spacing w:line="600" w:lineRule="exact"/>
        <w:ind w:left="1201" w:leftChars="267" w:hanging="640" w:hangingChars="200"/>
        <w:jc w:val="left"/>
        <w:rPr>
          <w:rFonts w:ascii="仿宋_GB2312" w:hAnsi="宋体" w:eastAsia="仿宋_GB2312"/>
          <w:sz w:val="32"/>
          <w:szCs w:val="32"/>
        </w:rPr>
      </w:pPr>
    </w:p>
    <w:p>
      <w:pPr>
        <w:spacing w:line="600" w:lineRule="exact"/>
        <w:ind w:firstLine="640" w:firstLineChars="200"/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1.</w:t>
      </w:r>
      <w:r>
        <w:rPr>
          <w:rFonts w:hint="eastAsia" w:ascii="黑体" w:hAnsi="黑体" w:eastAsia="黑体"/>
          <w:sz w:val="32"/>
          <w:szCs w:val="32"/>
        </w:rPr>
        <w:t>岚城安置小区（</w:t>
      </w:r>
      <w:r>
        <w:rPr>
          <w:rFonts w:ascii="黑体" w:hAnsi="黑体" w:eastAsia="黑体"/>
          <w:sz w:val="32"/>
          <w:szCs w:val="32"/>
        </w:rPr>
        <w:t>2014</w:t>
      </w:r>
      <w:r>
        <w:rPr>
          <w:rFonts w:hint="eastAsia" w:ascii="黑体" w:hAnsi="黑体" w:eastAsia="黑体"/>
          <w:sz w:val="32"/>
          <w:szCs w:val="32"/>
        </w:rPr>
        <w:t>年已配租）</w:t>
      </w:r>
    </w:p>
    <w:p>
      <w:pPr>
        <w:snapToGrid w:val="0"/>
        <w:spacing w:line="600" w:lineRule="exact"/>
        <w:ind w:firstLine="640" w:firstLineChars="200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该小区位于岚城乡白山村和上洋村的交界处，地处平潭中心部位，交通便利，西临坛西大道，东接规划中的平岚一路、北接规划中的麒麟路，南至龙凤路。</w:t>
      </w:r>
    </w:p>
    <w:p>
      <w:pPr>
        <w:snapToGrid w:val="0"/>
        <w:spacing w:line="600" w:lineRule="exact"/>
        <w:ind w:firstLine="640" w:firstLineChars="200"/>
        <w:jc w:val="center"/>
        <w:rPr>
          <w:rFonts w:ascii="仿宋_GB2312" w:hAnsi="华文中宋" w:eastAsia="仿宋_GB2312"/>
          <w:b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配建</w:t>
      </w:r>
      <w:r>
        <w:rPr>
          <w:rFonts w:ascii="仿宋_GB2312" w:hAnsi="宋体" w:eastAsia="仿宋_GB2312"/>
          <w:sz w:val="32"/>
          <w:szCs w:val="32"/>
        </w:rPr>
        <w:t>2</w:t>
      </w:r>
      <w:r>
        <w:rPr>
          <w:rFonts w:hint="eastAsia" w:ascii="仿宋_GB2312" w:hAnsi="宋体" w:eastAsia="仿宋_GB2312"/>
          <w:sz w:val="32"/>
          <w:szCs w:val="32"/>
        </w:rPr>
        <w:t>栋</w:t>
      </w:r>
      <w:r>
        <w:rPr>
          <w:rFonts w:ascii="仿宋_GB2312" w:hAnsi="宋体" w:eastAsia="仿宋_GB2312"/>
          <w:sz w:val="32"/>
          <w:szCs w:val="32"/>
        </w:rPr>
        <w:t>30</w:t>
      </w:r>
      <w:r>
        <w:rPr>
          <w:rFonts w:hint="eastAsia" w:ascii="仿宋_GB2312" w:hAnsi="宋体" w:eastAsia="仿宋_GB2312"/>
          <w:sz w:val="32"/>
          <w:szCs w:val="32"/>
        </w:rPr>
        <w:t>层公共租赁住房，共</w:t>
      </w:r>
      <w:r>
        <w:rPr>
          <w:rFonts w:ascii="仿宋_GB2312" w:hAnsi="宋体" w:eastAsia="仿宋_GB2312"/>
          <w:sz w:val="32"/>
          <w:szCs w:val="32"/>
        </w:rPr>
        <w:t>528</w:t>
      </w:r>
      <w:r>
        <w:rPr>
          <w:rFonts w:hint="eastAsia" w:ascii="仿宋_GB2312" w:hAnsi="宋体" w:eastAsia="仿宋_GB2312"/>
          <w:sz w:val="32"/>
          <w:szCs w:val="32"/>
        </w:rPr>
        <w:t>套（</w:t>
      </w:r>
      <w:r>
        <w:rPr>
          <w:rFonts w:ascii="仿宋_GB2312" w:hAnsi="宋体" w:eastAsia="仿宋_GB2312"/>
          <w:sz w:val="32"/>
          <w:szCs w:val="32"/>
        </w:rPr>
        <w:t>14</w:t>
      </w:r>
      <w:r>
        <w:rPr>
          <w:rFonts w:hint="eastAsia" w:ascii="仿宋_GB2312" w:hAnsi="宋体" w:eastAsia="仿宋_GB2312"/>
          <w:sz w:val="32"/>
          <w:szCs w:val="32"/>
        </w:rPr>
        <w:t>、</w:t>
      </w:r>
      <w:r>
        <w:rPr>
          <w:rFonts w:ascii="仿宋_GB2312" w:hAnsi="宋体" w:eastAsia="仿宋_GB2312"/>
          <w:sz w:val="32"/>
          <w:szCs w:val="32"/>
        </w:rPr>
        <w:t>15#</w:t>
      </w:r>
      <w:r>
        <w:rPr>
          <w:rFonts w:hint="eastAsia" w:ascii="仿宋_GB2312" w:hAnsi="宋体" w:eastAsia="仿宋_GB2312"/>
          <w:sz w:val="32"/>
          <w:szCs w:val="32"/>
        </w:rPr>
        <w:t>楼），建筑总面约为</w:t>
      </w:r>
      <w:r>
        <w:rPr>
          <w:rFonts w:ascii="仿宋_GB2312" w:hAnsi="宋体" w:eastAsia="仿宋_GB2312"/>
          <w:sz w:val="32"/>
          <w:szCs w:val="32"/>
        </w:rPr>
        <w:t>33730.65</w:t>
      </w:r>
      <w:r>
        <w:rPr>
          <w:rFonts w:hint="eastAsia" w:ascii="仿宋_GB2312" w:hAnsi="宋体"/>
          <w:sz w:val="32"/>
          <w:szCs w:val="32"/>
        </w:rPr>
        <w:t>㎡</w:t>
      </w:r>
      <w:r>
        <w:rPr>
          <w:rFonts w:hint="eastAsia" w:ascii="仿宋_GB2312" w:hAnsi="宋体" w:eastAsia="仿宋_GB2312"/>
          <w:sz w:val="32"/>
          <w:szCs w:val="32"/>
        </w:rPr>
        <w:t>，共</w:t>
      </w:r>
      <w:r>
        <w:rPr>
          <w:rFonts w:ascii="仿宋_GB2312" w:hAnsi="宋体" w:eastAsia="仿宋_GB2312"/>
          <w:sz w:val="32"/>
          <w:szCs w:val="32"/>
        </w:rPr>
        <w:t>5</w:t>
      </w:r>
      <w:r>
        <w:rPr>
          <w:rFonts w:hint="eastAsia" w:ascii="仿宋_GB2312" w:hAnsi="宋体" w:eastAsia="仿宋_GB2312"/>
          <w:sz w:val="32"/>
          <w:szCs w:val="32"/>
        </w:rPr>
        <w:t>种户型：</w:t>
      </w:r>
      <w:r>
        <w:rPr>
          <w:rFonts w:ascii="仿宋_GB2312" w:hAnsi="宋体" w:eastAsia="仿宋_GB2312"/>
          <w:sz w:val="32"/>
          <w:szCs w:val="32"/>
        </w:rPr>
        <w:t>A</w:t>
      </w:r>
      <w:r>
        <w:rPr>
          <w:rFonts w:hint="eastAsia" w:ascii="仿宋_GB2312" w:hAnsi="宋体" w:eastAsia="仿宋_GB2312"/>
          <w:sz w:val="32"/>
          <w:szCs w:val="32"/>
        </w:rPr>
        <w:t>户型（</w:t>
      </w:r>
      <w:r>
        <w:rPr>
          <w:rFonts w:ascii="仿宋_GB2312" w:hAnsi="宋体" w:eastAsia="仿宋_GB2312"/>
          <w:sz w:val="32"/>
          <w:szCs w:val="32"/>
        </w:rPr>
        <w:t>88</w:t>
      </w:r>
      <w:r>
        <w:rPr>
          <w:rFonts w:hint="eastAsia" w:ascii="仿宋_GB2312" w:hAnsi="宋体" w:eastAsia="仿宋_GB2312"/>
          <w:sz w:val="32"/>
          <w:szCs w:val="32"/>
        </w:rPr>
        <w:t>套，</w:t>
      </w:r>
      <w:r>
        <w:rPr>
          <w:rFonts w:ascii="仿宋_GB2312" w:hAnsi="宋体" w:eastAsia="仿宋_GB2312"/>
          <w:sz w:val="32"/>
          <w:szCs w:val="32"/>
        </w:rPr>
        <w:t>70.23-74.36</w:t>
      </w:r>
      <w:r>
        <w:rPr>
          <w:rFonts w:hint="eastAsia" w:ascii="仿宋_GB2312" w:hAnsi="宋体" w:cs="宋体"/>
          <w:sz w:val="32"/>
          <w:szCs w:val="32"/>
        </w:rPr>
        <w:t>㎡</w:t>
      </w:r>
      <w:r>
        <w:rPr>
          <w:rFonts w:hint="eastAsia" w:ascii="仿宋_GB2312" w:hAnsi="宋体" w:eastAsia="仿宋_GB2312"/>
          <w:sz w:val="32"/>
          <w:szCs w:val="32"/>
        </w:rPr>
        <w:t>）、</w:t>
      </w:r>
      <w:r>
        <w:rPr>
          <w:rFonts w:ascii="仿宋_GB2312" w:hAnsi="宋体" w:eastAsia="仿宋_GB2312"/>
          <w:sz w:val="32"/>
          <w:szCs w:val="32"/>
        </w:rPr>
        <w:t>B</w:t>
      </w:r>
      <w:r>
        <w:rPr>
          <w:rFonts w:hint="eastAsia" w:ascii="仿宋_GB2312" w:hAnsi="宋体" w:eastAsia="仿宋_GB2312"/>
          <w:sz w:val="32"/>
          <w:szCs w:val="32"/>
        </w:rPr>
        <w:t>户型（</w:t>
      </w:r>
      <w:r>
        <w:rPr>
          <w:rFonts w:ascii="仿宋_GB2312" w:hAnsi="宋体" w:eastAsia="仿宋_GB2312"/>
          <w:sz w:val="32"/>
          <w:szCs w:val="32"/>
        </w:rPr>
        <w:t>88</w:t>
      </w:r>
      <w:r>
        <w:rPr>
          <w:rFonts w:hint="eastAsia" w:ascii="仿宋_GB2312" w:hAnsi="宋体" w:eastAsia="仿宋_GB2312"/>
          <w:sz w:val="32"/>
          <w:szCs w:val="32"/>
        </w:rPr>
        <w:t>套，</w:t>
      </w:r>
      <w:r>
        <w:rPr>
          <w:rFonts w:ascii="仿宋_GB2312" w:hAnsi="宋体" w:eastAsia="仿宋_GB2312"/>
          <w:sz w:val="32"/>
          <w:szCs w:val="32"/>
        </w:rPr>
        <w:t>64.18</w:t>
      </w:r>
      <w:r>
        <w:rPr>
          <w:rFonts w:hint="eastAsia" w:ascii="仿宋_GB2312" w:hAnsi="宋体" w:cs="宋体"/>
          <w:sz w:val="32"/>
          <w:szCs w:val="32"/>
        </w:rPr>
        <w:t>㎡</w:t>
      </w:r>
      <w:r>
        <w:rPr>
          <w:rFonts w:hint="eastAsia" w:ascii="仿宋_GB2312" w:hAnsi="宋体" w:eastAsia="仿宋_GB2312"/>
          <w:sz w:val="32"/>
          <w:szCs w:val="32"/>
        </w:rPr>
        <w:t>）、</w:t>
      </w:r>
      <w:r>
        <w:rPr>
          <w:rFonts w:ascii="仿宋_GB2312" w:hAnsi="宋体" w:eastAsia="仿宋_GB2312"/>
          <w:sz w:val="32"/>
          <w:szCs w:val="32"/>
        </w:rPr>
        <w:t>C</w:t>
      </w:r>
      <w:r>
        <w:rPr>
          <w:rFonts w:hint="eastAsia" w:ascii="仿宋_GB2312" w:hAnsi="宋体" w:eastAsia="仿宋_GB2312"/>
          <w:sz w:val="32"/>
          <w:szCs w:val="32"/>
        </w:rPr>
        <w:t>户型（</w:t>
      </w:r>
      <w:r>
        <w:rPr>
          <w:rFonts w:ascii="仿宋_GB2312" w:hAnsi="宋体" w:eastAsia="仿宋_GB2312"/>
          <w:sz w:val="32"/>
          <w:szCs w:val="32"/>
        </w:rPr>
        <w:t>176</w:t>
      </w:r>
      <w:r>
        <w:rPr>
          <w:rFonts w:hint="eastAsia" w:ascii="仿宋_GB2312" w:hAnsi="宋体" w:eastAsia="仿宋_GB2312"/>
          <w:sz w:val="32"/>
          <w:szCs w:val="32"/>
        </w:rPr>
        <w:t>套，</w:t>
      </w:r>
      <w:r>
        <w:rPr>
          <w:rFonts w:ascii="仿宋_GB2312" w:hAnsi="宋体" w:eastAsia="仿宋_GB2312"/>
          <w:sz w:val="32"/>
          <w:szCs w:val="32"/>
        </w:rPr>
        <w:t>69.95-70.62</w:t>
      </w:r>
      <w:r>
        <w:rPr>
          <w:rFonts w:hint="eastAsia" w:ascii="仿宋_GB2312" w:hAnsi="宋体" w:cs="宋体"/>
          <w:sz w:val="32"/>
          <w:szCs w:val="32"/>
        </w:rPr>
        <w:t>㎡</w:t>
      </w:r>
      <w:r>
        <w:rPr>
          <w:rFonts w:hint="eastAsia" w:ascii="仿宋_GB2312" w:hAnsi="宋体" w:eastAsia="仿宋_GB2312"/>
          <w:sz w:val="32"/>
          <w:szCs w:val="32"/>
        </w:rPr>
        <w:t>）、</w:t>
      </w:r>
      <w:r>
        <w:rPr>
          <w:rFonts w:ascii="仿宋_GB2312" w:hAnsi="宋体" w:eastAsia="仿宋_GB2312"/>
          <w:sz w:val="32"/>
          <w:szCs w:val="32"/>
        </w:rPr>
        <w:t>D</w:t>
      </w:r>
      <w:r>
        <w:rPr>
          <w:rFonts w:hint="eastAsia" w:ascii="仿宋_GB2312" w:hAnsi="宋体" w:eastAsia="仿宋_GB2312"/>
          <w:sz w:val="32"/>
          <w:szCs w:val="32"/>
        </w:rPr>
        <w:t>户型（</w:t>
      </w:r>
      <w:r>
        <w:rPr>
          <w:rFonts w:ascii="仿宋_GB2312" w:hAnsi="宋体" w:eastAsia="仿宋_GB2312"/>
          <w:sz w:val="32"/>
          <w:szCs w:val="32"/>
        </w:rPr>
        <w:t>88</w:t>
      </w:r>
      <w:r>
        <w:rPr>
          <w:rFonts w:hint="eastAsia" w:ascii="仿宋_GB2312" w:hAnsi="宋体" w:eastAsia="仿宋_GB2312"/>
          <w:sz w:val="32"/>
          <w:szCs w:val="32"/>
        </w:rPr>
        <w:t>套，</w:t>
      </w:r>
      <w:r>
        <w:rPr>
          <w:rFonts w:ascii="仿宋_GB2312" w:hAnsi="宋体" w:eastAsia="仿宋_GB2312"/>
          <w:sz w:val="32"/>
          <w:szCs w:val="32"/>
        </w:rPr>
        <w:t>39.95</w:t>
      </w:r>
      <w:r>
        <w:rPr>
          <w:rFonts w:hint="eastAsia" w:ascii="仿宋_GB2312" w:hAnsi="宋体" w:cs="宋体"/>
          <w:sz w:val="32"/>
          <w:szCs w:val="32"/>
        </w:rPr>
        <w:t>㎡</w:t>
      </w:r>
      <w:r>
        <w:rPr>
          <w:rFonts w:hint="eastAsia" w:ascii="仿宋_GB2312" w:hAnsi="宋体" w:eastAsia="仿宋_GB2312"/>
          <w:sz w:val="32"/>
          <w:szCs w:val="32"/>
        </w:rPr>
        <w:t>）、</w:t>
      </w:r>
      <w:r>
        <w:rPr>
          <w:rFonts w:ascii="仿宋_GB2312" w:hAnsi="宋体" w:eastAsia="仿宋_GB2312"/>
          <w:sz w:val="32"/>
          <w:szCs w:val="32"/>
        </w:rPr>
        <w:t>E</w:t>
      </w:r>
      <w:r>
        <w:rPr>
          <w:rFonts w:ascii="仿宋_GB2312" w:hAnsi="华文中宋" w:eastAsia="仿宋_GB2312"/>
          <w:sz w:val="32"/>
          <w:szCs w:val="32"/>
        </w:rPr>
        <w:t xml:space="preserve"> </w:t>
      </w:r>
      <w:r>
        <w:rPr>
          <w:rFonts w:hint="eastAsia" w:ascii="仿宋_GB2312" w:hAnsi="华文中宋" w:eastAsia="仿宋_GB2312"/>
          <w:sz w:val="32"/>
          <w:szCs w:val="32"/>
        </w:rPr>
        <w:t>户型（</w:t>
      </w:r>
      <w:r>
        <w:rPr>
          <w:rFonts w:ascii="仿宋_GB2312" w:hAnsi="华文中宋" w:eastAsia="仿宋_GB2312"/>
          <w:sz w:val="32"/>
          <w:szCs w:val="32"/>
        </w:rPr>
        <w:t>88</w:t>
      </w:r>
      <w:r>
        <w:rPr>
          <w:rFonts w:hint="eastAsia" w:ascii="仿宋_GB2312" w:hAnsi="华文中宋" w:eastAsia="仿宋_GB2312"/>
          <w:sz w:val="32"/>
          <w:szCs w:val="32"/>
        </w:rPr>
        <w:t>套，</w:t>
      </w:r>
      <w:r>
        <w:rPr>
          <w:rFonts w:ascii="仿宋_GB2312" w:hAnsi="华文中宋" w:eastAsia="仿宋_GB2312"/>
          <w:sz w:val="32"/>
          <w:szCs w:val="32"/>
        </w:rPr>
        <w:t>63.33-66.9</w:t>
      </w:r>
      <w:r>
        <w:rPr>
          <w:rFonts w:hint="eastAsia" w:ascii="仿宋_GB2312" w:hAnsi="宋体" w:cs="宋体"/>
          <w:sz w:val="32"/>
          <w:szCs w:val="32"/>
        </w:rPr>
        <w:t>㎡</w:t>
      </w:r>
      <w:r>
        <w:rPr>
          <w:rFonts w:hint="eastAsia" w:ascii="仿宋_GB2312" w:hAnsi="华文中宋" w:eastAsia="仿宋_GB2312"/>
          <w:sz w:val="32"/>
          <w:szCs w:val="32"/>
        </w:rPr>
        <w:t>）。</w:t>
      </w:r>
      <w:r>
        <w:rPr>
          <w:rFonts w:hint="eastAsia" w:ascii="仿宋_GB2312" w:hAnsi="华文中宋" w:eastAsia="仿宋_GB2312"/>
          <w:b/>
          <w:sz w:val="32"/>
          <w:szCs w:val="32"/>
        </w:rPr>
        <w:t>（注：其中</w:t>
      </w:r>
      <w:r>
        <w:rPr>
          <w:rFonts w:ascii="仿宋_GB2312" w:hAnsi="华文中宋" w:eastAsia="仿宋_GB2312"/>
          <w:b/>
          <w:sz w:val="32"/>
          <w:szCs w:val="32"/>
        </w:rPr>
        <w:t>D</w:t>
      </w:r>
      <w:r>
        <w:rPr>
          <w:rFonts w:hint="eastAsia" w:ascii="仿宋_GB2312" w:hAnsi="华文中宋" w:eastAsia="仿宋_GB2312"/>
          <w:b/>
          <w:sz w:val="32"/>
          <w:szCs w:val="32"/>
        </w:rPr>
        <w:t>户型为一房型，其余均为二房型</w:t>
      </w:r>
      <w:r>
        <w:rPr>
          <w:rFonts w:hint="eastAsia" w:ascii="仿宋_GB2312" w:hAnsi="宋体" w:eastAsia="仿宋_GB2312"/>
          <w:b/>
          <w:sz w:val="32"/>
          <w:szCs w:val="32"/>
        </w:rPr>
        <w:t>。</w:t>
      </w:r>
      <w:r>
        <w:rPr>
          <w:rFonts w:hint="eastAsia" w:ascii="仿宋_GB2312" w:hAnsi="华文中宋" w:eastAsia="仿宋_GB2312"/>
          <w:b/>
          <w:sz w:val="32"/>
          <w:szCs w:val="32"/>
        </w:rPr>
        <w:t>）</w:t>
      </w:r>
    </w:p>
    <w:p>
      <w:pPr>
        <w:snapToGrid w:val="0"/>
        <w:spacing w:line="600" w:lineRule="exact"/>
        <w:ind w:firstLine="640" w:firstLineChars="200"/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2.</w:t>
      </w:r>
      <w:r>
        <w:rPr>
          <w:rFonts w:hint="eastAsia" w:ascii="黑体" w:hAnsi="黑体" w:eastAsia="黑体"/>
          <w:sz w:val="32"/>
          <w:szCs w:val="32"/>
        </w:rPr>
        <w:t>竹园安置小区（</w:t>
      </w:r>
      <w:r>
        <w:rPr>
          <w:rFonts w:ascii="黑体" w:hAnsi="黑体" w:eastAsia="黑体"/>
          <w:sz w:val="32"/>
          <w:szCs w:val="32"/>
        </w:rPr>
        <w:t>2015</w:t>
      </w:r>
      <w:r>
        <w:rPr>
          <w:rFonts w:hint="eastAsia" w:ascii="黑体" w:hAnsi="黑体" w:eastAsia="黑体"/>
          <w:sz w:val="32"/>
          <w:szCs w:val="32"/>
        </w:rPr>
        <w:t>年已配租）</w:t>
      </w:r>
    </w:p>
    <w:p>
      <w:pPr>
        <w:widowControl/>
        <w:shd w:val="clear" w:color="auto" w:fill="FFFFFF"/>
        <w:snapToGrid w:val="0"/>
        <w:spacing w:line="600" w:lineRule="exact"/>
        <w:ind w:firstLine="629"/>
        <w:rPr>
          <w:rFonts w:ascii="仿宋_GB2312" w:hAnsi="华文仿宋" w:eastAsia="仿宋_GB2312"/>
          <w:sz w:val="32"/>
          <w:szCs w:val="32"/>
        </w:rPr>
      </w:pP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该小区坐落于平潭县交通局西侧（城南村和中湖村交界处），</w:t>
      </w:r>
      <w:r>
        <w:rPr>
          <w:rFonts w:hint="eastAsia" w:ascii="仿宋_GB2312" w:hAnsi="华文仿宋" w:eastAsia="仿宋_GB2312"/>
          <w:sz w:val="32"/>
          <w:szCs w:val="32"/>
        </w:rPr>
        <w:t>配建</w:t>
      </w:r>
      <w:r>
        <w:rPr>
          <w:rFonts w:ascii="仿宋_GB2312" w:hAnsi="华文仿宋" w:eastAsia="仿宋_GB2312"/>
          <w:sz w:val="32"/>
          <w:szCs w:val="32"/>
        </w:rPr>
        <w:t>2</w:t>
      </w:r>
      <w:r>
        <w:rPr>
          <w:rFonts w:hint="eastAsia" w:ascii="仿宋_GB2312" w:hAnsi="华文仿宋" w:eastAsia="仿宋_GB2312"/>
          <w:sz w:val="32"/>
          <w:szCs w:val="32"/>
        </w:rPr>
        <w:t>栋</w:t>
      </w:r>
      <w:r>
        <w:rPr>
          <w:rFonts w:ascii="仿宋_GB2312" w:hAnsi="华文仿宋" w:eastAsia="仿宋_GB2312"/>
          <w:sz w:val="32"/>
          <w:szCs w:val="32"/>
        </w:rPr>
        <w:t>17</w:t>
      </w:r>
      <w:r>
        <w:rPr>
          <w:rFonts w:hint="eastAsia" w:ascii="仿宋_GB2312" w:hAnsi="华文仿宋" w:eastAsia="仿宋_GB2312"/>
          <w:sz w:val="32"/>
          <w:szCs w:val="32"/>
        </w:rPr>
        <w:t>层公共租赁住房，共</w:t>
      </w:r>
      <w:r>
        <w:rPr>
          <w:rFonts w:ascii="仿宋_GB2312" w:hAnsi="华文仿宋" w:eastAsia="仿宋_GB2312"/>
          <w:sz w:val="32"/>
          <w:szCs w:val="32"/>
        </w:rPr>
        <w:t>389</w:t>
      </w:r>
      <w:r>
        <w:rPr>
          <w:rFonts w:hint="eastAsia" w:ascii="仿宋_GB2312" w:hAnsi="华文仿宋" w:eastAsia="仿宋_GB2312"/>
          <w:sz w:val="32"/>
          <w:szCs w:val="32"/>
        </w:rPr>
        <w:t>套、总面积为</w:t>
      </w:r>
      <w:r>
        <w:rPr>
          <w:rFonts w:ascii="仿宋_GB2312" w:hAnsi="华文仿宋" w:eastAsia="仿宋_GB2312"/>
          <w:sz w:val="32"/>
          <w:szCs w:val="32"/>
        </w:rPr>
        <w:t>23610.99</w:t>
      </w:r>
      <w:r>
        <w:rPr>
          <w:rFonts w:hint="eastAsia" w:ascii="仿宋_GB2312" w:hAnsi="宋体"/>
          <w:sz w:val="32"/>
          <w:szCs w:val="32"/>
        </w:rPr>
        <w:t>㎡</w:t>
      </w:r>
      <w:r>
        <w:rPr>
          <w:rFonts w:hint="eastAsia" w:ascii="仿宋_GB2312" w:hAnsi="华文仿宋" w:eastAsia="仿宋_GB2312"/>
          <w:sz w:val="32"/>
          <w:szCs w:val="32"/>
        </w:rPr>
        <w:t>，共三种户型：</w:t>
      </w:r>
      <w:r>
        <w:rPr>
          <w:rFonts w:ascii="仿宋_GB2312" w:hAnsi="华文仿宋" w:eastAsia="仿宋_GB2312"/>
          <w:sz w:val="32"/>
          <w:szCs w:val="32"/>
        </w:rPr>
        <w:t>D1</w:t>
      </w:r>
      <w:r>
        <w:rPr>
          <w:rFonts w:hint="eastAsia" w:ascii="仿宋_GB2312" w:hAnsi="华文仿宋" w:eastAsia="仿宋_GB2312"/>
          <w:sz w:val="32"/>
          <w:szCs w:val="32"/>
        </w:rPr>
        <w:t>户型（</w:t>
      </w:r>
      <w:r>
        <w:rPr>
          <w:rFonts w:ascii="仿宋_GB2312" w:hAnsi="华文仿宋" w:eastAsia="仿宋_GB2312"/>
          <w:sz w:val="32"/>
          <w:szCs w:val="32"/>
        </w:rPr>
        <w:t>65</w:t>
      </w:r>
      <w:r>
        <w:rPr>
          <w:rFonts w:hint="eastAsia" w:ascii="仿宋_GB2312" w:hAnsi="华文仿宋" w:eastAsia="仿宋_GB2312"/>
          <w:sz w:val="32"/>
          <w:szCs w:val="32"/>
        </w:rPr>
        <w:t>套，</w:t>
      </w:r>
      <w:r>
        <w:rPr>
          <w:rFonts w:ascii="仿宋_GB2312" w:hAnsi="华文仿宋" w:eastAsia="仿宋_GB2312"/>
          <w:sz w:val="32"/>
          <w:szCs w:val="32"/>
        </w:rPr>
        <w:t>56.2-57.73</w:t>
      </w:r>
      <w:r>
        <w:rPr>
          <w:rFonts w:hint="eastAsia" w:ascii="仿宋_GB2312" w:hAnsi="华文仿宋" w:eastAsia="仿宋_GB2312"/>
          <w:sz w:val="32"/>
          <w:szCs w:val="32"/>
        </w:rPr>
        <w:t>㎡）、</w:t>
      </w:r>
      <w:r>
        <w:rPr>
          <w:rFonts w:ascii="仿宋_GB2312" w:hAnsi="华文仿宋" w:eastAsia="仿宋_GB2312"/>
          <w:sz w:val="32"/>
          <w:szCs w:val="32"/>
        </w:rPr>
        <w:t>D2</w:t>
      </w:r>
      <w:r>
        <w:rPr>
          <w:rFonts w:hint="eastAsia" w:ascii="仿宋_GB2312" w:hAnsi="华文仿宋" w:eastAsia="仿宋_GB2312"/>
          <w:sz w:val="32"/>
          <w:szCs w:val="32"/>
        </w:rPr>
        <w:t>户型（</w:t>
      </w:r>
      <w:r>
        <w:rPr>
          <w:rFonts w:ascii="仿宋_GB2312" w:hAnsi="华文仿宋" w:eastAsia="仿宋_GB2312"/>
          <w:sz w:val="32"/>
          <w:szCs w:val="32"/>
        </w:rPr>
        <w:t>256</w:t>
      </w:r>
      <w:r>
        <w:rPr>
          <w:rFonts w:hint="eastAsia" w:ascii="仿宋_GB2312" w:hAnsi="华文仿宋" w:eastAsia="仿宋_GB2312"/>
          <w:sz w:val="32"/>
          <w:szCs w:val="32"/>
        </w:rPr>
        <w:t>套，</w:t>
      </w:r>
      <w:r>
        <w:rPr>
          <w:rFonts w:ascii="仿宋_GB2312" w:hAnsi="华文仿宋" w:eastAsia="仿宋_GB2312"/>
          <w:sz w:val="32"/>
          <w:szCs w:val="32"/>
        </w:rPr>
        <w:t>53.38-55.21</w:t>
      </w:r>
      <w:r>
        <w:rPr>
          <w:rFonts w:hint="eastAsia" w:ascii="仿宋_GB2312" w:hAnsi="华文仿宋" w:eastAsia="仿宋_GB2312"/>
          <w:sz w:val="32"/>
          <w:szCs w:val="32"/>
        </w:rPr>
        <w:t>㎡）、</w:t>
      </w:r>
      <w:r>
        <w:rPr>
          <w:rFonts w:ascii="仿宋_GB2312" w:hAnsi="华文仿宋" w:eastAsia="仿宋_GB2312"/>
          <w:sz w:val="32"/>
          <w:szCs w:val="32"/>
        </w:rPr>
        <w:t>D3</w:t>
      </w:r>
      <w:r>
        <w:rPr>
          <w:rFonts w:hint="eastAsia" w:ascii="仿宋_GB2312" w:hAnsi="华文仿宋" w:eastAsia="仿宋_GB2312"/>
          <w:sz w:val="32"/>
          <w:szCs w:val="32"/>
        </w:rPr>
        <w:t>户型（</w:t>
      </w:r>
      <w:r>
        <w:rPr>
          <w:rFonts w:ascii="仿宋_GB2312" w:hAnsi="华文仿宋" w:eastAsia="仿宋_GB2312"/>
          <w:sz w:val="32"/>
          <w:szCs w:val="32"/>
        </w:rPr>
        <w:t>68</w:t>
      </w:r>
      <w:r>
        <w:rPr>
          <w:rFonts w:hint="eastAsia" w:ascii="仿宋_GB2312" w:hAnsi="华文仿宋" w:eastAsia="仿宋_GB2312"/>
          <w:sz w:val="32"/>
          <w:szCs w:val="32"/>
        </w:rPr>
        <w:t>套，</w:t>
      </w:r>
      <w:r>
        <w:rPr>
          <w:rFonts w:ascii="仿宋_GB2312" w:hAnsi="华文仿宋" w:eastAsia="仿宋_GB2312"/>
          <w:sz w:val="32"/>
          <w:szCs w:val="32"/>
        </w:rPr>
        <w:t>54.88-55.2</w:t>
      </w:r>
      <w:r>
        <w:rPr>
          <w:rFonts w:hint="eastAsia" w:ascii="仿宋_GB2312" w:hAnsi="华文仿宋" w:eastAsia="仿宋_GB2312"/>
          <w:sz w:val="32"/>
          <w:szCs w:val="32"/>
        </w:rPr>
        <w:t>㎡）。</w:t>
      </w:r>
    </w:p>
    <w:p>
      <w:pPr>
        <w:widowControl/>
        <w:shd w:val="clear" w:color="auto" w:fill="FFFFFF"/>
        <w:snapToGrid w:val="0"/>
        <w:spacing w:line="600" w:lineRule="exact"/>
        <w:ind w:firstLine="629"/>
        <w:jc w:val="center"/>
        <w:rPr>
          <w:rFonts w:ascii="仿宋_GB2312" w:hAnsi="华文仿宋" w:eastAsia="仿宋_GB2312"/>
          <w:b/>
          <w:sz w:val="32"/>
          <w:szCs w:val="32"/>
        </w:rPr>
      </w:pPr>
      <w:r>
        <w:rPr>
          <w:rFonts w:hint="eastAsia" w:ascii="仿宋_GB2312" w:hAnsi="华文仿宋" w:eastAsia="仿宋_GB2312"/>
          <w:b/>
          <w:sz w:val="32"/>
          <w:szCs w:val="32"/>
        </w:rPr>
        <w:t>（注：三种户型均为二房型</w:t>
      </w:r>
      <w:r>
        <w:rPr>
          <w:rFonts w:hint="eastAsia" w:ascii="仿宋_GB2312" w:hAnsi="宋体" w:eastAsia="仿宋_GB2312"/>
          <w:b/>
          <w:sz w:val="32"/>
          <w:szCs w:val="32"/>
        </w:rPr>
        <w:t>。</w:t>
      </w:r>
      <w:r>
        <w:rPr>
          <w:rFonts w:hint="eastAsia" w:ascii="仿宋_GB2312" w:hAnsi="华文仿宋" w:eastAsia="仿宋_GB2312"/>
          <w:b/>
          <w:sz w:val="32"/>
          <w:szCs w:val="32"/>
        </w:rPr>
        <w:t>）</w:t>
      </w:r>
    </w:p>
    <w:p>
      <w:pPr>
        <w:widowControl/>
        <w:shd w:val="clear" w:color="auto" w:fill="FFFFFF"/>
        <w:snapToGrid w:val="0"/>
        <w:spacing w:line="600" w:lineRule="exact"/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3.</w:t>
      </w:r>
      <w:r>
        <w:rPr>
          <w:rFonts w:hint="eastAsia" w:ascii="黑体" w:hAnsi="黑体" w:eastAsia="黑体"/>
          <w:sz w:val="32"/>
          <w:szCs w:val="32"/>
        </w:rPr>
        <w:t>流水安置小区</w:t>
      </w:r>
      <w:r>
        <w:rPr>
          <w:rFonts w:hint="eastAsia" w:ascii="黑体" w:hAnsi="黑体" w:eastAsia="黑体"/>
          <w:sz w:val="32"/>
          <w:szCs w:val="32"/>
          <w:lang w:eastAsia="zh-CN"/>
        </w:rPr>
        <w:t>（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2016年已配租</w:t>
      </w:r>
      <w:r>
        <w:rPr>
          <w:rFonts w:hint="eastAsia" w:ascii="黑体" w:hAnsi="黑体" w:eastAsia="黑体"/>
          <w:sz w:val="32"/>
          <w:szCs w:val="32"/>
          <w:lang w:eastAsia="zh-CN"/>
        </w:rPr>
        <w:t>）</w:t>
      </w:r>
    </w:p>
    <w:p>
      <w:pPr>
        <w:widowControl/>
        <w:shd w:val="clear" w:color="auto" w:fill="FFFFFF"/>
        <w:snapToGrid w:val="0"/>
        <w:spacing w:line="600" w:lineRule="exact"/>
        <w:ind w:firstLine="629"/>
        <w:rPr>
          <w:rFonts w:ascii="仿宋_GB2312" w:hAnsi="宋体" w:eastAsia="仿宋_GB2312"/>
          <w:sz w:val="32"/>
          <w:szCs w:val="32"/>
        </w:rPr>
      </w:pPr>
      <w:r>
        <w:rPr>
          <w:rFonts w:hint="eastAsia" w:ascii="仿宋_GB2312" w:hAnsi="华文仿宋" w:eastAsia="仿宋_GB2312"/>
          <w:sz w:val="32"/>
          <w:szCs w:val="32"/>
        </w:rPr>
        <w:t>该小区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位于流水镇五埕村，配建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2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栋公共租赁住房，共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590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套，总</w:t>
      </w:r>
      <w:r>
        <w:rPr>
          <w:rFonts w:hint="eastAsia" w:ascii="仿宋_GB2312" w:hAnsi="宋体" w:eastAsia="仿宋_GB2312"/>
          <w:color w:val="000000"/>
          <w:kern w:val="0"/>
          <w:sz w:val="32"/>
          <w:szCs w:val="32"/>
        </w:rPr>
        <w:t>面积为</w:t>
      </w:r>
      <w:r>
        <w:rPr>
          <w:rFonts w:ascii="仿宋_GB2312" w:hAnsi="宋体" w:eastAsia="仿宋_GB2312"/>
          <w:color w:val="000000"/>
          <w:kern w:val="0"/>
          <w:sz w:val="32"/>
          <w:szCs w:val="32"/>
        </w:rPr>
        <w:t>40603.6</w:t>
      </w:r>
      <w:r>
        <w:rPr>
          <w:rFonts w:hint="eastAsia" w:ascii="仿宋_GB2312" w:hAnsi="宋体"/>
          <w:sz w:val="32"/>
          <w:szCs w:val="32"/>
        </w:rPr>
        <w:t>㎡</w:t>
      </w:r>
      <w:r>
        <w:rPr>
          <w:rFonts w:ascii="仿宋_GB2312" w:hAnsi="宋体" w:eastAsia="仿宋_GB2312"/>
          <w:b/>
          <w:sz w:val="32"/>
          <w:szCs w:val="32"/>
        </w:rPr>
        <w:t xml:space="preserve"> </w:t>
      </w:r>
      <w:r>
        <w:rPr>
          <w:rFonts w:hint="eastAsia" w:ascii="仿宋_GB2312" w:hAnsi="宋体" w:eastAsia="仿宋_GB2312"/>
          <w:b/>
          <w:sz w:val="32"/>
          <w:szCs w:val="32"/>
        </w:rPr>
        <w:t>，</w:t>
      </w:r>
      <w:r>
        <w:rPr>
          <w:rFonts w:hint="eastAsia" w:ascii="仿宋_GB2312" w:hAnsi="宋体" w:eastAsia="仿宋_GB2312"/>
          <w:sz w:val="32"/>
          <w:szCs w:val="32"/>
        </w:rPr>
        <w:t>共</w:t>
      </w:r>
      <w:r>
        <w:rPr>
          <w:rFonts w:ascii="仿宋_GB2312" w:hAnsi="宋体" w:eastAsia="仿宋_GB2312"/>
          <w:sz w:val="32"/>
          <w:szCs w:val="32"/>
        </w:rPr>
        <w:t>4</w:t>
      </w:r>
      <w:r>
        <w:rPr>
          <w:rFonts w:hint="eastAsia" w:ascii="仿宋_GB2312" w:hAnsi="宋体" w:eastAsia="仿宋_GB2312"/>
          <w:sz w:val="32"/>
          <w:szCs w:val="32"/>
        </w:rPr>
        <w:t>种户型：</w:t>
      </w:r>
      <w:r>
        <w:rPr>
          <w:rFonts w:ascii="仿宋_GB2312" w:hAnsi="宋体" w:eastAsia="仿宋_GB2312"/>
          <w:sz w:val="32"/>
          <w:szCs w:val="32"/>
        </w:rPr>
        <w:t>J1</w:t>
      </w:r>
      <w:r>
        <w:rPr>
          <w:rFonts w:hint="eastAsia" w:ascii="仿宋_GB2312" w:hAnsi="宋体" w:eastAsia="仿宋_GB2312"/>
          <w:sz w:val="32"/>
          <w:szCs w:val="32"/>
        </w:rPr>
        <w:t>户型（</w:t>
      </w:r>
      <w:r>
        <w:rPr>
          <w:rFonts w:ascii="仿宋_GB2312" w:hAnsi="宋体" w:eastAsia="仿宋_GB2312"/>
          <w:sz w:val="32"/>
          <w:szCs w:val="32"/>
        </w:rPr>
        <w:t>98</w:t>
      </w:r>
      <w:r>
        <w:rPr>
          <w:rFonts w:hint="eastAsia" w:ascii="仿宋_GB2312" w:hAnsi="宋体" w:eastAsia="仿宋_GB2312"/>
          <w:sz w:val="32"/>
          <w:szCs w:val="32"/>
        </w:rPr>
        <w:t>套，</w:t>
      </w:r>
      <w:r>
        <w:rPr>
          <w:rFonts w:ascii="仿宋_GB2312" w:hAnsi="宋体" w:eastAsia="仿宋_GB2312"/>
          <w:sz w:val="32"/>
          <w:szCs w:val="32"/>
        </w:rPr>
        <w:t>88.15-88.39</w:t>
      </w:r>
      <w:r>
        <w:rPr>
          <w:rFonts w:hint="eastAsia" w:ascii="仿宋_GB2312" w:hAnsi="宋体"/>
          <w:sz w:val="32"/>
          <w:szCs w:val="32"/>
        </w:rPr>
        <w:t>㎡</w:t>
      </w:r>
      <w:r>
        <w:rPr>
          <w:rFonts w:hint="eastAsia" w:ascii="仿宋_GB2312" w:hAnsi="宋体" w:eastAsia="仿宋_GB2312"/>
          <w:sz w:val="32"/>
          <w:szCs w:val="32"/>
        </w:rPr>
        <w:t>）、</w:t>
      </w:r>
      <w:r>
        <w:rPr>
          <w:rFonts w:ascii="仿宋_GB2312" w:hAnsi="宋体" w:eastAsia="仿宋_GB2312"/>
          <w:sz w:val="32"/>
          <w:szCs w:val="32"/>
        </w:rPr>
        <w:t>J2</w:t>
      </w:r>
      <w:r>
        <w:rPr>
          <w:rFonts w:hint="eastAsia" w:ascii="仿宋_GB2312" w:hAnsi="宋体" w:eastAsia="仿宋_GB2312"/>
          <w:sz w:val="32"/>
          <w:szCs w:val="32"/>
        </w:rPr>
        <w:t>（</w:t>
      </w:r>
      <w:r>
        <w:rPr>
          <w:rFonts w:ascii="仿宋_GB2312" w:hAnsi="宋体" w:eastAsia="仿宋_GB2312"/>
          <w:sz w:val="32"/>
          <w:szCs w:val="32"/>
        </w:rPr>
        <w:t>194</w:t>
      </w:r>
      <w:r>
        <w:rPr>
          <w:rFonts w:hint="eastAsia" w:ascii="仿宋_GB2312" w:hAnsi="宋体" w:eastAsia="仿宋_GB2312"/>
          <w:sz w:val="32"/>
          <w:szCs w:val="32"/>
        </w:rPr>
        <w:t>套，</w:t>
      </w:r>
      <w:r>
        <w:rPr>
          <w:rFonts w:ascii="仿宋_GB2312" w:hAnsi="宋体" w:eastAsia="仿宋_GB2312"/>
          <w:sz w:val="32"/>
          <w:szCs w:val="32"/>
        </w:rPr>
        <w:t>47.83-47.88</w:t>
      </w:r>
      <w:r>
        <w:rPr>
          <w:rFonts w:hint="eastAsia" w:ascii="仿宋_GB2312" w:hAnsi="宋体"/>
          <w:sz w:val="32"/>
          <w:szCs w:val="32"/>
        </w:rPr>
        <w:t>㎡</w:t>
      </w:r>
      <w:r>
        <w:rPr>
          <w:rFonts w:hint="eastAsia" w:ascii="仿宋_GB2312" w:hAnsi="宋体" w:eastAsia="仿宋_GB2312"/>
          <w:sz w:val="32"/>
          <w:szCs w:val="32"/>
        </w:rPr>
        <w:t>）、</w:t>
      </w:r>
      <w:r>
        <w:rPr>
          <w:rFonts w:ascii="仿宋_GB2312" w:hAnsi="宋体" w:eastAsia="仿宋_GB2312"/>
          <w:sz w:val="32"/>
          <w:szCs w:val="32"/>
        </w:rPr>
        <w:t>J3</w:t>
      </w:r>
      <w:r>
        <w:rPr>
          <w:rFonts w:hint="eastAsia" w:ascii="仿宋_GB2312" w:hAnsi="宋体" w:eastAsia="仿宋_GB2312"/>
          <w:sz w:val="32"/>
          <w:szCs w:val="32"/>
        </w:rPr>
        <w:t>（</w:t>
      </w:r>
      <w:r>
        <w:rPr>
          <w:rFonts w:ascii="仿宋_GB2312" w:hAnsi="宋体" w:eastAsia="仿宋_GB2312"/>
          <w:sz w:val="32"/>
          <w:szCs w:val="32"/>
        </w:rPr>
        <w:t>198</w:t>
      </w:r>
      <w:r>
        <w:rPr>
          <w:rFonts w:hint="eastAsia" w:ascii="仿宋_GB2312" w:hAnsi="宋体" w:eastAsia="仿宋_GB2312"/>
          <w:sz w:val="32"/>
          <w:szCs w:val="32"/>
        </w:rPr>
        <w:t>套，</w:t>
      </w:r>
      <w:r>
        <w:rPr>
          <w:rFonts w:ascii="仿宋_GB2312" w:hAnsi="宋体" w:eastAsia="仿宋_GB2312"/>
          <w:sz w:val="32"/>
          <w:szCs w:val="32"/>
        </w:rPr>
        <w:t>75.14-80.74</w:t>
      </w:r>
      <w:r>
        <w:rPr>
          <w:rFonts w:hint="eastAsia" w:ascii="仿宋_GB2312" w:hAnsi="宋体"/>
          <w:sz w:val="32"/>
          <w:szCs w:val="32"/>
        </w:rPr>
        <w:t>㎡</w:t>
      </w:r>
      <w:r>
        <w:rPr>
          <w:rFonts w:hint="eastAsia" w:ascii="仿宋_GB2312" w:hAnsi="宋体" w:eastAsia="仿宋_GB2312"/>
          <w:sz w:val="32"/>
          <w:szCs w:val="32"/>
        </w:rPr>
        <w:t>）、</w:t>
      </w:r>
      <w:r>
        <w:rPr>
          <w:rFonts w:ascii="仿宋_GB2312" w:hAnsi="宋体" w:eastAsia="仿宋_GB2312"/>
          <w:sz w:val="32"/>
          <w:szCs w:val="32"/>
        </w:rPr>
        <w:t>J4</w:t>
      </w:r>
      <w:r>
        <w:rPr>
          <w:rFonts w:hint="eastAsia" w:ascii="仿宋_GB2312" w:hAnsi="宋体" w:eastAsia="仿宋_GB2312"/>
          <w:sz w:val="32"/>
          <w:szCs w:val="32"/>
        </w:rPr>
        <w:t>（</w:t>
      </w:r>
      <w:r>
        <w:rPr>
          <w:rFonts w:ascii="仿宋_GB2312" w:hAnsi="宋体" w:eastAsia="仿宋_GB2312"/>
          <w:sz w:val="32"/>
          <w:szCs w:val="32"/>
        </w:rPr>
        <w:t>100</w:t>
      </w:r>
      <w:r>
        <w:rPr>
          <w:rFonts w:hint="eastAsia" w:ascii="仿宋_GB2312" w:hAnsi="宋体" w:eastAsia="仿宋_GB2312"/>
          <w:sz w:val="32"/>
          <w:szCs w:val="32"/>
        </w:rPr>
        <w:t>套，</w:t>
      </w:r>
      <w:r>
        <w:rPr>
          <w:rFonts w:ascii="仿宋_GB2312" w:hAnsi="宋体" w:eastAsia="仿宋_GB2312"/>
          <w:sz w:val="32"/>
          <w:szCs w:val="32"/>
        </w:rPr>
        <w:t>81.44-86.32</w:t>
      </w:r>
      <w:r>
        <w:rPr>
          <w:rFonts w:hint="eastAsia" w:ascii="仿宋_GB2312" w:hAnsi="宋体"/>
          <w:sz w:val="32"/>
          <w:szCs w:val="32"/>
        </w:rPr>
        <w:t>㎡</w:t>
      </w:r>
      <w:r>
        <w:rPr>
          <w:rFonts w:hint="eastAsia" w:ascii="仿宋_GB2312" w:hAnsi="宋体" w:eastAsia="仿宋_GB2312"/>
          <w:sz w:val="32"/>
          <w:szCs w:val="32"/>
        </w:rPr>
        <w:t>）。</w:t>
      </w:r>
    </w:p>
    <w:p>
      <w:pPr>
        <w:widowControl/>
        <w:shd w:val="clear" w:color="auto" w:fill="FFFFFF"/>
        <w:snapToGrid w:val="0"/>
        <w:spacing w:line="600" w:lineRule="exact"/>
        <w:ind w:firstLine="629"/>
        <w:rPr>
          <w:rFonts w:ascii="仿宋_GB2312" w:hAnsi="宋体" w:eastAsia="仿宋_GB2312"/>
          <w:b/>
          <w:sz w:val="32"/>
          <w:szCs w:val="32"/>
        </w:rPr>
      </w:pPr>
      <w:r>
        <w:rPr>
          <w:rFonts w:hint="eastAsia" w:ascii="仿宋_GB2312" w:hAnsi="宋体" w:eastAsia="仿宋_GB2312"/>
          <w:b/>
          <w:sz w:val="32"/>
          <w:szCs w:val="32"/>
        </w:rPr>
        <w:t>（注：其中</w:t>
      </w:r>
      <w:r>
        <w:rPr>
          <w:rFonts w:ascii="仿宋_GB2312" w:hAnsi="宋体" w:eastAsia="仿宋_GB2312"/>
          <w:b/>
          <w:sz w:val="32"/>
          <w:szCs w:val="32"/>
        </w:rPr>
        <w:t>J2</w:t>
      </w:r>
      <w:r>
        <w:rPr>
          <w:rFonts w:hint="eastAsia" w:ascii="仿宋_GB2312" w:hAnsi="宋体" w:eastAsia="仿宋_GB2312"/>
          <w:b/>
          <w:sz w:val="32"/>
          <w:szCs w:val="32"/>
        </w:rPr>
        <w:t>户型为一房型，其余户型均为二房型。）</w:t>
      </w:r>
    </w:p>
    <w:p>
      <w:pPr>
        <w:widowControl/>
        <w:shd w:val="clear" w:color="auto" w:fill="FFFFFF"/>
        <w:snapToGrid w:val="0"/>
        <w:spacing w:line="600" w:lineRule="exact"/>
        <w:ind w:firstLine="629"/>
        <w:jc w:val="center"/>
        <w:rPr>
          <w:rFonts w:ascii="黑体" w:hAnsi="黑体" w:eastAsia="黑体"/>
          <w:sz w:val="32"/>
          <w:szCs w:val="32"/>
        </w:rPr>
      </w:pPr>
      <w:r>
        <w:rPr>
          <w:rFonts w:ascii="黑体" w:hAnsi="黑体" w:eastAsia="黑体"/>
          <w:sz w:val="32"/>
          <w:szCs w:val="32"/>
        </w:rPr>
        <w:t>4.</w:t>
      </w:r>
      <w:r>
        <w:rPr>
          <w:rFonts w:hint="eastAsia" w:ascii="黑体" w:hAnsi="黑体" w:eastAsia="黑体"/>
          <w:sz w:val="32"/>
          <w:szCs w:val="32"/>
        </w:rPr>
        <w:t>金井安置小区</w:t>
      </w:r>
      <w:r>
        <w:rPr>
          <w:rFonts w:hint="eastAsia" w:ascii="黑体" w:hAnsi="黑体" w:eastAsia="黑体"/>
          <w:sz w:val="32"/>
          <w:szCs w:val="32"/>
          <w:lang w:eastAsia="zh-CN"/>
        </w:rPr>
        <w:t>（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2016年已配租</w:t>
      </w:r>
      <w:r>
        <w:rPr>
          <w:rFonts w:hint="eastAsia" w:ascii="黑体" w:hAnsi="黑体" w:eastAsia="黑体"/>
          <w:sz w:val="32"/>
          <w:szCs w:val="32"/>
          <w:lang w:eastAsia="zh-CN"/>
        </w:rPr>
        <w:t>）</w:t>
      </w:r>
    </w:p>
    <w:p>
      <w:pPr>
        <w:widowControl/>
        <w:shd w:val="clear" w:color="auto" w:fill="FFFFFF"/>
        <w:snapToGrid w:val="0"/>
        <w:spacing w:line="600" w:lineRule="exact"/>
        <w:ind w:firstLine="629"/>
        <w:rPr>
          <w:rFonts w:ascii="仿宋_GB2312" w:hAnsi="宋体" w:eastAsia="仿宋_GB2312"/>
          <w:kern w:val="0"/>
          <w:sz w:val="32"/>
          <w:szCs w:val="32"/>
        </w:rPr>
      </w:pPr>
      <w:r>
        <w:rPr>
          <w:rFonts w:hint="eastAsia" w:ascii="仿宋_GB2312" w:hAnsi="宋体" w:eastAsia="仿宋_GB2312"/>
          <w:sz w:val="32"/>
          <w:szCs w:val="32"/>
        </w:rPr>
        <w:t>该小区位于北厝镇跨海村，配建</w:t>
      </w:r>
      <w:r>
        <w:rPr>
          <w:rFonts w:ascii="仿宋_GB2312" w:hAnsi="宋体" w:eastAsia="仿宋_GB2312"/>
          <w:sz w:val="32"/>
          <w:szCs w:val="32"/>
        </w:rPr>
        <w:t>2</w:t>
      </w:r>
      <w:r>
        <w:rPr>
          <w:rFonts w:hint="eastAsia" w:ascii="仿宋_GB2312" w:hAnsi="宋体" w:eastAsia="仿宋_GB2312"/>
          <w:sz w:val="32"/>
          <w:szCs w:val="32"/>
        </w:rPr>
        <w:t>栋公共租赁住房，共</w:t>
      </w:r>
      <w:r>
        <w:rPr>
          <w:rFonts w:ascii="仿宋_GB2312" w:hAnsi="宋体" w:eastAsia="仿宋_GB2312"/>
          <w:sz w:val="32"/>
          <w:szCs w:val="32"/>
        </w:rPr>
        <w:t>696</w:t>
      </w:r>
      <w:r>
        <w:rPr>
          <w:rFonts w:hint="eastAsia" w:ascii="仿宋_GB2312" w:hAnsi="宋体" w:eastAsia="仿宋_GB2312"/>
          <w:sz w:val="32"/>
          <w:szCs w:val="32"/>
        </w:rPr>
        <w:t>套，</w:t>
      </w:r>
      <w:r>
        <w:rPr>
          <w:rFonts w:hint="eastAsia" w:ascii="仿宋_GB2312" w:hAnsi="宋体" w:eastAsia="仿宋_GB2312"/>
          <w:kern w:val="0"/>
          <w:sz w:val="32"/>
          <w:szCs w:val="32"/>
        </w:rPr>
        <w:t>总面积为</w:t>
      </w:r>
      <w:r>
        <w:rPr>
          <w:rFonts w:ascii="仿宋_GB2312" w:hAnsi="宋体" w:eastAsia="仿宋_GB2312"/>
          <w:kern w:val="0"/>
          <w:sz w:val="32"/>
          <w:szCs w:val="32"/>
        </w:rPr>
        <w:t>44481.36</w:t>
      </w:r>
      <w:r>
        <w:rPr>
          <w:rFonts w:hint="eastAsia" w:ascii="仿宋_GB2312" w:hAnsi="宋体" w:cs="宋体"/>
          <w:kern w:val="0"/>
          <w:sz w:val="32"/>
          <w:szCs w:val="32"/>
        </w:rPr>
        <w:t>㎡</w:t>
      </w:r>
      <w:r>
        <w:rPr>
          <w:rFonts w:hint="eastAsia" w:ascii="仿宋_GB2312" w:hAnsi="宋体" w:eastAsia="仿宋_GB2312"/>
          <w:kern w:val="0"/>
          <w:sz w:val="32"/>
          <w:szCs w:val="32"/>
        </w:rPr>
        <w:t>，共</w:t>
      </w:r>
      <w:r>
        <w:rPr>
          <w:rFonts w:ascii="仿宋_GB2312" w:hAnsi="宋体" w:eastAsia="仿宋_GB2312"/>
          <w:kern w:val="0"/>
          <w:sz w:val="32"/>
          <w:szCs w:val="32"/>
        </w:rPr>
        <w:t>5</w:t>
      </w:r>
      <w:r>
        <w:rPr>
          <w:rFonts w:hint="eastAsia" w:ascii="仿宋_GB2312" w:hAnsi="宋体" w:eastAsia="仿宋_GB2312"/>
          <w:kern w:val="0"/>
          <w:sz w:val="32"/>
          <w:szCs w:val="32"/>
        </w:rPr>
        <w:t>种户型：</w:t>
      </w:r>
      <w:r>
        <w:rPr>
          <w:rFonts w:ascii="仿宋_GB2312" w:hAnsi="宋体" w:eastAsia="仿宋_GB2312"/>
          <w:kern w:val="0"/>
          <w:sz w:val="32"/>
          <w:szCs w:val="32"/>
        </w:rPr>
        <w:t>C1</w:t>
      </w:r>
      <w:r>
        <w:rPr>
          <w:rFonts w:hint="eastAsia" w:ascii="仿宋_GB2312" w:hAnsi="宋体" w:eastAsia="仿宋_GB2312"/>
          <w:kern w:val="0"/>
          <w:sz w:val="32"/>
          <w:szCs w:val="32"/>
        </w:rPr>
        <w:t>户型（</w:t>
      </w:r>
      <w:r>
        <w:rPr>
          <w:rFonts w:ascii="仿宋_GB2312" w:hAnsi="宋体" w:eastAsia="仿宋_GB2312"/>
          <w:kern w:val="0"/>
          <w:sz w:val="32"/>
          <w:szCs w:val="32"/>
        </w:rPr>
        <w:t>116</w:t>
      </w:r>
      <w:r>
        <w:rPr>
          <w:rFonts w:hint="eastAsia" w:ascii="仿宋_GB2312" w:hAnsi="宋体" w:eastAsia="仿宋_GB2312"/>
          <w:kern w:val="0"/>
          <w:sz w:val="32"/>
          <w:szCs w:val="32"/>
        </w:rPr>
        <w:t>套，</w:t>
      </w:r>
      <w:r>
        <w:rPr>
          <w:rFonts w:ascii="仿宋_GB2312" w:hAnsi="宋体" w:eastAsia="仿宋_GB2312"/>
          <w:kern w:val="0"/>
          <w:sz w:val="32"/>
          <w:szCs w:val="32"/>
        </w:rPr>
        <w:t>71.97</w:t>
      </w:r>
      <w:r>
        <w:rPr>
          <w:rFonts w:hint="eastAsia" w:ascii="仿宋_GB2312" w:hAnsi="宋体" w:cs="宋体"/>
          <w:kern w:val="0"/>
          <w:sz w:val="32"/>
          <w:szCs w:val="32"/>
        </w:rPr>
        <w:t>㎡</w:t>
      </w:r>
      <w:r>
        <w:rPr>
          <w:rFonts w:hint="eastAsia" w:ascii="仿宋_GB2312" w:hAnsi="宋体" w:eastAsia="仿宋_GB2312"/>
          <w:kern w:val="0"/>
          <w:sz w:val="32"/>
          <w:szCs w:val="32"/>
        </w:rPr>
        <w:t>）、</w:t>
      </w:r>
      <w:r>
        <w:rPr>
          <w:rFonts w:ascii="仿宋_GB2312" w:hAnsi="宋体" w:eastAsia="仿宋_GB2312"/>
          <w:kern w:val="0"/>
          <w:sz w:val="32"/>
          <w:szCs w:val="32"/>
        </w:rPr>
        <w:t>C2</w:t>
      </w:r>
      <w:r>
        <w:rPr>
          <w:rFonts w:hint="eastAsia" w:ascii="仿宋_GB2312" w:hAnsi="宋体" w:eastAsia="仿宋_GB2312"/>
          <w:kern w:val="0"/>
          <w:sz w:val="32"/>
          <w:szCs w:val="32"/>
        </w:rPr>
        <w:t>户型（</w:t>
      </w:r>
      <w:r>
        <w:rPr>
          <w:rFonts w:ascii="仿宋_GB2312" w:hAnsi="宋体" w:eastAsia="仿宋_GB2312"/>
          <w:kern w:val="0"/>
          <w:sz w:val="32"/>
          <w:szCs w:val="32"/>
        </w:rPr>
        <w:t>116</w:t>
      </w:r>
      <w:r>
        <w:rPr>
          <w:rFonts w:hint="eastAsia" w:ascii="仿宋_GB2312" w:hAnsi="宋体" w:eastAsia="仿宋_GB2312"/>
          <w:kern w:val="0"/>
          <w:sz w:val="32"/>
          <w:szCs w:val="32"/>
        </w:rPr>
        <w:t>套，</w:t>
      </w:r>
      <w:r>
        <w:rPr>
          <w:rFonts w:ascii="仿宋_GB2312" w:hAnsi="宋体" w:eastAsia="仿宋_GB2312"/>
          <w:kern w:val="0"/>
          <w:sz w:val="32"/>
          <w:szCs w:val="32"/>
        </w:rPr>
        <w:t>70.85</w:t>
      </w:r>
      <w:r>
        <w:rPr>
          <w:rFonts w:hint="eastAsia" w:ascii="仿宋_GB2312" w:hAnsi="宋体" w:cs="宋体"/>
          <w:kern w:val="0"/>
          <w:sz w:val="32"/>
          <w:szCs w:val="32"/>
        </w:rPr>
        <w:t>㎡</w:t>
      </w:r>
      <w:r>
        <w:rPr>
          <w:rFonts w:hint="eastAsia" w:ascii="仿宋_GB2312" w:hAnsi="宋体" w:eastAsia="仿宋_GB2312"/>
          <w:kern w:val="0"/>
          <w:sz w:val="32"/>
          <w:szCs w:val="32"/>
        </w:rPr>
        <w:t>）、</w:t>
      </w:r>
      <w:r>
        <w:rPr>
          <w:rFonts w:ascii="仿宋_GB2312" w:hAnsi="宋体" w:eastAsia="仿宋_GB2312"/>
          <w:kern w:val="0"/>
          <w:sz w:val="32"/>
          <w:szCs w:val="32"/>
        </w:rPr>
        <w:t>C3</w:t>
      </w:r>
      <w:r>
        <w:rPr>
          <w:rFonts w:hint="eastAsia" w:ascii="仿宋_GB2312" w:hAnsi="宋体" w:eastAsia="仿宋_GB2312"/>
          <w:kern w:val="0"/>
          <w:sz w:val="32"/>
          <w:szCs w:val="32"/>
        </w:rPr>
        <w:t>户型（</w:t>
      </w:r>
      <w:r>
        <w:rPr>
          <w:rFonts w:ascii="仿宋_GB2312" w:hAnsi="宋体" w:eastAsia="仿宋_GB2312"/>
          <w:kern w:val="0"/>
          <w:sz w:val="32"/>
          <w:szCs w:val="32"/>
        </w:rPr>
        <w:t>232</w:t>
      </w:r>
      <w:r>
        <w:rPr>
          <w:rFonts w:hint="eastAsia" w:ascii="仿宋_GB2312" w:hAnsi="宋体" w:eastAsia="仿宋_GB2312"/>
          <w:kern w:val="0"/>
          <w:sz w:val="32"/>
          <w:szCs w:val="32"/>
        </w:rPr>
        <w:t>套，</w:t>
      </w:r>
      <w:r>
        <w:rPr>
          <w:rFonts w:ascii="仿宋_GB2312" w:hAnsi="宋体" w:eastAsia="仿宋_GB2312"/>
          <w:kern w:val="0"/>
          <w:sz w:val="32"/>
          <w:szCs w:val="32"/>
        </w:rPr>
        <w:t>47.59</w:t>
      </w:r>
      <w:r>
        <w:rPr>
          <w:rFonts w:hint="eastAsia" w:ascii="仿宋_GB2312" w:hAnsi="宋体" w:cs="宋体"/>
          <w:kern w:val="0"/>
          <w:sz w:val="32"/>
          <w:szCs w:val="32"/>
        </w:rPr>
        <w:t>㎡</w:t>
      </w:r>
      <w:r>
        <w:rPr>
          <w:rFonts w:hint="eastAsia" w:ascii="仿宋_GB2312" w:hAnsi="宋体" w:eastAsia="仿宋_GB2312"/>
          <w:kern w:val="0"/>
          <w:sz w:val="32"/>
          <w:szCs w:val="32"/>
        </w:rPr>
        <w:t>）、</w:t>
      </w:r>
      <w:r>
        <w:rPr>
          <w:rFonts w:ascii="仿宋_GB2312" w:hAnsi="宋体" w:eastAsia="仿宋_GB2312"/>
          <w:kern w:val="0"/>
          <w:sz w:val="32"/>
          <w:szCs w:val="32"/>
        </w:rPr>
        <w:t>C4</w:t>
      </w:r>
      <w:r>
        <w:rPr>
          <w:rFonts w:hint="eastAsia" w:ascii="仿宋_GB2312" w:hAnsi="宋体" w:eastAsia="仿宋_GB2312"/>
          <w:kern w:val="0"/>
          <w:sz w:val="32"/>
          <w:szCs w:val="32"/>
        </w:rPr>
        <w:t>户型（</w:t>
      </w:r>
      <w:r>
        <w:rPr>
          <w:rFonts w:ascii="仿宋_GB2312" w:hAnsi="宋体" w:eastAsia="仿宋_GB2312"/>
          <w:kern w:val="0"/>
          <w:sz w:val="32"/>
          <w:szCs w:val="32"/>
        </w:rPr>
        <w:t>116</w:t>
      </w:r>
      <w:r>
        <w:rPr>
          <w:rFonts w:hint="eastAsia" w:ascii="仿宋_GB2312" w:hAnsi="宋体" w:eastAsia="仿宋_GB2312"/>
          <w:kern w:val="0"/>
          <w:sz w:val="32"/>
          <w:szCs w:val="32"/>
        </w:rPr>
        <w:t>套，</w:t>
      </w:r>
      <w:r>
        <w:rPr>
          <w:rFonts w:ascii="仿宋_GB2312" w:hAnsi="宋体" w:eastAsia="仿宋_GB2312"/>
          <w:kern w:val="0"/>
          <w:sz w:val="32"/>
          <w:szCs w:val="32"/>
        </w:rPr>
        <w:t>72.53</w:t>
      </w:r>
      <w:r>
        <w:rPr>
          <w:rFonts w:hint="eastAsia" w:ascii="仿宋_GB2312" w:hAnsi="宋体" w:cs="宋体"/>
          <w:kern w:val="0"/>
          <w:sz w:val="32"/>
          <w:szCs w:val="32"/>
        </w:rPr>
        <w:t>㎡</w:t>
      </w:r>
      <w:r>
        <w:rPr>
          <w:rFonts w:hint="eastAsia" w:ascii="仿宋_GB2312" w:hAnsi="宋体" w:eastAsia="仿宋_GB2312"/>
          <w:kern w:val="0"/>
          <w:sz w:val="32"/>
          <w:szCs w:val="32"/>
        </w:rPr>
        <w:t>）、</w:t>
      </w:r>
      <w:r>
        <w:rPr>
          <w:rFonts w:ascii="仿宋_GB2312" w:hAnsi="宋体" w:eastAsia="仿宋_GB2312"/>
          <w:kern w:val="0"/>
          <w:sz w:val="32"/>
          <w:szCs w:val="32"/>
        </w:rPr>
        <w:t>C5</w:t>
      </w:r>
      <w:r>
        <w:rPr>
          <w:rFonts w:hint="eastAsia" w:ascii="仿宋_GB2312" w:hAnsi="宋体" w:eastAsia="仿宋_GB2312"/>
          <w:kern w:val="0"/>
          <w:sz w:val="32"/>
          <w:szCs w:val="32"/>
        </w:rPr>
        <w:t>户型（</w:t>
      </w:r>
      <w:r>
        <w:rPr>
          <w:rFonts w:ascii="仿宋_GB2312" w:hAnsi="宋体" w:eastAsia="仿宋_GB2312"/>
          <w:kern w:val="0"/>
          <w:sz w:val="32"/>
          <w:szCs w:val="32"/>
        </w:rPr>
        <w:t>116</w:t>
      </w:r>
      <w:r>
        <w:rPr>
          <w:rFonts w:hint="eastAsia" w:ascii="仿宋_GB2312" w:hAnsi="宋体" w:eastAsia="仿宋_GB2312"/>
          <w:kern w:val="0"/>
          <w:sz w:val="32"/>
          <w:szCs w:val="32"/>
        </w:rPr>
        <w:t>套，</w:t>
      </w:r>
      <w:r>
        <w:rPr>
          <w:rFonts w:ascii="仿宋_GB2312" w:hAnsi="宋体" w:eastAsia="仿宋_GB2312"/>
          <w:kern w:val="0"/>
          <w:sz w:val="32"/>
          <w:szCs w:val="32"/>
        </w:rPr>
        <w:t>72.93</w:t>
      </w:r>
      <w:r>
        <w:rPr>
          <w:rFonts w:hint="eastAsia" w:ascii="仿宋_GB2312" w:hAnsi="宋体" w:cs="宋体"/>
          <w:kern w:val="0"/>
          <w:sz w:val="32"/>
          <w:szCs w:val="32"/>
        </w:rPr>
        <w:t>㎡</w:t>
      </w:r>
      <w:r>
        <w:rPr>
          <w:rFonts w:hint="eastAsia" w:ascii="仿宋_GB2312" w:hAnsi="宋体" w:eastAsia="仿宋_GB2312"/>
          <w:kern w:val="0"/>
          <w:sz w:val="32"/>
          <w:szCs w:val="32"/>
        </w:rPr>
        <w:t>）。</w:t>
      </w:r>
    </w:p>
    <w:p>
      <w:pPr>
        <w:widowControl/>
        <w:shd w:val="clear" w:color="auto" w:fill="FFFFFF"/>
        <w:snapToGrid w:val="0"/>
        <w:spacing w:line="600" w:lineRule="exact"/>
        <w:ind w:firstLine="629"/>
        <w:rPr>
          <w:rFonts w:ascii="仿宋_GB2312" w:hAnsi="宋体" w:eastAsia="仿宋_GB2312"/>
          <w:b/>
          <w:kern w:val="0"/>
          <w:sz w:val="32"/>
          <w:szCs w:val="32"/>
        </w:rPr>
      </w:pPr>
      <w:r>
        <w:rPr>
          <w:rFonts w:hint="eastAsia" w:ascii="仿宋_GB2312" w:hAnsi="宋体" w:eastAsia="仿宋_GB2312"/>
          <w:b/>
          <w:kern w:val="0"/>
          <w:sz w:val="32"/>
          <w:szCs w:val="32"/>
        </w:rPr>
        <w:t>（注：其中</w:t>
      </w:r>
      <w:r>
        <w:rPr>
          <w:rFonts w:ascii="仿宋_GB2312" w:hAnsi="宋体" w:eastAsia="仿宋_GB2312"/>
          <w:b/>
          <w:kern w:val="0"/>
          <w:sz w:val="32"/>
          <w:szCs w:val="32"/>
        </w:rPr>
        <w:t>C3</w:t>
      </w:r>
      <w:r>
        <w:rPr>
          <w:rFonts w:hint="eastAsia" w:ascii="仿宋_GB2312" w:hAnsi="宋体" w:eastAsia="仿宋_GB2312"/>
          <w:b/>
          <w:kern w:val="0"/>
          <w:sz w:val="32"/>
          <w:szCs w:val="32"/>
        </w:rPr>
        <w:t>户型为一房型，其余户型为二房型。）</w:t>
      </w:r>
    </w:p>
    <w:p>
      <w:pPr>
        <w:widowControl/>
        <w:shd w:val="clear" w:color="auto" w:fill="FFFFFF"/>
        <w:snapToGrid w:val="0"/>
        <w:spacing w:line="600" w:lineRule="exact"/>
        <w:ind w:firstLine="629"/>
        <w:jc w:val="center"/>
        <w:rPr>
          <w:rFonts w:ascii="黑体" w:hAnsi="黑体" w:eastAsia="黑体"/>
          <w:kern w:val="0"/>
          <w:sz w:val="32"/>
          <w:szCs w:val="32"/>
        </w:rPr>
      </w:pPr>
      <w:r>
        <w:rPr>
          <w:rFonts w:ascii="黑体" w:hAnsi="黑体" w:eastAsia="黑体"/>
          <w:kern w:val="0"/>
          <w:sz w:val="32"/>
          <w:szCs w:val="32"/>
        </w:rPr>
        <w:t>5.</w:t>
      </w:r>
      <w:r>
        <w:rPr>
          <w:rFonts w:hint="eastAsia" w:ascii="黑体" w:hAnsi="黑体" w:eastAsia="黑体"/>
          <w:kern w:val="0"/>
          <w:sz w:val="32"/>
          <w:szCs w:val="32"/>
        </w:rPr>
        <w:t>澳前安置小区</w:t>
      </w:r>
      <w:r>
        <w:rPr>
          <w:rFonts w:hint="eastAsia" w:ascii="黑体" w:hAnsi="黑体" w:eastAsia="黑体"/>
          <w:sz w:val="32"/>
          <w:szCs w:val="32"/>
          <w:lang w:eastAsia="zh-CN"/>
        </w:rPr>
        <w:t>（</w:t>
      </w:r>
      <w:r>
        <w:rPr>
          <w:rFonts w:hint="eastAsia" w:ascii="黑体" w:hAnsi="黑体" w:eastAsia="黑体"/>
          <w:sz w:val="32"/>
          <w:szCs w:val="32"/>
          <w:lang w:val="en-US" w:eastAsia="zh-CN"/>
        </w:rPr>
        <w:t>2017年已配租</w:t>
      </w:r>
      <w:r>
        <w:rPr>
          <w:rFonts w:hint="eastAsia" w:ascii="黑体" w:hAnsi="黑体" w:eastAsia="黑体"/>
          <w:sz w:val="32"/>
          <w:szCs w:val="32"/>
          <w:lang w:eastAsia="zh-CN"/>
        </w:rPr>
        <w:t>）</w:t>
      </w:r>
    </w:p>
    <w:p>
      <w:pPr>
        <w:shd w:val="clear" w:color="auto" w:fill="FFFFFF"/>
        <w:snapToGrid w:val="0"/>
        <w:spacing w:line="600" w:lineRule="exact"/>
        <w:ind w:firstLine="588"/>
        <w:rPr>
          <w:rFonts w:ascii="仿宋_GB2312" w:hAnsi="宋体" w:eastAsia="仿宋_GB2312" w:cs="宋体"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/>
          <w:kern w:val="0"/>
          <w:sz w:val="32"/>
          <w:szCs w:val="32"/>
        </w:rPr>
        <w:t>该小区</w:t>
      </w:r>
      <w:r>
        <w:rPr>
          <w:rFonts w:hint="eastAsia" w:ascii="仿宋_GB2312" w:hAnsi="宋体" w:eastAsia="仿宋_GB2312"/>
          <w:color w:val="000000"/>
          <w:kern w:val="0"/>
          <w:sz w:val="32"/>
          <w:szCs w:val="32"/>
        </w:rPr>
        <w:t>位于澳前镇玉楼村、玉道村及紫玉村地界，配建</w:t>
      </w:r>
      <w:r>
        <w:rPr>
          <w:rFonts w:ascii="仿宋_GB2312" w:hAnsi="宋体" w:eastAsia="仿宋_GB2312"/>
          <w:color w:val="000000"/>
          <w:kern w:val="0"/>
          <w:sz w:val="32"/>
          <w:szCs w:val="32"/>
        </w:rPr>
        <w:t>6</w:t>
      </w:r>
      <w:r>
        <w:rPr>
          <w:rFonts w:hint="eastAsia" w:ascii="仿宋_GB2312" w:hAnsi="宋体" w:eastAsia="仿宋_GB2312"/>
          <w:color w:val="000000"/>
          <w:kern w:val="0"/>
          <w:sz w:val="32"/>
          <w:szCs w:val="32"/>
        </w:rPr>
        <w:t>栋公共租赁住房，共</w:t>
      </w:r>
      <w:r>
        <w:rPr>
          <w:rFonts w:ascii="仿宋_GB2312" w:hAnsi="宋体" w:eastAsia="仿宋_GB2312"/>
          <w:color w:val="000000"/>
          <w:kern w:val="0"/>
          <w:sz w:val="32"/>
          <w:szCs w:val="32"/>
        </w:rPr>
        <w:t>840</w:t>
      </w:r>
      <w:r>
        <w:rPr>
          <w:rFonts w:hint="eastAsia" w:ascii="仿宋_GB2312" w:hAnsi="宋体" w:eastAsia="仿宋_GB2312"/>
          <w:color w:val="000000"/>
          <w:kern w:val="0"/>
          <w:sz w:val="32"/>
          <w:szCs w:val="32"/>
        </w:rPr>
        <w:t>套，总面积为</w:t>
      </w:r>
      <w:r>
        <w:rPr>
          <w:rFonts w:ascii="仿宋_GB2312" w:hAnsi="宋体" w:eastAsia="仿宋_GB2312"/>
          <w:color w:val="000000"/>
          <w:kern w:val="0"/>
          <w:sz w:val="32"/>
          <w:szCs w:val="32"/>
        </w:rPr>
        <w:t>51562</w:t>
      </w:r>
      <w:r>
        <w:rPr>
          <w:rFonts w:hint="eastAsia" w:ascii="仿宋_GB2312" w:hAnsi="宋体" w:cs="宋体"/>
          <w:color w:val="000000"/>
          <w:kern w:val="0"/>
          <w:sz w:val="32"/>
          <w:szCs w:val="32"/>
        </w:rPr>
        <w:t>㎡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，共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3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种户型：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A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户型（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280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套，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44.92</w:t>
      </w:r>
      <w:r>
        <w:rPr>
          <w:rFonts w:hint="eastAsia" w:ascii="仿宋_GB2312" w:hAnsi="宋体" w:cs="宋体"/>
          <w:color w:val="000000"/>
          <w:kern w:val="0"/>
          <w:sz w:val="32"/>
          <w:szCs w:val="32"/>
        </w:rPr>
        <w:t>㎡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）、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B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户型（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280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套，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69.16</w:t>
      </w:r>
      <w:r>
        <w:rPr>
          <w:rFonts w:hint="eastAsia" w:ascii="仿宋_GB2312" w:hAnsi="宋体" w:cs="宋体"/>
          <w:color w:val="000000"/>
          <w:kern w:val="0"/>
          <w:sz w:val="32"/>
          <w:szCs w:val="32"/>
        </w:rPr>
        <w:t>㎡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）、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C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户型（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280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套，</w:t>
      </w:r>
      <w:r>
        <w:rPr>
          <w:rFonts w:ascii="仿宋_GB2312" w:hAnsi="宋体" w:eastAsia="仿宋_GB2312" w:cs="宋体"/>
          <w:color w:val="000000"/>
          <w:kern w:val="0"/>
          <w:sz w:val="32"/>
          <w:szCs w:val="32"/>
        </w:rPr>
        <w:t>70.07</w:t>
      </w:r>
      <w:r>
        <w:rPr>
          <w:rFonts w:hint="eastAsia" w:ascii="仿宋_GB2312" w:hAnsi="宋体" w:cs="宋体"/>
          <w:color w:val="000000"/>
          <w:kern w:val="0"/>
          <w:sz w:val="32"/>
          <w:szCs w:val="32"/>
        </w:rPr>
        <w:t>㎡</w:t>
      </w:r>
      <w:r>
        <w:rPr>
          <w:rFonts w:hint="eastAsia" w:ascii="仿宋_GB2312" w:hAnsi="宋体" w:eastAsia="仿宋_GB2312" w:cs="宋体"/>
          <w:color w:val="000000"/>
          <w:kern w:val="0"/>
          <w:sz w:val="32"/>
          <w:szCs w:val="32"/>
        </w:rPr>
        <w:t>）。</w:t>
      </w:r>
    </w:p>
    <w:p>
      <w:pPr>
        <w:shd w:val="clear" w:color="auto" w:fill="FFFFFF"/>
        <w:snapToGrid w:val="0"/>
        <w:spacing w:line="600" w:lineRule="exact"/>
        <w:ind w:firstLine="588"/>
        <w:rPr>
          <w:rFonts w:ascii="仿宋_GB2312" w:hAnsi="宋体" w:eastAsia="仿宋_GB2312" w:cs="宋体"/>
          <w:b/>
          <w:color w:val="000000"/>
          <w:kern w:val="0"/>
          <w:sz w:val="32"/>
          <w:szCs w:val="32"/>
        </w:rPr>
      </w:pPr>
      <w:r>
        <w:rPr>
          <w:rFonts w:hint="eastAsia" w:ascii="仿宋_GB2312" w:hAnsi="宋体" w:eastAsia="仿宋_GB2312" w:cs="宋体"/>
          <w:b/>
          <w:color w:val="000000"/>
          <w:kern w:val="0"/>
          <w:sz w:val="32"/>
          <w:szCs w:val="32"/>
        </w:rPr>
        <w:t>（注：其中</w:t>
      </w:r>
      <w:r>
        <w:rPr>
          <w:rFonts w:ascii="仿宋_GB2312" w:hAnsi="宋体" w:eastAsia="仿宋_GB2312" w:cs="宋体"/>
          <w:b/>
          <w:color w:val="000000"/>
          <w:kern w:val="0"/>
          <w:sz w:val="32"/>
          <w:szCs w:val="32"/>
        </w:rPr>
        <w:t>A</w:t>
      </w:r>
      <w:r>
        <w:rPr>
          <w:rFonts w:hint="eastAsia" w:ascii="仿宋_GB2312" w:hAnsi="宋体" w:eastAsia="仿宋_GB2312" w:cs="宋体"/>
          <w:b/>
          <w:color w:val="000000"/>
          <w:kern w:val="0"/>
          <w:sz w:val="32"/>
          <w:szCs w:val="32"/>
        </w:rPr>
        <w:t>户型为一房型，其余户型为二房型。）</w:t>
      </w:r>
    </w:p>
    <w:p>
      <w:pPr>
        <w:widowControl/>
        <w:shd w:val="clear" w:color="auto" w:fill="FFFFFF"/>
        <w:snapToGrid w:val="0"/>
        <w:spacing w:line="600" w:lineRule="exact"/>
        <w:rPr>
          <w:rFonts w:ascii="仿宋_GB2312" w:hAnsi="宋体" w:eastAsia="仿宋_GB2312"/>
          <w:sz w:val="32"/>
          <w:szCs w:val="32"/>
        </w:rPr>
      </w:pPr>
    </w:p>
    <w:p>
      <w:bookmarkStart w:id="0" w:name="_GoBack"/>
      <w:bookmarkEnd w:id="0"/>
    </w:p>
    <w:sectPr>
      <w:headerReference r:id="rId3" w:type="default"/>
      <w:footerReference r:id="rId4" w:type="even"/>
      <w:pgSz w:w="11906" w:h="16838"/>
      <w:pgMar w:top="1440" w:right="1701" w:bottom="1440" w:left="1260" w:header="851" w:footer="992" w:gutter="0"/>
      <w:pgNumType w:fmt="numberInDash" w:start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A00002EF" w:usb1="4000004B" w:usb2="00000000" w:usb3="00000000" w:csb0="2000009F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end"/>
    </w:r>
  </w:p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D91CFA"/>
    <w:rsid w:val="1D700E99"/>
    <w:rsid w:val="68D91C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sz w:val="18"/>
      <w:szCs w:val="18"/>
    </w:rPr>
  </w:style>
  <w:style w:type="character" w:styleId="5">
    <w:name w:val="page number"/>
    <w:basedOn w:val="4"/>
    <w:qFormat/>
    <w:uiPriority w:val="0"/>
    <w:rPr>
      <w:rFonts w:cs="Times New Roma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Office_10.1.0.7106_F1E327BC-269C-435d-A152-05C5408002CA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2018-02-28T01:20:00Z</dcterms:created>
  <dc:creator>lenovo</dc:creator>
  <cp:lastModifiedBy>lenovo</cp:lastModifiedBy>
  <dcterms:modified xsi:type="dcterms:W3CDTF">2018-02-28T01:45:53Z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2052-10.1.0.7106</vt:lpwstr>
  </property>
</Properties>
</file>