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ascii="宋体" w:hAnsi="宋体" w:eastAsia="宋体" w:cs="宋体"/>
          <w:b/>
        </w:rPr>
      </w:pPr>
      <w:r>
        <w:rPr>
          <w:rFonts w:hint="eastAsia" w:ascii="宋体" w:hAnsi="宋体" w:eastAsia="宋体" w:cs="宋体"/>
          <w:b/>
        </w:rPr>
        <w:t>附件</w:t>
      </w:r>
      <w:r>
        <w:rPr>
          <w:rFonts w:hint="eastAsia" w:ascii="宋体" w:hAnsi="宋体" w:eastAsia="宋体" w:cs="宋体"/>
          <w:b/>
          <w:lang w:val="en-US" w:eastAsia="zh-CN"/>
        </w:rPr>
        <w:t>1</w:t>
      </w:r>
      <w:r>
        <w:rPr>
          <w:rFonts w:hint="eastAsia" w:ascii="宋体" w:hAnsi="宋体" w:eastAsia="宋体" w:cs="宋体"/>
          <w:b/>
        </w:rPr>
        <w:t>：</w:t>
      </w:r>
    </w:p>
    <w:p>
      <w:pPr>
        <w:keepNext w:val="0"/>
        <w:keepLines w:val="0"/>
        <w:pageBreakBefore w:val="0"/>
        <w:kinsoku/>
        <w:wordWrap/>
        <w:overflowPunct/>
        <w:topLinePunct w:val="0"/>
        <w:autoSpaceDE/>
        <w:autoSpaceDN/>
        <w:bidi w:val="0"/>
        <w:adjustRightInd/>
        <w:snapToGrid/>
        <w:spacing w:line="500" w:lineRule="exact"/>
        <w:ind w:firstLine="640" w:firstLineChars="200"/>
        <w:jc w:val="center"/>
        <w:textAlignment w:val="auto"/>
        <w:rPr>
          <w:rFonts w:hint="eastAsia"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eastAsia="zh-CN"/>
        </w:rPr>
        <w:t>医疗废物自动化高温蒸汽灭菌系统采购项目设备技术</w:t>
      </w:r>
      <w:r>
        <w:rPr>
          <w:rFonts w:hint="eastAsia" w:ascii="方正小标宋简体" w:hAnsi="方正小标宋简体" w:eastAsia="方正小标宋简体" w:cs="方正小标宋简体"/>
          <w:sz w:val="32"/>
          <w:szCs w:val="32"/>
          <w:lang w:val="en-US" w:eastAsia="zh-CN"/>
        </w:rPr>
        <w:t>方案征集</w:t>
      </w:r>
    </w:p>
    <w:p>
      <w:pPr>
        <w:keepNext w:val="0"/>
        <w:keepLines w:val="0"/>
        <w:pageBreakBefore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平潭综合实验区自然资源服务中心拟采购</w:t>
      </w:r>
      <w:r>
        <w:rPr>
          <w:rFonts w:hint="eastAsia" w:ascii="宋体" w:hAnsi="宋体" w:eastAsia="宋体" w:cs="宋体"/>
          <w:sz w:val="24"/>
          <w:szCs w:val="24"/>
          <w:lang w:eastAsia="zh-CN"/>
        </w:rPr>
        <w:t>医疗废物自动化高温蒸汽灭菌系统，对要征集的设备技术方案要求如下：</w:t>
      </w:r>
    </w:p>
    <w:p>
      <w:pPr>
        <w:keepNext w:val="0"/>
        <w:keepLines w:val="0"/>
        <w:pageBreakBefore w:val="0"/>
        <w:widowControl/>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满足</w:t>
      </w:r>
      <w:r>
        <w:rPr>
          <w:rFonts w:hint="eastAsia" w:ascii="宋体" w:hAnsi="宋体" w:eastAsia="宋体" w:cs="宋体"/>
          <w:sz w:val="24"/>
          <w:szCs w:val="24"/>
          <w:lang w:val="en-US" w:eastAsia="zh-CN"/>
        </w:rPr>
        <w:t>采购单位</w:t>
      </w:r>
      <w:r>
        <w:rPr>
          <w:rFonts w:hint="eastAsia" w:ascii="宋体" w:hAnsi="宋体" w:eastAsia="宋体" w:cs="宋体"/>
          <w:sz w:val="24"/>
          <w:szCs w:val="24"/>
          <w:lang w:eastAsia="zh-CN"/>
        </w:rPr>
        <w:t>拟采购设备所列的主要功能性要求；</w:t>
      </w:r>
    </w:p>
    <w:p>
      <w:pPr>
        <w:pStyle w:val="2"/>
        <w:keepNext w:val="0"/>
        <w:keepLines w:val="0"/>
        <w:pageBreakBefore w:val="0"/>
        <w:kinsoku/>
        <w:wordWrap/>
        <w:overflowPunct/>
        <w:topLinePunct w:val="0"/>
        <w:autoSpaceDE/>
        <w:autoSpaceDN/>
        <w:bidi w:val="0"/>
        <w:adjustRightInd/>
        <w:snapToGrid/>
        <w:spacing w:line="500" w:lineRule="exact"/>
        <w:ind w:firstLine="480" w:firstLineChars="20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2.根据平潭海岛地区潮湿、盐分高等气候特点，设备材料应具备能满足当地环境条件下防腐蚀的要求；</w:t>
      </w:r>
    </w:p>
    <w:p>
      <w:pPr>
        <w:keepNext w:val="0"/>
        <w:keepLines w:val="0"/>
        <w:pageBreakBefore w:val="0"/>
        <w:widowControl/>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针对采购单位拟采购设备所列的功能、性能指标等基础上，在要征集的采购方案中应该要有更加全面、具体的描述，以达到作为政府公开招标采购要求；</w:t>
      </w:r>
    </w:p>
    <w:p>
      <w:pPr>
        <w:keepNext w:val="0"/>
        <w:keepLines w:val="0"/>
        <w:pageBreakBefore w:val="0"/>
        <w:widowControl/>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在采购方案中不得出现歧视性或倾向性的关键词或内容条款。</w:t>
      </w:r>
    </w:p>
    <w:p>
      <w:pPr>
        <w:keepNext w:val="0"/>
        <w:keepLines w:val="0"/>
        <w:pageBreakBefore w:val="0"/>
        <w:widowControl/>
        <w:kinsoku/>
        <w:wordWrap/>
        <w:overflowPunct/>
        <w:topLinePunct w:val="0"/>
        <w:autoSpaceDE/>
        <w:autoSpaceDN/>
        <w:bidi w:val="0"/>
        <w:adjustRightInd/>
        <w:snapToGrid/>
        <w:spacing w:line="50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5.应征单位须在平面图中标注各设备拟安装位置。</w:t>
      </w:r>
    </w:p>
    <w:p>
      <w:pPr>
        <w:keepNext w:val="0"/>
        <w:keepLines w:val="0"/>
        <w:pageBreakBefore w:val="0"/>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拟</w:t>
      </w:r>
      <w:r>
        <w:rPr>
          <w:rFonts w:hint="eastAsia" w:ascii="宋体" w:hAnsi="宋体" w:eastAsia="宋体" w:cs="宋体"/>
          <w:sz w:val="24"/>
          <w:szCs w:val="24"/>
          <w:lang w:eastAsia="zh-CN"/>
        </w:rPr>
        <w:t>采购设备</w:t>
      </w:r>
      <w:r>
        <w:rPr>
          <w:rFonts w:hint="eastAsia" w:ascii="宋体" w:hAnsi="宋体" w:eastAsia="宋体" w:cs="宋体"/>
          <w:sz w:val="24"/>
          <w:szCs w:val="24"/>
        </w:rPr>
        <w:t>情况具体如下：</w:t>
      </w:r>
    </w:p>
    <w:tbl>
      <w:tblPr>
        <w:tblStyle w:val="9"/>
        <w:tblW w:w="14706" w:type="dxa"/>
        <w:jc w:val="center"/>
        <w:tblLayout w:type="fixed"/>
        <w:tblCellMar>
          <w:top w:w="0" w:type="dxa"/>
          <w:left w:w="0" w:type="dxa"/>
          <w:bottom w:w="0" w:type="dxa"/>
          <w:right w:w="0" w:type="dxa"/>
        </w:tblCellMar>
      </w:tblPr>
      <w:tblGrid>
        <w:gridCol w:w="888"/>
        <w:gridCol w:w="2013"/>
        <w:gridCol w:w="11805"/>
      </w:tblGrid>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序号</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设备名称</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sz w:val="24"/>
                <w:szCs w:val="24"/>
                <w:u w:val="none"/>
                <w:lang w:eastAsia="zh-CN"/>
              </w:rPr>
            </w:pPr>
            <w:r>
              <w:rPr>
                <w:rFonts w:hint="eastAsia" w:ascii="宋体" w:hAnsi="宋体" w:eastAsia="宋体" w:cs="宋体"/>
                <w:i w:val="0"/>
                <w:color w:val="000000"/>
                <w:sz w:val="24"/>
                <w:szCs w:val="24"/>
                <w:u w:val="none"/>
                <w:lang w:eastAsia="zh-CN"/>
              </w:rPr>
              <w:t>技术参数</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i w:val="0"/>
                <w:color w:val="000000"/>
                <w:kern w:val="2"/>
                <w:sz w:val="24"/>
                <w:szCs w:val="24"/>
                <w:u w:val="none"/>
                <w:lang w:val="en-US" w:eastAsia="zh-CN" w:bidi="ar-SA"/>
              </w:rPr>
              <w:t>一、</w:t>
            </w:r>
            <w:r>
              <w:rPr>
                <w:rFonts w:hint="eastAsia" w:ascii="宋体" w:hAnsi="宋体" w:eastAsia="宋体" w:cs="宋体"/>
                <w:b/>
                <w:i w:val="0"/>
                <w:color w:val="000000"/>
                <w:kern w:val="0"/>
                <w:sz w:val="24"/>
                <w:szCs w:val="24"/>
                <w:u w:val="none"/>
                <w:lang w:val="en-US" w:eastAsia="zh-CN" w:bidi="ar"/>
              </w:rPr>
              <w:t>高温蒸汽灭菌单元</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医疗废物</w:t>
            </w:r>
          </w:p>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高温蒸汽灭菌器</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1"/>
              </w:numPr>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处理量</w:t>
            </w:r>
            <w:r>
              <w:rPr>
                <w:rFonts w:hint="eastAsia" w:ascii="宋体" w:hAnsi="宋体" w:eastAsia="宋体" w:cs="宋体"/>
                <w:sz w:val="24"/>
                <w:szCs w:val="24"/>
                <w:lang w:val="en-US" w:eastAsia="zh-CN"/>
              </w:rPr>
              <w:t>：</w:t>
            </w:r>
            <w:r>
              <w:rPr>
                <w:rFonts w:hint="eastAsia" w:ascii="宋体" w:hAnsi="宋体" w:eastAsia="宋体" w:cs="宋体"/>
                <w:b w:val="0"/>
                <w:bCs w:val="0"/>
                <w:sz w:val="24"/>
                <w:szCs w:val="24"/>
                <w:lang w:val="en-US" w:eastAsia="zh-CN"/>
              </w:rPr>
              <w:t>3t/d</w:t>
            </w:r>
          </w:p>
          <w:p>
            <w:pPr>
              <w:keepNext w:val="0"/>
              <w:keepLines w:val="0"/>
              <w:pageBreakBefore w:val="0"/>
              <w:numPr>
                <w:ilvl w:val="0"/>
                <w:numId w:val="1"/>
              </w:numPr>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应具备</w:t>
            </w:r>
            <w:r>
              <w:rPr>
                <w:rFonts w:hint="eastAsia" w:ascii="宋体" w:hAnsi="宋体" w:eastAsia="宋体" w:cs="宋体"/>
                <w:i w:val="0"/>
                <w:color w:val="000000"/>
                <w:kern w:val="0"/>
                <w:sz w:val="24"/>
                <w:szCs w:val="24"/>
                <w:u w:val="none"/>
                <w:lang w:val="en-US" w:eastAsia="zh-CN" w:bidi="ar"/>
              </w:rPr>
              <w:t>高温蒸汽灭菌功能</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sz w:val="24"/>
                <w:szCs w:val="24"/>
                <w:lang w:val="en-US" w:eastAsia="zh-CN"/>
              </w:rPr>
              <w:t>使用寿命≥10年。</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5）需要实现</w:t>
            </w:r>
            <w:r>
              <w:rPr>
                <w:rFonts w:hint="eastAsia" w:ascii="宋体" w:hAnsi="宋体" w:eastAsia="宋体" w:cs="宋体"/>
                <w:sz w:val="24"/>
                <w:szCs w:val="24"/>
                <w:lang w:val="en-US" w:eastAsia="zh-CN"/>
              </w:rPr>
              <w:t>设备工作压力对密封性能的要求。材质应符合功能性使用需求。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6）微生物、挥发性有机物（VOCs）等污染物的去除率≥99.99％。</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7）各焊接处和接头的密闭性应能满足设备加压和抽真空的要求。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设备设计、制造、监督检验和检测应符合《压力容器》GB150-2011及《固定式压力容器安全技术监察规程》TSG21-2016等有关压力容器的安全标准要求和国家有关规定，设备出厂应已取得本地特种设备检验所（院）出具的“特种设备制造监督检验证书（压力容器）”，技术要求应完全符合《医疗废物高温蒸汽消毒集中处理工程技术规范》HJ276-2021。</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9）系统应</w:t>
            </w:r>
            <w:r>
              <w:rPr>
                <w:rFonts w:hint="eastAsia" w:ascii="宋体" w:hAnsi="宋体" w:eastAsia="宋体" w:cs="宋体"/>
                <w:b w:val="0"/>
                <w:bCs w:val="0"/>
                <w:sz w:val="24"/>
                <w:szCs w:val="24"/>
                <w:lang w:eastAsia="zh-CN"/>
              </w:rPr>
              <w:t>需实现对</w:t>
            </w:r>
            <w:r>
              <w:rPr>
                <w:rFonts w:hint="eastAsia" w:ascii="宋体" w:hAnsi="宋体" w:eastAsia="宋体" w:cs="宋体"/>
                <w:b w:val="0"/>
                <w:bCs w:val="0"/>
                <w:sz w:val="24"/>
                <w:szCs w:val="24"/>
              </w:rPr>
              <w:t>整个处理过程进行自动控制</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需实现全系统各流程关键数据的</w:t>
            </w:r>
            <w:r>
              <w:rPr>
                <w:rFonts w:hint="eastAsia" w:ascii="宋体" w:hAnsi="宋体" w:eastAsia="宋体" w:cs="宋体"/>
                <w:b w:val="0"/>
                <w:bCs w:val="0"/>
                <w:sz w:val="24"/>
                <w:szCs w:val="24"/>
                <w:lang w:eastAsia="zh-CN"/>
              </w:rPr>
              <w:t>实时</w:t>
            </w:r>
            <w:r>
              <w:rPr>
                <w:rFonts w:hint="eastAsia" w:ascii="宋体" w:hAnsi="宋体" w:eastAsia="宋体" w:cs="宋体"/>
                <w:b w:val="0"/>
                <w:bCs w:val="0"/>
                <w:sz w:val="24"/>
                <w:szCs w:val="24"/>
              </w:rPr>
              <w:t>动态显示，同时</w:t>
            </w:r>
            <w:r>
              <w:rPr>
                <w:rFonts w:hint="eastAsia" w:ascii="宋体" w:hAnsi="宋体" w:eastAsia="宋体" w:cs="宋体"/>
                <w:b w:val="0"/>
                <w:bCs w:val="0"/>
                <w:sz w:val="24"/>
                <w:szCs w:val="24"/>
                <w:lang w:eastAsia="zh-CN"/>
              </w:rPr>
              <w:t>各</w:t>
            </w:r>
            <w:r>
              <w:rPr>
                <w:rFonts w:hint="eastAsia" w:ascii="宋体" w:hAnsi="宋体" w:eastAsia="宋体" w:cs="宋体"/>
                <w:b w:val="0"/>
                <w:bCs w:val="0"/>
                <w:sz w:val="24"/>
                <w:szCs w:val="24"/>
              </w:rPr>
              <w:t>数据</w:t>
            </w:r>
            <w:r>
              <w:rPr>
                <w:rFonts w:hint="eastAsia" w:ascii="宋体" w:hAnsi="宋体" w:eastAsia="宋体" w:cs="宋体"/>
                <w:b w:val="0"/>
                <w:bCs w:val="0"/>
                <w:sz w:val="24"/>
                <w:szCs w:val="24"/>
                <w:lang w:eastAsia="zh-CN"/>
              </w:rPr>
              <w:t>可统计、储存</w:t>
            </w:r>
            <w:r>
              <w:rPr>
                <w:rFonts w:hint="eastAsia" w:ascii="宋体" w:hAnsi="宋体" w:eastAsia="宋体" w:cs="宋体"/>
                <w:b w:val="0"/>
                <w:bCs w:val="0"/>
                <w:sz w:val="24"/>
                <w:szCs w:val="24"/>
              </w:rPr>
              <w:t>打印</w:t>
            </w:r>
            <w:r>
              <w:rPr>
                <w:rFonts w:hint="eastAsia" w:ascii="宋体" w:hAnsi="宋体" w:eastAsia="宋体" w:cs="宋体"/>
                <w:b w:val="0"/>
                <w:bCs w:val="0"/>
                <w:sz w:val="24"/>
                <w:szCs w:val="24"/>
                <w:lang w:eastAsia="zh-CN"/>
              </w:rPr>
              <w:t>。</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2</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灭菌车</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1）配置数量满足灭菌器正常灭菌外，还应额外满足灭菌器备料及备用。</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2）应具备防止物料粘黏功能。材质应符合功能性使用需求。</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2"/>
                <w:sz w:val="24"/>
                <w:szCs w:val="24"/>
                <w:u w:val="none"/>
                <w:lang w:val="en-US" w:eastAsia="zh-CN" w:bidi="ar-SA"/>
              </w:rPr>
              <w:t>二、</w:t>
            </w:r>
            <w:r>
              <w:rPr>
                <w:rFonts w:hint="eastAsia" w:ascii="宋体" w:hAnsi="宋体" w:eastAsia="宋体" w:cs="宋体"/>
                <w:b/>
                <w:i w:val="0"/>
                <w:color w:val="000000"/>
                <w:kern w:val="0"/>
                <w:sz w:val="24"/>
                <w:szCs w:val="24"/>
                <w:u w:val="none"/>
                <w:lang w:val="en-US" w:eastAsia="zh-CN" w:bidi="ar"/>
              </w:rPr>
              <w:t>自动输送单元</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1、周转箱自动输送系统</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周转箱直线输送轨道</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用于周转箱的直线输送，</w:t>
            </w:r>
            <w:r>
              <w:rPr>
                <w:rFonts w:hint="eastAsia" w:ascii="宋体" w:hAnsi="宋体" w:eastAsia="宋体" w:cs="宋体"/>
                <w:sz w:val="24"/>
                <w:szCs w:val="24"/>
                <w:lang w:val="en-US" w:eastAsia="zh-CN"/>
              </w:rPr>
              <w:t>过程全自动，无需人工干预。材质应符合功能性使用需求。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1.2</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周转箱转向输送轨道</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用于周转箱输送过程中，</w:t>
            </w:r>
            <w:r>
              <w:rPr>
                <w:rFonts w:hint="eastAsia" w:ascii="宋体" w:hAnsi="宋体" w:eastAsia="宋体" w:cs="宋体"/>
                <w:sz w:val="24"/>
                <w:szCs w:val="24"/>
                <w:lang w:val="en-US" w:eastAsia="zh-CN"/>
              </w:rPr>
              <w:t>过程全自动，无需人工干预。材质应符合功能性使用需求。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1.3</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往复升降机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1）用于周转箱全自动提升或降落，以满足工位不同高度的需求。</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2）提升周转箱数量应满足功能性需求，</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1.4</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液压快速上料机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1）用于周转箱的翻转倒料，将箱体内物料完全倾应倒入灭菌小车内，无挂料、粘料等现象，整个倒料过程应完全自动化。</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vertAlign w:val="baseline"/>
                <w:lang w:val="en-US" w:eastAsia="zh-CN"/>
              </w:rPr>
              <w:t>2）提升、翻箱倒料、复位、输送等全过程应自动操作，结实耐用，故障率低。</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1.5</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气动翻转机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1）方便周转箱进入清洗机内消毒清洗。</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2）将周转箱自动放置于清洗机入口，全过程全自动，无需人工干预。</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vertAlign w:val="baseline"/>
                <w:lang w:val="en-US" w:eastAsia="zh-CN"/>
              </w:rPr>
              <w:t>3）翻转节拍速率应与清洗机的清洗速率相匹配。</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i w:val="0"/>
                <w:color w:val="000000"/>
                <w:kern w:val="0"/>
                <w:sz w:val="24"/>
                <w:szCs w:val="24"/>
                <w:u w:val="none"/>
                <w:lang w:val="en-US" w:eastAsia="zh-CN" w:bidi="ar"/>
              </w:rPr>
              <w:t>2、灭菌车自动输送系统</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2.1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直线辊子输送轨道</w:t>
            </w:r>
          </w:p>
        </w:tc>
        <w:tc>
          <w:tcPr>
            <w:tcW w:w="11805" w:type="dxa"/>
            <w:tcBorders>
              <w:top w:val="single" w:color="000000" w:sz="4" w:space="0"/>
              <w:left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用于灭菌车的直线传送，结构紧凑、维修方便。</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2）应</w:t>
            </w:r>
            <w:r>
              <w:rPr>
                <w:rFonts w:hint="eastAsia" w:ascii="宋体" w:hAnsi="宋体" w:eastAsia="宋体" w:cs="宋体"/>
                <w:sz w:val="24"/>
                <w:szCs w:val="24"/>
                <w:lang w:eastAsia="zh-CN"/>
              </w:rPr>
              <w:t>使灭菌车进料和出料形成一个独立的完整循环单元，配置数量应满足两批次灭菌车在输送轨道上能够正常独立的工作。</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2.5</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灭菌车旋转输送台</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用于输送过程中将灭菌车进行90°转向</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2.6</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自动进出装置</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用于将灭菌车推进或勾出灭菌器内。</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自动化运行，实现无人操作。</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2.7</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自动进出车</w:t>
            </w:r>
          </w:p>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卸料提升机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lang w:eastAsia="zh-CN"/>
              </w:rPr>
            </w:pPr>
            <w:r>
              <w:rPr>
                <w:rFonts w:hint="eastAsia" w:ascii="宋体" w:hAnsi="宋体" w:eastAsia="宋体" w:cs="宋体"/>
                <w:sz w:val="24"/>
                <w:szCs w:val="24"/>
                <w:vertAlign w:val="baseline"/>
                <w:lang w:val="en-US" w:eastAsia="zh-CN"/>
              </w:rPr>
              <w:t>1）用于灭菌车的翻转倒料，</w:t>
            </w:r>
            <w:r>
              <w:rPr>
                <w:rFonts w:hint="eastAsia" w:ascii="宋体" w:hAnsi="宋体" w:eastAsia="宋体" w:cs="宋体"/>
                <w:sz w:val="24"/>
                <w:szCs w:val="24"/>
                <w:lang w:eastAsia="zh-CN"/>
              </w:rPr>
              <w:t>将灭菌车内物料倒入破碎机料斗内</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lang w:eastAsia="zh-CN"/>
              </w:rPr>
              <w:t>使</w:t>
            </w:r>
            <w:r>
              <w:rPr>
                <w:rFonts w:hint="eastAsia" w:ascii="宋体" w:hAnsi="宋体" w:eastAsia="宋体" w:cs="宋体"/>
                <w:sz w:val="24"/>
                <w:szCs w:val="24"/>
                <w:vertAlign w:val="baseline"/>
                <w:lang w:val="en-US" w:eastAsia="zh-CN"/>
              </w:rPr>
              <w:t>整个倒料过程应完全自动化。</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2）提升高度应与破碎机配合（根据实际需求确定）。材质应符合功能性使用需求。</w:t>
            </w:r>
          </w:p>
        </w:tc>
      </w:tr>
      <w:tr>
        <w:tblPrEx>
          <w:tblCellMar>
            <w:top w:w="0" w:type="dxa"/>
            <w:left w:w="0" w:type="dxa"/>
            <w:bottom w:w="0" w:type="dxa"/>
            <w:right w:w="0" w:type="dxa"/>
          </w:tblCellMar>
        </w:tblPrEx>
        <w:trPr>
          <w:trHeight w:val="332"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sz w:val="24"/>
                <w:szCs w:val="24"/>
                <w:lang w:val="en-US" w:eastAsia="zh-CN"/>
              </w:rPr>
            </w:pPr>
            <w:r>
              <w:rPr>
                <w:rFonts w:hint="eastAsia" w:ascii="宋体" w:hAnsi="宋体" w:eastAsia="宋体" w:cs="宋体"/>
                <w:b/>
                <w:i w:val="0"/>
                <w:color w:val="000000"/>
                <w:kern w:val="2"/>
                <w:sz w:val="24"/>
                <w:szCs w:val="24"/>
                <w:u w:val="none"/>
                <w:lang w:val="en-US" w:eastAsia="zh-CN" w:bidi="ar-SA"/>
              </w:rPr>
              <w:t>3、辅助设备</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3.1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上料辅助机构</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用于连接周转箱上料机和灭菌车，应能将倒入灭菌车的物料进行规整，且确保医疗废物不溢出灭菌车，自动化程度运行。</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3.2</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上料辅助平台</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用于配合</w:t>
            </w:r>
            <w:r>
              <w:rPr>
                <w:rFonts w:hint="eastAsia" w:ascii="宋体" w:hAnsi="宋体" w:eastAsia="宋体" w:cs="宋体"/>
                <w:sz w:val="24"/>
                <w:szCs w:val="24"/>
                <w:lang w:val="en-US" w:eastAsia="zh-CN"/>
              </w:rPr>
              <w:t>上料辅助机构</w:t>
            </w:r>
            <w:r>
              <w:rPr>
                <w:rFonts w:hint="eastAsia" w:ascii="宋体" w:hAnsi="宋体" w:eastAsia="宋体" w:cs="宋体"/>
                <w:sz w:val="24"/>
                <w:szCs w:val="24"/>
                <w:lang w:eastAsia="zh-CN"/>
              </w:rPr>
              <w:t>使用，使人员可在平台上查看倒料情况，便于设备维护。</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3.3</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自动松料机构</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设置于卸料机前面工位，用于将灭菌车内框提升一定高度，使车内物料与内壁剥离，解决物料粘连难题。</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3.4</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气动停止器</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1）安装在旋转输送台上，用于</w:t>
            </w:r>
            <w:r>
              <w:rPr>
                <w:rFonts w:hint="eastAsia" w:ascii="宋体" w:hAnsi="宋体" w:eastAsia="宋体" w:cs="宋体"/>
                <w:sz w:val="24"/>
                <w:szCs w:val="24"/>
                <w:lang w:eastAsia="zh-CN"/>
              </w:rPr>
              <w:t>限制灭菌车在旋转台上的停止位置，</w:t>
            </w:r>
            <w:r>
              <w:rPr>
                <w:rFonts w:hint="eastAsia" w:ascii="宋体" w:hAnsi="宋体" w:eastAsia="宋体" w:cs="宋体"/>
                <w:sz w:val="24"/>
                <w:szCs w:val="24"/>
                <w:lang w:val="en-US" w:eastAsia="zh-CN"/>
              </w:rPr>
              <w:t>起到机械限位和保护的作用，防止灭菌车从转台掉落到地面上。材质应符合功能性使用需求。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3.5</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过桥钢梯</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numPr>
                <w:ilvl w:val="0"/>
                <w:numId w:val="0"/>
              </w:numPr>
              <w:suppressLineNumbers w:val="0"/>
              <w:kinsoku/>
              <w:overflowPunct/>
              <w:topLinePunct w:val="0"/>
              <w:autoSpaceDE/>
              <w:autoSpaceDN/>
              <w:bidi w:val="0"/>
              <w:adjustRightInd/>
              <w:snapToGrid/>
              <w:spacing w:line="500" w:lineRule="exact"/>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实现输送轨道之间的跨越，为检修维护提供便利。</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bCs/>
                <w:i w:val="0"/>
                <w:color w:val="000000"/>
                <w:kern w:val="2"/>
                <w:sz w:val="24"/>
                <w:szCs w:val="24"/>
                <w:u w:val="none"/>
                <w:lang w:val="en-US" w:eastAsia="zh-CN" w:bidi="ar-SA"/>
              </w:rPr>
            </w:pPr>
            <w:r>
              <w:rPr>
                <w:rFonts w:hint="eastAsia" w:ascii="宋体" w:hAnsi="宋体" w:eastAsia="宋体" w:cs="宋体"/>
                <w:b/>
                <w:bCs/>
                <w:i w:val="0"/>
                <w:color w:val="000000"/>
                <w:kern w:val="2"/>
                <w:sz w:val="24"/>
                <w:szCs w:val="24"/>
                <w:u w:val="none"/>
                <w:lang w:val="en-US" w:eastAsia="zh-CN" w:bidi="ar-SA"/>
              </w:rPr>
              <w:t>4</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bCs/>
                <w:i w:val="0"/>
                <w:color w:val="000000"/>
                <w:kern w:val="2"/>
                <w:sz w:val="24"/>
                <w:szCs w:val="24"/>
                <w:u w:val="none"/>
                <w:lang w:val="en-US" w:eastAsia="zh-CN" w:bidi="ar-SA"/>
              </w:rPr>
            </w:pPr>
            <w:r>
              <w:rPr>
                <w:rFonts w:hint="eastAsia" w:ascii="宋体" w:hAnsi="宋体" w:eastAsia="宋体" w:cs="宋体"/>
                <w:b/>
                <w:bCs/>
                <w:i w:val="0"/>
                <w:color w:val="000000"/>
                <w:kern w:val="0"/>
                <w:sz w:val="24"/>
                <w:szCs w:val="24"/>
                <w:u w:val="none"/>
                <w:lang w:val="en-US" w:eastAsia="zh-CN" w:bidi="ar"/>
              </w:rPr>
              <w:t>控制系统</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将周转箱输送清洗系统、灭菌车输送系统、高温蒸汽灭菌设备及破碎设备等所有设备组成一个整体系统，自动化运行。</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2）控制柜应采用单独控制柜安装，安装于设备现场，操作部位应设有应急按钮，电气元器件配置应满足设备负荷要求，应接线规范、标示清楚、美观。材质应符合功能性使用需求。</w:t>
            </w:r>
          </w:p>
        </w:tc>
      </w:tr>
      <w:tr>
        <w:tblPrEx>
          <w:tblCellMar>
            <w:top w:w="0" w:type="dxa"/>
            <w:left w:w="0" w:type="dxa"/>
            <w:bottom w:w="0" w:type="dxa"/>
            <w:right w:w="0" w:type="dxa"/>
          </w:tblCellMar>
        </w:tblPrEx>
        <w:trPr>
          <w:trHeight w:val="90"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i w:val="0"/>
                <w:color w:val="000000"/>
                <w:kern w:val="2"/>
                <w:sz w:val="24"/>
                <w:szCs w:val="24"/>
                <w:u w:val="none"/>
                <w:lang w:val="en-US" w:eastAsia="zh-CN" w:bidi="ar-SA"/>
              </w:rPr>
              <w:t>三、</w:t>
            </w:r>
            <w:r>
              <w:rPr>
                <w:rFonts w:hint="eastAsia" w:ascii="宋体" w:hAnsi="宋体" w:eastAsia="宋体" w:cs="宋体"/>
                <w:b/>
                <w:i w:val="0"/>
                <w:color w:val="000000"/>
                <w:kern w:val="0"/>
                <w:sz w:val="24"/>
                <w:szCs w:val="24"/>
                <w:u w:val="none"/>
                <w:lang w:val="en-US" w:eastAsia="zh-CN" w:bidi="ar"/>
              </w:rPr>
              <w:t>破碎单元</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医疗废物专用破碎机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1）设备</w:t>
            </w:r>
            <w:r>
              <w:rPr>
                <w:rFonts w:hint="eastAsia" w:ascii="宋体" w:hAnsi="宋体" w:eastAsia="宋体" w:cs="宋体"/>
                <w:b w:val="0"/>
                <w:bCs w:val="0"/>
                <w:sz w:val="24"/>
                <w:szCs w:val="24"/>
                <w:lang w:eastAsia="zh-CN"/>
              </w:rPr>
              <w:t>应</w:t>
            </w:r>
            <w:r>
              <w:rPr>
                <w:rFonts w:hint="eastAsia" w:ascii="宋体" w:hAnsi="宋体" w:eastAsia="宋体" w:cs="宋体"/>
                <w:b w:val="0"/>
                <w:bCs w:val="0"/>
                <w:sz w:val="24"/>
                <w:szCs w:val="24"/>
              </w:rPr>
              <w:t>满足医疗废物成分复杂、工况条件差的特点，不论对软质的物料（如纱布、包装袋、纸类废物等）还是硬质物料（如玻璃、针头等）都有同样的破碎毁形效果</w:t>
            </w:r>
            <w:r>
              <w:rPr>
                <w:rFonts w:hint="eastAsia" w:ascii="宋体" w:hAnsi="宋体" w:eastAsia="宋体" w:cs="宋体"/>
                <w:b w:val="0"/>
                <w:bCs w:val="0"/>
                <w:sz w:val="24"/>
                <w:szCs w:val="24"/>
                <w:lang w:eastAsia="zh-CN"/>
              </w:rPr>
              <w:t>。</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2）</w:t>
            </w:r>
            <w:r>
              <w:rPr>
                <w:rFonts w:hint="eastAsia" w:ascii="宋体" w:hAnsi="宋体" w:eastAsia="宋体" w:cs="宋体"/>
                <w:b w:val="0"/>
                <w:bCs w:val="0"/>
                <w:sz w:val="24"/>
                <w:szCs w:val="24"/>
                <w:lang w:eastAsia="zh-CN"/>
              </w:rPr>
              <w:t>破碎能力</w:t>
            </w:r>
            <w:r>
              <w:rPr>
                <w:rFonts w:hint="eastAsia" w:ascii="宋体" w:hAnsi="宋体" w:eastAsia="宋体" w:cs="宋体"/>
                <w:b w:val="0"/>
                <w:bCs w:val="0"/>
                <w:sz w:val="24"/>
                <w:szCs w:val="24"/>
                <w:lang w:val="en-US" w:eastAsia="zh-CN"/>
              </w:rPr>
              <w:t>与处置量相匹配</w:t>
            </w:r>
            <w:r>
              <w:rPr>
                <w:rFonts w:hint="eastAsia" w:ascii="宋体" w:hAnsi="宋体" w:eastAsia="宋体" w:cs="宋体"/>
                <w:b w:val="0"/>
                <w:bCs w:val="0"/>
                <w:sz w:val="24"/>
                <w:szCs w:val="24"/>
                <w:lang w:eastAsia="zh-CN"/>
              </w:rPr>
              <w:t>。</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刀片材质</w:t>
            </w:r>
            <w:r>
              <w:rPr>
                <w:rFonts w:hint="eastAsia" w:ascii="宋体" w:hAnsi="宋体" w:eastAsia="宋体" w:cs="宋体"/>
                <w:b w:val="0"/>
                <w:bCs w:val="0"/>
                <w:sz w:val="24"/>
                <w:szCs w:val="24"/>
                <w:lang w:eastAsia="zh-CN"/>
              </w:rPr>
              <w:t>应</w:t>
            </w:r>
            <w:r>
              <w:rPr>
                <w:rFonts w:hint="eastAsia" w:ascii="宋体" w:hAnsi="宋体" w:eastAsia="宋体" w:cs="宋体"/>
                <w:b w:val="0"/>
                <w:bCs w:val="0"/>
                <w:sz w:val="24"/>
                <w:szCs w:val="24"/>
              </w:rPr>
              <w:t>具有高韧性及耐磨性，使用寿命</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2年</w:t>
            </w:r>
            <w:r>
              <w:rPr>
                <w:rFonts w:hint="eastAsia" w:ascii="宋体" w:hAnsi="宋体" w:eastAsia="宋体" w:cs="宋体"/>
                <w:b w:val="0"/>
                <w:bCs w:val="0"/>
                <w:sz w:val="24"/>
                <w:szCs w:val="24"/>
                <w:lang w:eastAsia="zh-CN"/>
              </w:rPr>
              <w:t>。</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val="en-US" w:eastAsia="zh-CN"/>
              </w:rPr>
              <w:t>4）设备应具有过载保护功能，</w:t>
            </w:r>
            <w:r>
              <w:rPr>
                <w:rFonts w:hint="eastAsia" w:ascii="宋体" w:hAnsi="宋体" w:eastAsia="宋体" w:cs="宋体"/>
                <w:b w:val="0"/>
                <w:bCs w:val="0"/>
                <w:sz w:val="24"/>
                <w:szCs w:val="24"/>
              </w:rPr>
              <w:t>当破碎机遇到不可破物或很难破碎的物料，能有效地保护设备</w:t>
            </w:r>
            <w:r>
              <w:rPr>
                <w:rFonts w:hint="eastAsia" w:ascii="宋体" w:hAnsi="宋体" w:eastAsia="宋体" w:cs="宋体"/>
                <w:b w:val="0"/>
                <w:bCs w:val="0"/>
                <w:sz w:val="24"/>
                <w:szCs w:val="24"/>
                <w:lang w:eastAsia="zh-CN"/>
              </w:rPr>
              <w:t>。</w:t>
            </w:r>
          </w:p>
          <w:p>
            <w:pPr>
              <w:keepNext w:val="0"/>
              <w:keepLines w:val="0"/>
              <w:pageBreakBefore w:val="0"/>
              <w:widowControl/>
              <w:suppressLineNumbers w:val="0"/>
              <w:kinsoku/>
              <w:overflowPunct/>
              <w:topLinePunct w:val="0"/>
              <w:autoSpaceDE/>
              <w:autoSpaceDN/>
              <w:bidi w:val="0"/>
              <w:adjustRightInd/>
              <w:snapToGrid/>
              <w:spacing w:line="500" w:lineRule="exact"/>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机架</w:t>
            </w:r>
            <w:r>
              <w:rPr>
                <w:rFonts w:hint="eastAsia" w:ascii="宋体" w:hAnsi="宋体" w:eastAsia="宋体" w:cs="宋体"/>
                <w:b w:val="0"/>
                <w:bCs w:val="0"/>
                <w:sz w:val="24"/>
                <w:szCs w:val="24"/>
                <w:lang w:eastAsia="zh-CN"/>
              </w:rPr>
              <w:t>尺寸应</w:t>
            </w:r>
            <w:r>
              <w:rPr>
                <w:rFonts w:hint="eastAsia" w:ascii="宋体" w:hAnsi="宋体" w:eastAsia="宋体" w:cs="宋体"/>
                <w:b w:val="0"/>
                <w:bCs w:val="0"/>
                <w:sz w:val="24"/>
                <w:szCs w:val="24"/>
              </w:rPr>
              <w:t>可根据</w:t>
            </w:r>
            <w:r>
              <w:rPr>
                <w:rFonts w:hint="eastAsia" w:ascii="宋体" w:hAnsi="宋体" w:eastAsia="宋体" w:cs="宋体"/>
                <w:b w:val="0"/>
                <w:bCs w:val="0"/>
                <w:sz w:val="24"/>
                <w:szCs w:val="24"/>
                <w:lang w:eastAsia="zh-CN"/>
              </w:rPr>
              <w:t>垃圾</w:t>
            </w:r>
            <w:r>
              <w:rPr>
                <w:rFonts w:hint="eastAsia" w:ascii="宋体" w:hAnsi="宋体" w:eastAsia="宋体" w:cs="宋体"/>
                <w:b w:val="0"/>
                <w:bCs w:val="0"/>
                <w:sz w:val="24"/>
                <w:szCs w:val="24"/>
              </w:rPr>
              <w:t>转运车的大小、高度进行定制</w:t>
            </w:r>
            <w:r>
              <w:rPr>
                <w:rFonts w:hint="eastAsia" w:ascii="宋体" w:hAnsi="宋体" w:eastAsia="宋体" w:cs="宋体"/>
                <w:b w:val="0"/>
                <w:bCs w:val="0"/>
                <w:sz w:val="24"/>
                <w:szCs w:val="24"/>
                <w:lang w:eastAsia="zh-CN"/>
              </w:rPr>
              <w:t>，</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sz w:val="24"/>
                <w:szCs w:val="24"/>
                <w:vertAlign w:val="baseline"/>
                <w:lang w:val="en-US" w:eastAsia="zh-CN"/>
              </w:rPr>
            </w:pPr>
            <w:r>
              <w:rPr>
                <w:rFonts w:hint="eastAsia" w:ascii="宋体" w:hAnsi="宋体" w:eastAsia="宋体" w:cs="宋体"/>
                <w:b/>
                <w:i w:val="0"/>
                <w:color w:val="000000"/>
                <w:kern w:val="2"/>
                <w:sz w:val="24"/>
                <w:szCs w:val="24"/>
                <w:u w:val="none"/>
                <w:lang w:val="en-US" w:eastAsia="zh-CN" w:bidi="ar-SA"/>
              </w:rPr>
              <w:t>四、</w:t>
            </w:r>
            <w:r>
              <w:rPr>
                <w:rFonts w:hint="eastAsia" w:ascii="宋体" w:hAnsi="宋体" w:eastAsia="宋体" w:cs="宋体"/>
                <w:b/>
                <w:i w:val="0"/>
                <w:color w:val="000000"/>
                <w:kern w:val="0"/>
                <w:sz w:val="24"/>
                <w:szCs w:val="24"/>
                <w:u w:val="none"/>
                <w:lang w:val="en-US" w:eastAsia="zh-CN" w:bidi="ar"/>
              </w:rPr>
              <w:t>周转箱清洗单元</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0"/>
                <w:sz w:val="24"/>
                <w:szCs w:val="24"/>
                <w:u w:val="none"/>
                <w:lang w:val="en-US" w:eastAsia="zh-CN" w:bidi="ar"/>
              </w:rPr>
            </w:pPr>
            <w:r>
              <w:rPr>
                <w:rFonts w:hint="eastAsia" w:ascii="宋体" w:hAnsi="宋体" w:eastAsia="宋体" w:cs="宋体"/>
                <w:b w:val="0"/>
                <w:bCs/>
                <w:i w:val="0"/>
                <w:color w:val="000000"/>
                <w:kern w:val="0"/>
                <w:sz w:val="24"/>
                <w:szCs w:val="24"/>
                <w:u w:val="none"/>
                <w:lang w:val="en-US" w:eastAsia="zh-CN" w:bidi="ar"/>
              </w:rPr>
              <w:t>周转箱自动清洗机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1）用于周转箱的自动清洗及消毒，由主体机架、外罩、水箱喷淋系统、传送输送组件及自动控制系统组成，且应具有箱盖清洗通道。</w:t>
            </w:r>
          </w:p>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2）应具有高防腐性能。</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vertAlign w:val="baseline"/>
                <w:lang w:val="en-US" w:eastAsia="zh-CN"/>
              </w:rPr>
              <w:t>3）清洗周转箱效率≥120个/小时。</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sz w:val="24"/>
                <w:szCs w:val="24"/>
                <w:u w:val="none"/>
              </w:rPr>
            </w:pPr>
            <w:r>
              <w:rPr>
                <w:rFonts w:hint="eastAsia" w:ascii="宋体" w:hAnsi="宋体" w:eastAsia="宋体" w:cs="宋体"/>
                <w:b/>
                <w:i w:val="0"/>
                <w:color w:val="000000"/>
                <w:kern w:val="0"/>
                <w:sz w:val="24"/>
                <w:szCs w:val="24"/>
                <w:u w:val="none"/>
                <w:lang w:val="en-US" w:eastAsia="zh-CN" w:bidi="ar"/>
              </w:rPr>
              <w:t>五、冷却辅助单元</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软水机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1）制水量≥1.5t/h。</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2</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水箱</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1）容积以及材质需满足使用功能需求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3</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管道泵</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1）流量、杨程、功率需满足使用功能需求。</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4</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冷却塔</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numPr>
                <w:ilvl w:val="0"/>
                <w:numId w:val="0"/>
              </w:numPr>
              <w:kinsoku/>
              <w:overflowPunct/>
              <w:topLinePunct w:val="0"/>
              <w:autoSpaceDE/>
              <w:autoSpaceDN/>
              <w:bidi w:val="0"/>
              <w:adjustRightInd/>
              <w:snapToGrid/>
              <w:spacing w:line="500" w:lineRule="exac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1）处理量及材质需满足使用功能需求。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2"/>
                <w:sz w:val="24"/>
                <w:szCs w:val="24"/>
                <w:u w:val="none"/>
                <w:lang w:val="en-US" w:eastAsia="zh-CN" w:bidi="ar-SA"/>
              </w:rPr>
              <w:t>5</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空压机</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1）排气量及排气压力需满足使用功能需求。</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i w:val="0"/>
                <w:color w:val="000000"/>
                <w:kern w:val="2"/>
                <w:sz w:val="24"/>
                <w:szCs w:val="24"/>
                <w:u w:val="none"/>
                <w:lang w:val="en-US" w:eastAsia="zh-CN" w:bidi="ar-SA"/>
              </w:rPr>
              <w:t>6</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i w:val="0"/>
                <w:color w:val="000000"/>
                <w:sz w:val="24"/>
                <w:szCs w:val="24"/>
                <w:u w:val="none"/>
                <w:lang w:val="en-US" w:eastAsia="zh-CN"/>
              </w:rPr>
              <w:t>冷却辅助控制柜</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sz w:val="24"/>
                <w:szCs w:val="24"/>
                <w:lang w:val="en-US" w:eastAsia="zh-CN"/>
              </w:rPr>
              <w:t>1）控制柜应采用单独控制柜安装，安装于设备现场，操作部位应设有应急按钮，电气元器件配置应满足设备负荷要求。材质应符合功能性使用需求。</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b/>
                <w:i w:val="0"/>
                <w:color w:val="000000"/>
                <w:kern w:val="2"/>
                <w:sz w:val="24"/>
                <w:szCs w:val="24"/>
                <w:u w:val="none"/>
                <w:lang w:val="en-US" w:eastAsia="zh-CN" w:bidi="ar-SA"/>
              </w:rPr>
              <w:t>六、</w:t>
            </w:r>
            <w:r>
              <w:rPr>
                <w:rFonts w:hint="eastAsia" w:ascii="宋体" w:hAnsi="宋体" w:eastAsia="宋体" w:cs="宋体"/>
                <w:b/>
                <w:i w:val="0"/>
                <w:color w:val="000000"/>
                <w:sz w:val="24"/>
                <w:szCs w:val="24"/>
                <w:u w:val="none"/>
                <w:lang w:eastAsia="zh-CN"/>
              </w:rPr>
              <w:t>蒸汽供应</w:t>
            </w:r>
            <w:r>
              <w:rPr>
                <w:rFonts w:hint="eastAsia" w:ascii="宋体" w:hAnsi="宋体" w:eastAsia="宋体" w:cs="宋体"/>
                <w:b/>
                <w:i w:val="0"/>
                <w:color w:val="000000"/>
                <w:sz w:val="24"/>
                <w:szCs w:val="24"/>
                <w:u w:val="none"/>
                <w:lang w:val="en-US" w:eastAsia="zh-CN"/>
              </w:rPr>
              <w:t>单元</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i w:val="0"/>
                <w:color w:val="000000"/>
                <w:sz w:val="24"/>
                <w:szCs w:val="24"/>
                <w:u w:val="none"/>
                <w:lang w:val="en-US" w:eastAsia="zh-CN"/>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0"/>
                <w:sz w:val="24"/>
                <w:szCs w:val="24"/>
                <w:u w:val="none"/>
                <w:lang w:val="en-US" w:eastAsia="zh-CN" w:bidi="ar"/>
              </w:rPr>
            </w:pPr>
            <w:r>
              <w:rPr>
                <w:rFonts w:hint="eastAsia" w:ascii="宋体" w:hAnsi="宋体" w:eastAsia="宋体" w:cs="宋体"/>
                <w:b w:val="0"/>
                <w:bCs/>
                <w:i w:val="0"/>
                <w:color w:val="000000"/>
                <w:kern w:val="0"/>
                <w:sz w:val="24"/>
                <w:szCs w:val="24"/>
                <w:u w:val="none"/>
                <w:lang w:val="en-US" w:eastAsia="zh-CN" w:bidi="ar"/>
              </w:rPr>
              <w:t>电热蒸汽发生器</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功率、额定蒸发量、额定压力</w:t>
            </w:r>
            <w:r>
              <w:rPr>
                <w:rFonts w:hint="eastAsia" w:ascii="宋体" w:hAnsi="宋体" w:eastAsia="宋体" w:cs="宋体"/>
                <w:b w:val="0"/>
                <w:bCs w:val="0"/>
                <w:sz w:val="24"/>
                <w:szCs w:val="24"/>
                <w:lang w:val="en-US" w:eastAsia="zh-CN"/>
              </w:rPr>
              <w:t>需满足使用功能需求。</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b/>
                <w:i w:val="0"/>
                <w:color w:val="000000"/>
                <w:sz w:val="24"/>
                <w:szCs w:val="24"/>
                <w:u w:val="none"/>
                <w:lang w:eastAsia="zh-CN"/>
              </w:rPr>
              <w:t>七、</w:t>
            </w:r>
            <w:r>
              <w:rPr>
                <w:rFonts w:hint="eastAsia" w:ascii="宋体" w:hAnsi="宋体" w:eastAsia="宋体" w:cs="宋体"/>
                <w:b/>
                <w:i w:val="0"/>
                <w:color w:val="000000"/>
                <w:kern w:val="0"/>
                <w:sz w:val="24"/>
                <w:szCs w:val="24"/>
                <w:u w:val="none"/>
                <w:lang w:val="en-US" w:eastAsia="zh-CN" w:bidi="ar"/>
              </w:rPr>
              <w:t>冷库单元</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i w:val="0"/>
                <w:color w:val="000000"/>
                <w:sz w:val="24"/>
                <w:szCs w:val="24"/>
                <w:u w:val="none"/>
                <w:lang w:val="en-US" w:eastAsia="zh-CN"/>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val="0"/>
                <w:bCs/>
                <w:i w:val="0"/>
                <w:color w:val="000000"/>
                <w:kern w:val="0"/>
                <w:sz w:val="24"/>
                <w:szCs w:val="24"/>
                <w:u w:val="none"/>
                <w:lang w:val="en-US" w:eastAsia="zh-CN" w:bidi="ar"/>
              </w:rPr>
            </w:pPr>
            <w:r>
              <w:rPr>
                <w:rFonts w:hint="eastAsia" w:ascii="宋体" w:hAnsi="宋体" w:eastAsia="宋体" w:cs="宋体"/>
                <w:b w:val="0"/>
                <w:bCs/>
                <w:i w:val="0"/>
                <w:color w:val="000000"/>
                <w:kern w:val="0"/>
                <w:sz w:val="24"/>
                <w:szCs w:val="24"/>
                <w:u w:val="none"/>
                <w:lang w:val="en-US" w:eastAsia="zh-CN" w:bidi="ar"/>
              </w:rPr>
              <w:t>冷冻机组</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val="0"/>
              <w:kinsoku/>
              <w:wordWrap w:val="0"/>
              <w:overflowPunct/>
              <w:topLinePunct w:val="0"/>
              <w:autoSpaceDE/>
              <w:autoSpaceDN/>
              <w:bidi w:val="0"/>
              <w:adjustRightInd/>
              <w:snapToGrid/>
              <w:spacing w:line="500" w:lineRule="exact"/>
              <w:jc w:val="left"/>
              <w:textAlignment w:val="auto"/>
              <w:rPr>
                <w:rFonts w:hint="default" w:ascii="宋体" w:hAnsi="宋体" w:eastAsia="宋体" w:cs="宋体"/>
                <w:b w:val="0"/>
                <w:bCs/>
                <w:i w:val="0"/>
                <w:color w:val="000000"/>
                <w:kern w:val="2"/>
                <w:sz w:val="24"/>
                <w:szCs w:val="24"/>
                <w:u w:val="none"/>
                <w:lang w:val="en-US" w:eastAsia="zh-CN" w:bidi="ar-SA"/>
              </w:rPr>
            </w:pPr>
            <w:r>
              <w:rPr>
                <w:rFonts w:hint="eastAsia" w:ascii="宋体" w:hAnsi="宋体" w:eastAsia="宋体" w:cs="宋体"/>
                <w:b w:val="0"/>
                <w:bCs w:val="0"/>
                <w:sz w:val="24"/>
                <w:szCs w:val="24"/>
                <w:lang w:val="en-US" w:eastAsia="zh-CN"/>
              </w:rPr>
              <w:t>1）库内温度、库内容积需满足使用功能需求。</w:t>
            </w:r>
            <w:r>
              <w:rPr>
                <w:rFonts w:hint="eastAsia" w:ascii="宋体" w:hAnsi="宋体" w:eastAsia="宋体" w:cs="宋体"/>
                <w:sz w:val="24"/>
                <w:szCs w:val="24"/>
                <w:lang w:val="en-US" w:eastAsia="zh-CN"/>
              </w:rPr>
              <w:t>材质应符合功能性使用需求。</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b/>
                <w:i w:val="0"/>
                <w:color w:val="000000"/>
                <w:sz w:val="24"/>
                <w:szCs w:val="24"/>
                <w:u w:val="none"/>
                <w:lang w:eastAsia="zh-CN"/>
              </w:rPr>
              <w:t>八、</w:t>
            </w:r>
            <w:r>
              <w:rPr>
                <w:rFonts w:hint="eastAsia" w:ascii="宋体" w:hAnsi="宋体" w:eastAsia="宋体" w:cs="宋体"/>
                <w:b/>
                <w:i w:val="0"/>
                <w:color w:val="000000"/>
                <w:kern w:val="0"/>
                <w:sz w:val="24"/>
                <w:szCs w:val="24"/>
                <w:u w:val="none"/>
                <w:lang w:val="en-US" w:eastAsia="zh-CN" w:bidi="ar"/>
              </w:rPr>
              <w:t>废气处理单元</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废气收集处理系统</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i w:val="0"/>
                <w:color w:val="000000"/>
                <w:kern w:val="0"/>
                <w:sz w:val="24"/>
                <w:szCs w:val="24"/>
                <w:u w:val="none"/>
                <w:lang w:val="en-US" w:eastAsia="zh-CN" w:bidi="ar"/>
              </w:rPr>
              <w:t>1）工艺、</w:t>
            </w:r>
            <w:r>
              <w:rPr>
                <w:rFonts w:hint="eastAsia" w:ascii="宋体" w:hAnsi="宋体" w:eastAsia="宋体" w:cs="宋体"/>
                <w:sz w:val="24"/>
                <w:szCs w:val="24"/>
                <w:lang w:val="en-US" w:eastAsia="zh-CN"/>
              </w:rPr>
              <w:t>集中收集点</w:t>
            </w:r>
            <w:r>
              <w:rPr>
                <w:rFonts w:hint="eastAsia" w:ascii="宋体" w:hAnsi="宋体" w:eastAsia="宋体" w:cs="宋体"/>
                <w:b w:val="0"/>
                <w:bCs w:val="0"/>
                <w:sz w:val="24"/>
                <w:szCs w:val="24"/>
                <w:lang w:val="en-US" w:eastAsia="zh-CN"/>
              </w:rPr>
              <w:t>需满足使用功能需求。</w:t>
            </w:r>
            <w:r>
              <w:rPr>
                <w:rFonts w:hint="eastAsia" w:ascii="宋体" w:hAnsi="宋体" w:eastAsia="宋体" w:cs="宋体"/>
                <w:sz w:val="24"/>
                <w:szCs w:val="24"/>
                <w:lang w:val="en-US" w:eastAsia="zh-CN"/>
              </w:rPr>
              <w:t>材质应符合功能性使用需求。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2）风罩、风管及烟囱材质</w:t>
            </w:r>
            <w:r>
              <w:rPr>
                <w:rFonts w:hint="eastAsia" w:ascii="宋体" w:hAnsi="宋体" w:eastAsia="宋体" w:cs="宋体"/>
                <w:b w:val="0"/>
                <w:bCs w:val="0"/>
                <w:sz w:val="24"/>
                <w:szCs w:val="24"/>
                <w:lang w:val="en-US" w:eastAsia="zh-CN"/>
              </w:rPr>
              <w:t>需满足使用功能需求。</w:t>
            </w:r>
            <w:r>
              <w:rPr>
                <w:rFonts w:hint="eastAsia" w:ascii="宋体" w:hAnsi="宋体" w:eastAsia="宋体" w:cs="宋体"/>
                <w:sz w:val="24"/>
                <w:szCs w:val="24"/>
                <w:lang w:val="en-US" w:eastAsia="zh-CN"/>
              </w:rPr>
              <w:t>材质应符合功能性使用需求。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3）处理标准：满足《大气污染物综合排放标准》（GB16297-1996），《恶臭污染物排放标准》（GB14554-1993），《医疗废物处理处置污染控制标准》（GB3939-2020）。</w:t>
            </w:r>
          </w:p>
        </w:tc>
      </w:tr>
      <w:tr>
        <w:tblPrEx>
          <w:tblCellMar>
            <w:top w:w="0" w:type="dxa"/>
            <w:left w:w="0" w:type="dxa"/>
            <w:bottom w:w="0" w:type="dxa"/>
            <w:right w:w="0" w:type="dxa"/>
          </w:tblCellMar>
        </w:tblPrEx>
        <w:trPr>
          <w:trHeight w:val="23" w:hRule="atLeast"/>
          <w:jc w:val="center"/>
        </w:trPr>
        <w:tc>
          <w:tcPr>
            <w:tcW w:w="14706" w:type="dxa"/>
            <w:gridSpan w:val="3"/>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b/>
                <w:i w:val="0"/>
                <w:color w:val="000000"/>
                <w:kern w:val="2"/>
                <w:sz w:val="24"/>
                <w:szCs w:val="24"/>
                <w:u w:val="none"/>
                <w:lang w:val="en-US" w:eastAsia="zh-CN" w:bidi="ar-SA"/>
              </w:rPr>
            </w:pPr>
            <w:r>
              <w:rPr>
                <w:rFonts w:hint="eastAsia" w:ascii="宋体" w:hAnsi="宋体" w:eastAsia="宋体" w:cs="宋体"/>
                <w:b/>
                <w:i w:val="0"/>
                <w:color w:val="000000"/>
                <w:kern w:val="2"/>
                <w:sz w:val="24"/>
                <w:szCs w:val="24"/>
                <w:u w:val="none"/>
                <w:lang w:val="en-US" w:eastAsia="zh-CN" w:bidi="ar-SA"/>
              </w:rPr>
              <w:t>九、</w:t>
            </w:r>
            <w:r>
              <w:rPr>
                <w:rFonts w:hint="eastAsia" w:ascii="宋体" w:hAnsi="宋体" w:eastAsia="宋体" w:cs="宋体"/>
                <w:b/>
                <w:i w:val="0"/>
                <w:color w:val="000000"/>
                <w:kern w:val="0"/>
                <w:sz w:val="24"/>
                <w:szCs w:val="24"/>
                <w:u w:val="none"/>
                <w:lang w:val="en-US" w:eastAsia="zh-CN" w:bidi="ar"/>
              </w:rPr>
              <w:t>污水处理单元</w:t>
            </w:r>
          </w:p>
        </w:tc>
      </w:tr>
      <w:tr>
        <w:tblPrEx>
          <w:tblCellMar>
            <w:top w:w="0" w:type="dxa"/>
            <w:left w:w="0" w:type="dxa"/>
            <w:bottom w:w="0" w:type="dxa"/>
            <w:right w:w="0" w:type="dxa"/>
          </w:tblCellMar>
        </w:tblPrEx>
        <w:trPr>
          <w:trHeight w:val="23" w:hRule="atLeast"/>
          <w:jc w:val="center"/>
        </w:trPr>
        <w:tc>
          <w:tcPr>
            <w:tcW w:w="88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1</w:t>
            </w:r>
          </w:p>
        </w:tc>
        <w:tc>
          <w:tcPr>
            <w:tcW w:w="2013"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widowControl/>
              <w:suppressLineNumbers w:val="0"/>
              <w:kinsoku/>
              <w:overflowPunct/>
              <w:topLinePunct w:val="0"/>
              <w:autoSpaceDE/>
              <w:autoSpaceDN/>
              <w:bidi w:val="0"/>
              <w:adjustRightInd/>
              <w:snapToGrid/>
              <w:spacing w:line="500" w:lineRule="exact"/>
              <w:jc w:val="center"/>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i w:val="0"/>
                <w:color w:val="000000"/>
                <w:kern w:val="0"/>
                <w:sz w:val="24"/>
                <w:szCs w:val="24"/>
                <w:u w:val="none"/>
                <w:lang w:val="en-US" w:eastAsia="zh-CN" w:bidi="ar"/>
              </w:rPr>
              <w:t>一体化污水处理设备</w:t>
            </w:r>
          </w:p>
        </w:tc>
        <w:tc>
          <w:tcPr>
            <w:tcW w:w="1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1）处理工艺、处理量</w:t>
            </w:r>
            <w:r>
              <w:rPr>
                <w:rFonts w:hint="eastAsia" w:ascii="宋体" w:hAnsi="宋体" w:eastAsia="宋体" w:cs="宋体"/>
                <w:b w:val="0"/>
                <w:bCs w:val="0"/>
                <w:sz w:val="24"/>
                <w:szCs w:val="24"/>
                <w:lang w:val="en-US" w:eastAsia="zh-CN"/>
              </w:rPr>
              <w:t>需满足使用功能需求。</w:t>
            </w:r>
            <w:r>
              <w:rPr>
                <w:rFonts w:hint="eastAsia" w:ascii="宋体" w:hAnsi="宋体" w:eastAsia="宋体" w:cs="宋体"/>
                <w:sz w:val="24"/>
                <w:szCs w:val="24"/>
                <w:lang w:val="en-US" w:eastAsia="zh-CN"/>
              </w:rPr>
              <w:t>材质应符合功能性使用需求。</w:t>
            </w:r>
          </w:p>
          <w:p>
            <w:pPr>
              <w:keepNext w:val="0"/>
              <w:keepLines w:val="0"/>
              <w:pageBreakBefore w:val="0"/>
              <w:kinsoku/>
              <w:overflowPunct/>
              <w:topLinePunct w:val="0"/>
              <w:autoSpaceDE/>
              <w:autoSpaceDN/>
              <w:bidi w:val="0"/>
              <w:adjustRightInd/>
              <w:snapToGrid/>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3）处理废水包括：灭菌过程、清洗医废周转箱、清洗医废车、破碎后垃圾、厂房地面冲洗等产生的废水。</w:t>
            </w:r>
          </w:p>
          <w:p>
            <w:pPr>
              <w:keepNext w:val="0"/>
              <w:keepLines w:val="0"/>
              <w:pageBreakBefore w:val="0"/>
              <w:widowControl/>
              <w:suppressLineNumbers w:val="0"/>
              <w:kinsoku/>
              <w:overflowPunct/>
              <w:topLinePunct w:val="0"/>
              <w:autoSpaceDE/>
              <w:autoSpaceDN/>
              <w:bidi w:val="0"/>
              <w:adjustRightInd/>
              <w:snapToGrid/>
              <w:spacing w:line="500" w:lineRule="exact"/>
              <w:jc w:val="left"/>
              <w:textAlignment w:val="center"/>
              <w:rPr>
                <w:rFonts w:hint="eastAsia" w:ascii="宋体" w:hAnsi="宋体" w:eastAsia="宋体" w:cs="宋体"/>
                <w:i w:val="0"/>
                <w:color w:val="000000"/>
                <w:kern w:val="2"/>
                <w:sz w:val="24"/>
                <w:szCs w:val="24"/>
                <w:u w:val="none"/>
                <w:lang w:val="en-US" w:eastAsia="zh-CN" w:bidi="ar-SA"/>
              </w:rPr>
            </w:pPr>
            <w:r>
              <w:rPr>
                <w:rFonts w:hint="eastAsia" w:ascii="宋体" w:hAnsi="宋体" w:eastAsia="宋体" w:cs="宋体"/>
                <w:sz w:val="24"/>
                <w:szCs w:val="24"/>
                <w:lang w:val="en-US" w:eastAsia="zh-CN"/>
              </w:rPr>
              <w:t>4）废水达到能排入市政管网标准。</w:t>
            </w:r>
          </w:p>
        </w:tc>
      </w:tr>
    </w:tbl>
    <w:p>
      <w:pPr>
        <w:pStyle w:val="8"/>
        <w:rPr>
          <w:rFonts w:hint="eastAsia" w:ascii="宋体" w:hAnsi="宋体" w:eastAsia="宋体" w:cs="宋体"/>
        </w:rPr>
        <w:sectPr>
          <w:pgSz w:w="16838" w:h="11906" w:orient="landscape"/>
          <w:pgMar w:top="1247" w:right="924" w:bottom="1088" w:left="1259" w:header="851" w:footer="992" w:gutter="0"/>
          <w:cols w:space="720" w:num="1"/>
          <w:docGrid w:type="lines" w:linePitch="312" w:charSpace="0"/>
        </w:sectPr>
      </w:pPr>
    </w:p>
    <w:p>
      <w:pPr>
        <w:pStyle w:val="8"/>
        <w:rPr>
          <w:rFonts w:hint="eastAsia" w:ascii="宋体" w:hAnsi="宋体" w:eastAsia="宋体" w:cs="宋体"/>
          <w:b/>
        </w:rPr>
      </w:pPr>
      <w:r>
        <w:rPr>
          <w:rFonts w:hint="eastAsia" w:ascii="宋体" w:hAnsi="宋体" w:eastAsia="宋体" w:cs="宋体"/>
          <w:b/>
        </w:rPr>
        <w:t>附件</w:t>
      </w:r>
      <w:r>
        <w:rPr>
          <w:rFonts w:hint="eastAsia" w:eastAsia="宋体" w:cs="宋体"/>
          <w:b/>
          <w:lang w:val="en-US" w:eastAsia="zh-CN"/>
        </w:rPr>
        <w:t>2</w:t>
      </w:r>
      <w:r>
        <w:rPr>
          <w:rFonts w:hint="eastAsia" w:ascii="宋体" w:hAnsi="宋体" w:eastAsia="宋体" w:cs="宋体"/>
          <w:b/>
        </w:rPr>
        <w:t>：方案格式</w:t>
      </w:r>
    </w:p>
    <w:p>
      <w:pPr>
        <w:pStyle w:val="8"/>
        <w:rPr>
          <w:rFonts w:hint="eastAsia" w:ascii="宋体" w:hAnsi="宋体" w:eastAsia="宋体" w:cs="宋体"/>
          <w:b/>
        </w:rPr>
      </w:pPr>
    </w:p>
    <w:p>
      <w:pPr>
        <w:pStyle w:val="8"/>
        <w:jc w:val="center"/>
        <w:rPr>
          <w:rFonts w:hint="eastAsia" w:ascii="宋体" w:hAnsi="宋体" w:eastAsia="宋体" w:cs="宋体"/>
        </w:rPr>
      </w:pPr>
      <w:r>
        <w:rPr>
          <w:rStyle w:val="11"/>
          <w:rFonts w:hint="eastAsia" w:ascii="宋体" w:hAnsi="宋体" w:eastAsia="宋体" w:cs="宋体"/>
          <w:sz w:val="28"/>
          <w:szCs w:val="28"/>
        </w:rPr>
        <w:t>封面格式</w:t>
      </w:r>
    </w:p>
    <w:p>
      <w:pPr>
        <w:pStyle w:val="8"/>
        <w:rPr>
          <w:rFonts w:hint="eastAsia" w:ascii="宋体" w:hAnsi="宋体" w:eastAsia="宋体" w:cs="宋体"/>
        </w:rPr>
      </w:pPr>
      <w:r>
        <w:rPr>
          <w:rFonts w:hint="eastAsia" w:ascii="宋体" w:hAnsi="宋体" w:eastAsia="宋体" w:cs="宋体"/>
          <w:sz w:val="36"/>
          <w:szCs w:val="36"/>
        </w:rPr>
        <w:t>  </w:t>
      </w:r>
    </w:p>
    <w:p>
      <w:pPr>
        <w:pStyle w:val="8"/>
        <w:jc w:val="center"/>
        <w:rPr>
          <w:rStyle w:val="11"/>
          <w:rFonts w:hint="eastAsia" w:ascii="宋体" w:hAnsi="宋体" w:eastAsia="宋体" w:cs="宋体"/>
          <w:sz w:val="48"/>
          <w:szCs w:val="48"/>
          <w:lang w:val="en-US" w:eastAsia="zh-CN"/>
        </w:rPr>
      </w:pPr>
      <w:r>
        <w:rPr>
          <w:rStyle w:val="11"/>
          <w:rFonts w:hint="eastAsia" w:ascii="宋体" w:hAnsi="宋体" w:eastAsia="宋体" w:cs="宋体"/>
          <w:sz w:val="48"/>
          <w:szCs w:val="48"/>
          <w:lang w:val="en-US" w:eastAsia="zh-CN"/>
        </w:rPr>
        <w:t>方案征集项目方案</w:t>
      </w:r>
    </w:p>
    <w:p>
      <w:pPr>
        <w:pStyle w:val="8"/>
        <w:jc w:val="center"/>
        <w:rPr>
          <w:rStyle w:val="11"/>
          <w:rFonts w:hint="eastAsia" w:ascii="宋体" w:hAnsi="宋体" w:eastAsia="宋体" w:cs="宋体"/>
          <w:sz w:val="48"/>
          <w:szCs w:val="48"/>
        </w:rPr>
      </w:pPr>
    </w:p>
    <w:p>
      <w:pPr>
        <w:pStyle w:val="8"/>
        <w:jc w:val="center"/>
        <w:rPr>
          <w:rStyle w:val="11"/>
          <w:rFonts w:hint="eastAsia" w:ascii="宋体" w:hAnsi="宋体" w:eastAsia="宋体" w:cs="宋体"/>
          <w:sz w:val="48"/>
          <w:szCs w:val="48"/>
        </w:rPr>
      </w:pPr>
    </w:p>
    <w:p>
      <w:pPr>
        <w:pStyle w:val="8"/>
        <w:rPr>
          <w:rFonts w:hint="eastAsia" w:ascii="宋体" w:hAnsi="宋体" w:eastAsia="宋体" w:cs="宋体"/>
        </w:rPr>
      </w:pPr>
    </w:p>
    <w:p>
      <w:pPr>
        <w:pStyle w:val="8"/>
        <w:jc w:val="center"/>
        <w:rPr>
          <w:rStyle w:val="11"/>
          <w:rFonts w:hint="eastAsia" w:ascii="宋体" w:hAnsi="宋体" w:eastAsia="宋体" w:cs="宋体"/>
          <w:sz w:val="48"/>
          <w:szCs w:val="48"/>
          <w:lang w:eastAsia="zh-CN"/>
        </w:rPr>
      </w:pPr>
      <w:r>
        <w:rPr>
          <w:rStyle w:val="11"/>
          <w:rFonts w:hint="eastAsia" w:ascii="宋体" w:hAnsi="宋体" w:eastAsia="宋体" w:cs="宋体"/>
          <w:sz w:val="48"/>
          <w:szCs w:val="48"/>
          <w:lang w:eastAsia="zh-CN"/>
        </w:rPr>
        <w:t>(</w:t>
      </w:r>
      <w:r>
        <w:rPr>
          <w:rStyle w:val="11"/>
          <w:rFonts w:hint="eastAsia" w:ascii="宋体" w:hAnsi="宋体" w:eastAsia="宋体" w:cs="宋体"/>
          <w:sz w:val="48"/>
          <w:szCs w:val="48"/>
        </w:rPr>
        <w:t>正本</w:t>
      </w:r>
      <w:r>
        <w:rPr>
          <w:rStyle w:val="11"/>
          <w:rFonts w:hint="eastAsia" w:ascii="宋体" w:hAnsi="宋体" w:eastAsia="宋体" w:cs="宋体"/>
          <w:sz w:val="48"/>
          <w:szCs w:val="48"/>
          <w:lang w:eastAsia="zh-CN"/>
        </w:rPr>
        <w:t>)</w:t>
      </w:r>
    </w:p>
    <w:p>
      <w:pPr>
        <w:pStyle w:val="8"/>
        <w:rPr>
          <w:rFonts w:hint="eastAsia" w:ascii="宋体" w:hAnsi="宋体" w:eastAsia="宋体" w:cs="宋体"/>
          <w:sz w:val="36"/>
          <w:szCs w:val="36"/>
          <w:u w:val="single"/>
          <w:lang w:val="en-US" w:eastAsia="zh-CN"/>
        </w:rPr>
      </w:pPr>
      <w:r>
        <w:rPr>
          <w:rFonts w:hint="eastAsia" w:ascii="宋体" w:hAnsi="宋体" w:eastAsia="宋体" w:cs="宋体"/>
          <w:sz w:val="36"/>
          <w:szCs w:val="36"/>
        </w:rPr>
        <w:t> </w:t>
      </w:r>
      <w:r>
        <w:rPr>
          <w:rFonts w:hint="eastAsia" w:ascii="宋体" w:hAnsi="宋体" w:eastAsia="宋体" w:cs="宋体"/>
          <w:sz w:val="36"/>
          <w:szCs w:val="36"/>
          <w:lang w:val="en-US" w:eastAsia="zh-CN"/>
        </w:rPr>
        <w:t>项目名称：</w:t>
      </w:r>
      <w:r>
        <w:rPr>
          <w:rFonts w:hint="eastAsia" w:ascii="宋体" w:hAnsi="宋体" w:eastAsia="宋体" w:cs="宋体"/>
          <w:sz w:val="36"/>
          <w:szCs w:val="36"/>
          <w:u w:val="single"/>
          <w:lang w:val="en-US" w:eastAsia="zh-CN"/>
        </w:rPr>
        <w:t xml:space="preserve">                                    </w:t>
      </w:r>
    </w:p>
    <w:p>
      <w:pPr>
        <w:pStyle w:val="8"/>
        <w:rPr>
          <w:rFonts w:hint="eastAsia" w:ascii="宋体" w:hAnsi="宋体" w:eastAsia="宋体" w:cs="宋体"/>
          <w:sz w:val="36"/>
          <w:szCs w:val="36"/>
        </w:rPr>
      </w:pPr>
    </w:p>
    <w:p>
      <w:pPr>
        <w:pStyle w:val="8"/>
        <w:rPr>
          <w:rFonts w:hint="eastAsia" w:ascii="宋体" w:hAnsi="宋体" w:eastAsia="宋体" w:cs="宋体"/>
          <w:sz w:val="36"/>
          <w:szCs w:val="36"/>
        </w:rPr>
      </w:pPr>
    </w:p>
    <w:p>
      <w:pPr>
        <w:pStyle w:val="8"/>
        <w:ind w:firstLine="1807" w:firstLineChars="600"/>
        <w:jc w:val="both"/>
        <w:rPr>
          <w:rFonts w:hint="eastAsia" w:ascii="宋体" w:hAnsi="宋体" w:eastAsia="宋体" w:cs="宋体"/>
          <w:sz w:val="30"/>
          <w:szCs w:val="30"/>
        </w:rPr>
      </w:pPr>
      <w:r>
        <w:rPr>
          <w:rStyle w:val="11"/>
          <w:rFonts w:hint="eastAsia" w:ascii="宋体" w:hAnsi="宋体" w:eastAsia="宋体" w:cs="宋体"/>
          <w:sz w:val="30"/>
          <w:szCs w:val="30"/>
        </w:rPr>
        <w:t>应征单位：</w:t>
      </w:r>
      <w:r>
        <w:rPr>
          <w:rStyle w:val="11"/>
          <w:rFonts w:hint="eastAsia" w:ascii="宋体" w:hAnsi="宋体" w:eastAsia="宋体" w:cs="宋体"/>
          <w:sz w:val="30"/>
          <w:szCs w:val="30"/>
          <w:u w:val="single"/>
        </w:rPr>
        <w:t xml:space="preserve">              </w:t>
      </w:r>
      <w:r>
        <w:rPr>
          <w:rStyle w:val="11"/>
          <w:rFonts w:hint="eastAsia" w:ascii="宋体" w:hAnsi="宋体" w:eastAsia="宋体" w:cs="宋体"/>
          <w:sz w:val="30"/>
          <w:szCs w:val="30"/>
          <w:u w:val="single"/>
          <w:lang w:val="en-US" w:eastAsia="zh-CN"/>
        </w:rPr>
        <w:t xml:space="preserve"> </w:t>
      </w:r>
      <w:r>
        <w:rPr>
          <w:rStyle w:val="11"/>
          <w:rFonts w:hint="eastAsia" w:ascii="宋体" w:hAnsi="宋体" w:eastAsia="宋体" w:cs="宋体"/>
          <w:sz w:val="30"/>
          <w:szCs w:val="30"/>
          <w:u w:val="single"/>
        </w:rPr>
        <w:t xml:space="preserve">        </w:t>
      </w:r>
    </w:p>
    <w:p>
      <w:pPr>
        <w:pStyle w:val="8"/>
        <w:jc w:val="center"/>
        <w:rPr>
          <w:rFonts w:hint="eastAsia" w:ascii="宋体" w:hAnsi="宋体" w:eastAsia="宋体" w:cs="宋体"/>
          <w:sz w:val="30"/>
          <w:szCs w:val="30"/>
        </w:rPr>
      </w:pPr>
      <w:r>
        <w:rPr>
          <w:rStyle w:val="11"/>
          <w:rFonts w:hint="eastAsia" w:ascii="宋体" w:hAnsi="宋体" w:eastAsia="宋体" w:cs="宋体"/>
          <w:sz w:val="30"/>
          <w:szCs w:val="30"/>
          <w:u w:val="single"/>
        </w:rPr>
        <w:t xml:space="preserve">        </w:t>
      </w:r>
      <w:r>
        <w:rPr>
          <w:rStyle w:val="11"/>
          <w:rFonts w:hint="eastAsia" w:ascii="宋体" w:hAnsi="宋体" w:eastAsia="宋体" w:cs="宋体"/>
          <w:sz w:val="30"/>
          <w:szCs w:val="30"/>
        </w:rPr>
        <w:t>年</w:t>
      </w:r>
      <w:r>
        <w:rPr>
          <w:rStyle w:val="11"/>
          <w:rFonts w:hint="eastAsia" w:ascii="宋体" w:hAnsi="宋体" w:eastAsia="宋体" w:cs="宋体"/>
          <w:sz w:val="30"/>
          <w:szCs w:val="30"/>
          <w:u w:val="single"/>
        </w:rPr>
        <w:t xml:space="preserve">      </w:t>
      </w:r>
      <w:r>
        <w:rPr>
          <w:rStyle w:val="11"/>
          <w:rFonts w:hint="eastAsia" w:ascii="宋体" w:hAnsi="宋体" w:eastAsia="宋体" w:cs="宋体"/>
          <w:sz w:val="30"/>
          <w:szCs w:val="30"/>
        </w:rPr>
        <w:t>月</w:t>
      </w:r>
      <w:r>
        <w:rPr>
          <w:rStyle w:val="11"/>
          <w:rFonts w:hint="eastAsia" w:ascii="宋体" w:hAnsi="宋体" w:eastAsia="宋体" w:cs="宋体"/>
          <w:sz w:val="30"/>
          <w:szCs w:val="30"/>
          <w:u w:val="single"/>
        </w:rPr>
        <w:t xml:space="preserve">      </w:t>
      </w:r>
      <w:r>
        <w:rPr>
          <w:rStyle w:val="11"/>
          <w:rFonts w:hint="eastAsia" w:ascii="宋体" w:hAnsi="宋体" w:eastAsia="宋体" w:cs="宋体"/>
          <w:sz w:val="30"/>
          <w:szCs w:val="30"/>
        </w:rPr>
        <w:t>日</w:t>
      </w:r>
    </w:p>
    <w:p>
      <w:pPr>
        <w:pStyle w:val="8"/>
        <w:rPr>
          <w:rFonts w:hint="eastAsia" w:ascii="宋体" w:hAnsi="宋体" w:eastAsia="宋体" w:cs="宋体"/>
          <w:sz w:val="21"/>
          <w:szCs w:val="21"/>
        </w:rPr>
      </w:pPr>
      <w:r>
        <w:rPr>
          <w:rFonts w:hint="eastAsia" w:ascii="宋体" w:hAnsi="宋体" w:eastAsia="宋体" w:cs="宋体"/>
          <w:sz w:val="21"/>
          <w:szCs w:val="21"/>
        </w:rPr>
        <w:t> </w:t>
      </w:r>
    </w:p>
    <w:p>
      <w:pPr>
        <w:pStyle w:val="8"/>
        <w:jc w:val="center"/>
        <w:rPr>
          <w:rFonts w:hint="eastAsia" w:ascii="宋体" w:hAnsi="宋体" w:eastAsia="宋体" w:cs="宋体"/>
          <w:lang w:eastAsia="zh-CN"/>
        </w:rPr>
      </w:pPr>
      <w:r>
        <w:rPr>
          <w:rFonts w:hint="eastAsia" w:ascii="宋体" w:hAnsi="宋体" w:eastAsia="宋体" w:cs="宋体"/>
          <w:sz w:val="21"/>
          <w:szCs w:val="21"/>
        </w:rPr>
        <w:br w:type="page"/>
      </w:r>
      <w:r>
        <w:rPr>
          <w:rStyle w:val="11"/>
          <w:rFonts w:hint="eastAsia" w:eastAsia="宋体" w:cs="宋体"/>
          <w:sz w:val="28"/>
          <w:szCs w:val="28"/>
          <w:lang w:eastAsia="zh-CN"/>
        </w:rPr>
        <w:t>目</w:t>
      </w:r>
      <w:r>
        <w:rPr>
          <w:rStyle w:val="11"/>
          <w:rFonts w:hint="eastAsia" w:eastAsia="宋体" w:cs="宋体"/>
          <w:sz w:val="28"/>
          <w:szCs w:val="28"/>
          <w:lang w:val="en-US" w:eastAsia="zh-CN"/>
        </w:rPr>
        <w:t xml:space="preserve">  </w:t>
      </w:r>
      <w:r>
        <w:rPr>
          <w:rStyle w:val="11"/>
          <w:rFonts w:hint="eastAsia" w:eastAsia="宋体" w:cs="宋体"/>
          <w:sz w:val="28"/>
          <w:szCs w:val="28"/>
          <w:lang w:eastAsia="zh-CN"/>
        </w:rPr>
        <w:t>录</w:t>
      </w:r>
    </w:p>
    <w:p>
      <w:pPr>
        <w:pStyle w:val="8"/>
        <w:rPr>
          <w:rFonts w:hint="eastAsia" w:ascii="宋体" w:hAnsi="宋体" w:eastAsia="宋体" w:cs="宋体"/>
          <w:sz w:val="28"/>
          <w:szCs w:val="28"/>
        </w:rPr>
      </w:pPr>
      <w:r>
        <w:rPr>
          <w:rFonts w:hint="eastAsia" w:ascii="宋体" w:hAnsi="宋体" w:eastAsia="宋体" w:cs="宋体"/>
          <w:sz w:val="28"/>
          <w:szCs w:val="28"/>
        </w:rPr>
        <w:t>一、方案函</w:t>
      </w:r>
    </w:p>
    <w:p>
      <w:pPr>
        <w:pStyle w:val="8"/>
        <w:rPr>
          <w:rFonts w:hint="eastAsia" w:ascii="宋体" w:hAnsi="宋体" w:eastAsia="宋体" w:cs="宋体"/>
          <w:sz w:val="28"/>
          <w:szCs w:val="28"/>
        </w:rPr>
      </w:pPr>
      <w:r>
        <w:rPr>
          <w:rFonts w:hint="eastAsia" w:ascii="宋体" w:hAnsi="宋体" w:eastAsia="宋体" w:cs="宋体"/>
          <w:sz w:val="28"/>
          <w:szCs w:val="28"/>
        </w:rPr>
        <w:t>二、应征单位的资格及资信证明文件</w:t>
      </w:r>
    </w:p>
    <w:p>
      <w:pPr>
        <w:pStyle w:val="8"/>
        <w:rPr>
          <w:rFonts w:hint="eastAsia" w:ascii="宋体" w:hAnsi="宋体" w:eastAsia="宋体" w:cs="宋体"/>
          <w:sz w:val="28"/>
          <w:szCs w:val="28"/>
          <w:lang w:eastAsia="zh-CN"/>
        </w:rPr>
      </w:pPr>
      <w:r>
        <w:rPr>
          <w:rFonts w:hint="eastAsia" w:ascii="宋体" w:hAnsi="宋体" w:eastAsia="宋体" w:cs="宋体"/>
          <w:sz w:val="28"/>
          <w:szCs w:val="28"/>
        </w:rPr>
        <w:t>三、</w:t>
      </w:r>
      <w:r>
        <w:rPr>
          <w:rFonts w:hint="eastAsia" w:eastAsia="宋体" w:cs="宋体"/>
          <w:sz w:val="28"/>
          <w:szCs w:val="28"/>
          <w:lang w:eastAsia="zh-CN"/>
        </w:rPr>
        <w:t>设备清单列表</w:t>
      </w:r>
    </w:p>
    <w:p>
      <w:pPr>
        <w:pStyle w:val="8"/>
        <w:rPr>
          <w:rFonts w:hint="eastAsia" w:ascii="宋体" w:hAnsi="宋体" w:eastAsia="宋体" w:cs="宋体"/>
          <w:sz w:val="28"/>
          <w:szCs w:val="28"/>
        </w:rPr>
      </w:pPr>
      <w:r>
        <w:rPr>
          <w:rFonts w:hint="eastAsia" w:ascii="宋体" w:hAnsi="宋体" w:eastAsia="宋体" w:cs="宋体"/>
          <w:sz w:val="28"/>
          <w:szCs w:val="28"/>
        </w:rPr>
        <w:t>四、技术和服务方案</w:t>
      </w:r>
    </w:p>
    <w:p>
      <w:pPr>
        <w:pStyle w:val="8"/>
        <w:rPr>
          <w:rFonts w:hint="eastAsia" w:ascii="宋体" w:hAnsi="宋体" w:eastAsia="宋体" w:cs="宋体"/>
          <w:sz w:val="28"/>
          <w:szCs w:val="28"/>
          <w:lang w:eastAsia="zh-CN"/>
        </w:rPr>
      </w:pPr>
      <w:r>
        <w:rPr>
          <w:rFonts w:hint="eastAsia" w:ascii="宋体" w:hAnsi="宋体" w:eastAsia="宋体" w:cs="宋体"/>
          <w:sz w:val="28"/>
          <w:szCs w:val="28"/>
        </w:rPr>
        <w:t>五、其他</w:t>
      </w:r>
      <w:r>
        <w:rPr>
          <w:rFonts w:hint="eastAsia" w:ascii="宋体" w:hAnsi="宋体" w:eastAsia="宋体" w:cs="宋体"/>
          <w:sz w:val="28"/>
          <w:szCs w:val="28"/>
          <w:lang w:eastAsia="zh-CN"/>
        </w:rPr>
        <w:t>(</w:t>
      </w:r>
      <w:r>
        <w:rPr>
          <w:rFonts w:hint="eastAsia" w:ascii="宋体" w:hAnsi="宋体" w:eastAsia="宋体" w:cs="宋体"/>
          <w:sz w:val="28"/>
          <w:szCs w:val="28"/>
        </w:rPr>
        <w:t>若有</w:t>
      </w:r>
      <w:r>
        <w:rPr>
          <w:rFonts w:hint="eastAsia" w:ascii="宋体" w:hAnsi="宋体" w:eastAsia="宋体" w:cs="宋体"/>
          <w:sz w:val="28"/>
          <w:szCs w:val="28"/>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方正小标宋简体" w:hAnsi="方正小标宋简体" w:eastAsia="方正小标宋简体" w:cs="方正小标宋简体"/>
          <w:b w:val="0"/>
          <w:bCs/>
          <w:sz w:val="44"/>
          <w:szCs w:val="44"/>
        </w:rPr>
      </w:pPr>
      <w:r>
        <w:rPr>
          <w:rFonts w:hint="eastAsia" w:ascii="宋体" w:hAnsi="宋体" w:eastAsia="宋体" w:cs="宋体"/>
          <w:sz w:val="28"/>
          <w:szCs w:val="28"/>
        </w:rPr>
        <w:br w:type="page"/>
      </w:r>
      <w:r>
        <w:rPr>
          <w:rStyle w:val="11"/>
          <w:rFonts w:hint="eastAsia" w:ascii="宋体" w:hAnsi="宋体" w:eastAsia="宋体" w:cs="宋体"/>
          <w:sz w:val="24"/>
          <w:szCs w:val="24"/>
        </w:rPr>
        <w:t>一、方案函</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0" w:firstLineChars="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平潭综合实验区自然资源服务中心：</w:t>
      </w:r>
    </w:p>
    <w:p>
      <w:pPr>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根据贵中心发布的《医疗废物自动化高温蒸汽灭菌系统采购项目设备技术</w:t>
      </w:r>
      <w:r>
        <w:rPr>
          <w:rFonts w:hint="eastAsia" w:ascii="宋体" w:hAnsi="宋体" w:eastAsia="宋体" w:cs="宋体"/>
          <w:sz w:val="24"/>
          <w:szCs w:val="24"/>
          <w:lang w:val="en-US" w:eastAsia="zh-CN"/>
        </w:rPr>
        <w:t>方案征集公告</w:t>
      </w:r>
      <w:r>
        <w:rPr>
          <w:rFonts w:hint="eastAsia" w:ascii="宋体" w:hAnsi="宋体" w:eastAsia="宋体" w:cs="宋体"/>
          <w:sz w:val="24"/>
          <w:szCs w:val="24"/>
          <w:lang w:eastAsia="zh-CN"/>
        </w:rPr>
        <w:t>》</w:t>
      </w:r>
      <w:r>
        <w:rPr>
          <w:rFonts w:hint="eastAsia" w:ascii="宋体" w:hAnsi="宋体" w:eastAsia="宋体" w:cs="宋体"/>
          <w:sz w:val="24"/>
          <w:szCs w:val="24"/>
        </w:rPr>
        <w:t>，本应征单位代表</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填写“全名”</w:t>
      </w:r>
      <w:r>
        <w:rPr>
          <w:rFonts w:hint="eastAsia" w:ascii="宋体" w:hAnsi="宋体" w:eastAsia="宋体" w:cs="宋体"/>
          <w:sz w:val="24"/>
          <w:szCs w:val="24"/>
          <w:u w:val="single"/>
          <w:lang w:eastAsia="zh-CN"/>
        </w:rPr>
        <w:t>)</w:t>
      </w:r>
      <w:r>
        <w:rPr>
          <w:rFonts w:hint="eastAsia" w:ascii="宋体" w:hAnsi="宋体" w:eastAsia="宋体" w:cs="宋体"/>
          <w:sz w:val="24"/>
          <w:szCs w:val="24"/>
        </w:rPr>
        <w:t>已获得我方正式授权并代表应征单位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填写“全称”</w:t>
      </w:r>
      <w:r>
        <w:rPr>
          <w:rFonts w:hint="eastAsia" w:ascii="宋体" w:hAnsi="宋体" w:eastAsia="宋体" w:cs="宋体"/>
          <w:sz w:val="24"/>
          <w:szCs w:val="24"/>
          <w:u w:val="single"/>
          <w:lang w:eastAsia="zh-CN"/>
        </w:rPr>
        <w:t>)</w:t>
      </w:r>
      <w:r>
        <w:rPr>
          <w:rFonts w:hint="eastAsia" w:ascii="宋体" w:hAnsi="宋体" w:eastAsia="宋体" w:cs="宋体"/>
          <w:sz w:val="24"/>
          <w:szCs w:val="24"/>
        </w:rPr>
        <w:t>，提交征文件规定份数的投标文件正本和副本。我方提交的全部方案文件由下述部分组成：</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方案函</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应征单位的资格及资信证明文件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设备清单列表</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技术和服务方案</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hint="eastAsia" w:ascii="宋体" w:hAnsi="宋体" w:eastAsia="宋体" w:cs="宋体"/>
          <w:sz w:val="24"/>
          <w:szCs w:val="24"/>
        </w:rPr>
        <w:t>其他资料</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根据本函，本应征单位代表宣布我方保证遵守征集文件的全部规定，同时：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Style w:val="11"/>
          <w:rFonts w:hint="eastAsia" w:ascii="宋体" w:hAnsi="宋体" w:eastAsia="宋体" w:cs="宋体"/>
          <w:sz w:val="24"/>
          <w:szCs w:val="24"/>
        </w:rPr>
        <w:t>确认：</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jc w:val="both"/>
        <w:textAlignment w:val="auto"/>
        <w:rPr>
          <w:rFonts w:hint="eastAsia" w:ascii="宋体" w:hAnsi="宋体" w:eastAsia="宋体" w:cs="宋体"/>
          <w:sz w:val="24"/>
          <w:szCs w:val="24"/>
        </w:rPr>
      </w:pPr>
      <w:r>
        <w:rPr>
          <w:rFonts w:hint="eastAsia" w:ascii="宋体" w:hAnsi="宋体" w:eastAsia="宋体" w:cs="宋体"/>
          <w:sz w:val="24"/>
          <w:szCs w:val="24"/>
        </w:rPr>
        <w:t>我方已详细审查全部征集文件[包括但不限于：有关公告、附件</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、澄清或修改</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等]，并自行承担因对全部征集文件理解不正确或误解而产生的相应后果和责任。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Style w:val="11"/>
          <w:rFonts w:hint="eastAsia" w:ascii="宋体" w:hAnsi="宋体" w:eastAsia="宋体" w:cs="宋体"/>
          <w:sz w:val="24"/>
          <w:szCs w:val="24"/>
        </w:rPr>
        <w:t>承诺及声明：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2.1我方具备征集文件载明的“应征单位的资格要求”</w:t>
      </w:r>
      <w:r>
        <w:rPr>
          <w:rStyle w:val="11"/>
          <w:rFonts w:hint="eastAsia" w:ascii="宋体" w:hAnsi="宋体" w:eastAsia="宋体" w:cs="宋体"/>
          <w:sz w:val="24"/>
          <w:szCs w:val="24"/>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2.2我方同意义务为征集单位提供本项目方案，且所有权归征集单位。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2.3征集单位有权毫无保留地自由使用或修改我方提供的方案，并完全理解贵单位不一定要接受收到的任何方案。</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3600" w:firstLineChars="1500"/>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none"/>
        </w:rPr>
        <w:t>全称</w:t>
      </w:r>
      <w:r>
        <w:rPr>
          <w:rFonts w:hint="eastAsia" w:eastAsia="宋体" w:cs="宋体"/>
          <w:sz w:val="24"/>
          <w:szCs w:val="24"/>
          <w:u w:val="none"/>
          <w:lang w:eastAsia="zh-CN"/>
        </w:rPr>
        <w:t>：</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560" w:firstLineChars="1900"/>
        <w:textAlignment w:val="auto"/>
        <w:rPr>
          <w:rFonts w:hint="eastAsia" w:ascii="宋体" w:hAnsi="宋体" w:eastAsia="宋体" w:cs="宋体"/>
          <w:sz w:val="24"/>
          <w:szCs w:val="24"/>
          <w:lang w:eastAsia="zh-CN"/>
        </w:rPr>
      </w:pP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080" w:firstLineChars="1700"/>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1"/>
          <w:rFonts w:hint="eastAsia" w:ascii="宋体" w:hAnsi="宋体" w:eastAsia="宋体" w:cs="宋体"/>
          <w:sz w:val="24"/>
          <w:szCs w:val="24"/>
        </w:rPr>
        <w:t>二、应征单位的资格及资信证明文件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Style w:val="11"/>
          <w:rFonts w:hint="eastAsia" w:ascii="宋体" w:hAnsi="宋体" w:eastAsia="宋体" w:cs="宋体"/>
          <w:sz w:val="24"/>
          <w:szCs w:val="24"/>
        </w:rPr>
        <w:t>二-1单位负责人授权书</w:t>
      </w:r>
      <w:r>
        <w:rPr>
          <w:rStyle w:val="11"/>
          <w:rFonts w:hint="eastAsia" w:ascii="宋体" w:hAnsi="宋体" w:eastAsia="宋体" w:cs="宋体"/>
          <w:sz w:val="24"/>
          <w:szCs w:val="24"/>
          <w:lang w:eastAsia="zh-CN"/>
        </w:rPr>
        <w:t>(</w:t>
      </w:r>
      <w:r>
        <w:rPr>
          <w:rStyle w:val="11"/>
          <w:rFonts w:hint="eastAsia" w:ascii="宋体" w:hAnsi="宋体" w:eastAsia="宋体" w:cs="宋体"/>
          <w:sz w:val="24"/>
          <w:szCs w:val="24"/>
        </w:rPr>
        <w:t>若有</w:t>
      </w:r>
      <w:r>
        <w:rPr>
          <w:rStyle w:val="11"/>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我方的单位负责人</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填写“单位负责人全名”</w:t>
      </w:r>
      <w:r>
        <w:rPr>
          <w:rFonts w:hint="eastAsia" w:ascii="宋体" w:hAnsi="宋体" w:eastAsia="宋体" w:cs="宋体"/>
          <w:sz w:val="24"/>
          <w:szCs w:val="24"/>
          <w:u w:val="single"/>
          <w:lang w:eastAsia="zh-CN"/>
        </w:rPr>
        <w:t>)</w:t>
      </w:r>
      <w:r>
        <w:rPr>
          <w:rFonts w:hint="eastAsia" w:ascii="宋体" w:hAnsi="宋体" w:eastAsia="宋体" w:cs="宋体"/>
          <w:sz w:val="24"/>
          <w:szCs w:val="24"/>
        </w:rPr>
        <w:t>授权</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填写“应征单位代表全名”</w:t>
      </w:r>
      <w:r>
        <w:rPr>
          <w:rFonts w:hint="eastAsia" w:ascii="宋体" w:hAnsi="宋体" w:eastAsia="宋体" w:cs="宋体"/>
          <w:sz w:val="24"/>
          <w:szCs w:val="24"/>
          <w:u w:val="single"/>
          <w:lang w:eastAsia="zh-CN"/>
        </w:rPr>
        <w:t>)</w:t>
      </w:r>
      <w:r>
        <w:rPr>
          <w:rFonts w:hint="eastAsia" w:ascii="宋体" w:hAnsi="宋体" w:eastAsia="宋体" w:cs="宋体"/>
          <w:sz w:val="24"/>
          <w:szCs w:val="24"/>
        </w:rPr>
        <w:t>为应征单位代表，代表我方参加</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填写“项目名称”</w:t>
      </w:r>
      <w:r>
        <w:rPr>
          <w:rFonts w:hint="eastAsia" w:ascii="宋体" w:hAnsi="宋体" w:eastAsia="宋体" w:cs="宋体"/>
          <w:sz w:val="24"/>
          <w:szCs w:val="24"/>
          <w:u w:val="single"/>
          <w:lang w:eastAsia="zh-CN"/>
        </w:rPr>
        <w:t>)</w:t>
      </w:r>
      <w:r>
        <w:rPr>
          <w:rFonts w:hint="eastAsia" w:ascii="宋体" w:hAnsi="宋体" w:eastAsia="宋体" w:cs="宋体"/>
          <w:sz w:val="24"/>
          <w:szCs w:val="24"/>
        </w:rPr>
        <w:t>项目的方案征集，全权代表我方处理方案征集过程的一切事宜。</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应征单位代表无转委权。特此授权。</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rPr>
        <w:t>以下无正文</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u w:val="single"/>
        </w:rPr>
      </w:pPr>
      <w:r>
        <w:rPr>
          <w:rFonts w:hint="eastAsia" w:ascii="宋体" w:hAnsi="宋体" w:eastAsia="宋体" w:cs="宋体"/>
          <w:sz w:val="24"/>
          <w:szCs w:val="24"/>
        </w:rPr>
        <w:t>单位负责人：</w:t>
      </w:r>
      <w:r>
        <w:rPr>
          <w:rFonts w:hint="eastAsia" w:ascii="宋体" w:hAnsi="宋体" w:eastAsia="宋体" w:cs="宋体"/>
          <w:sz w:val="24"/>
          <w:szCs w:val="24"/>
          <w:u w:val="single"/>
        </w:rPr>
        <w:t>               </w:t>
      </w:r>
      <w:r>
        <w:rPr>
          <w:rFonts w:hint="eastAsia" w:ascii="宋体" w:hAnsi="宋体" w:eastAsia="宋体" w:cs="宋体"/>
          <w:sz w:val="24"/>
          <w:szCs w:val="24"/>
        </w:rPr>
        <w:t>身份证号：</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手机：</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u w:val="single"/>
        </w:rPr>
      </w:pPr>
      <w:r>
        <w:rPr>
          <w:rFonts w:hint="eastAsia" w:ascii="宋体" w:hAnsi="宋体" w:eastAsia="宋体" w:cs="宋体"/>
          <w:sz w:val="24"/>
          <w:szCs w:val="24"/>
        </w:rPr>
        <w:t>应征单位代表：</w:t>
      </w:r>
      <w:r>
        <w:rPr>
          <w:rFonts w:hint="eastAsia" w:ascii="宋体" w:hAnsi="宋体" w:eastAsia="宋体" w:cs="宋体"/>
          <w:sz w:val="24"/>
          <w:szCs w:val="24"/>
          <w:u w:val="single"/>
        </w:rPr>
        <w:t>                </w:t>
      </w:r>
      <w:r>
        <w:rPr>
          <w:rFonts w:hint="eastAsia" w:ascii="宋体" w:hAnsi="宋体" w:eastAsia="宋体" w:cs="宋体"/>
          <w:sz w:val="24"/>
          <w:szCs w:val="24"/>
        </w:rPr>
        <w:t>身份证号：</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手机：</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授权方</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单位负责人签字或盖章：</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接受授权方</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right"/>
        <w:textAlignment w:val="auto"/>
        <w:rPr>
          <w:rFonts w:hint="eastAsia" w:ascii="宋体" w:hAnsi="宋体" w:eastAsia="宋体" w:cs="宋体"/>
          <w:sz w:val="24"/>
          <w:szCs w:val="24"/>
        </w:rPr>
      </w:pPr>
      <w:r>
        <w:rPr>
          <w:rFonts w:hint="eastAsia" w:ascii="宋体" w:hAnsi="宋体" w:eastAsia="宋体" w:cs="宋体"/>
          <w:sz w:val="24"/>
          <w:szCs w:val="24"/>
        </w:rPr>
        <w:t>签署日期：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附：单位负责人、应征单位代表的身份证正反面复印件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注意：若应征单位代表为单位负责人授权的委托代理人，应提供本授权书；若应征单位代表为单位负责人，应在此项下提交其身份证正反面复印件，可不提供本授权书。</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Style w:val="11"/>
          <w:rFonts w:hint="eastAsia" w:ascii="宋体" w:hAnsi="宋体" w:eastAsia="宋体" w:cs="宋体"/>
          <w:sz w:val="24"/>
          <w:szCs w:val="24"/>
        </w:rPr>
      </w:pPr>
      <w:r>
        <w:rPr>
          <w:rStyle w:val="11"/>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1"/>
          <w:rFonts w:hint="eastAsia" w:ascii="宋体" w:hAnsi="宋体" w:eastAsia="宋体" w:cs="宋体"/>
          <w:sz w:val="24"/>
          <w:szCs w:val="24"/>
        </w:rPr>
        <w:t>二-2营业执照等证明文件</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应征单位为法人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 xml:space="preserve">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现附上由</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填写“签发机关全称”</w:t>
      </w:r>
      <w:r>
        <w:rPr>
          <w:rFonts w:hint="eastAsia" w:ascii="宋体" w:hAnsi="宋体" w:eastAsia="宋体" w:cs="宋体"/>
          <w:sz w:val="24"/>
          <w:szCs w:val="24"/>
          <w:u w:val="single"/>
          <w:lang w:eastAsia="zh-CN"/>
        </w:rPr>
        <w:t>)</w:t>
      </w:r>
      <w:r>
        <w:rPr>
          <w:rFonts w:hint="eastAsia" w:ascii="宋体" w:hAnsi="宋体" w:eastAsia="宋体" w:cs="宋体"/>
          <w:sz w:val="24"/>
          <w:szCs w:val="24"/>
        </w:rPr>
        <w:t>签发的我方统一社会信用代码</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请填写法人的具体证照名称</w:t>
      </w:r>
      <w:r>
        <w:rPr>
          <w:rFonts w:hint="eastAsia" w:ascii="宋体" w:hAnsi="宋体" w:eastAsia="宋体" w:cs="宋体"/>
          <w:sz w:val="24"/>
          <w:szCs w:val="24"/>
          <w:u w:val="single"/>
          <w:lang w:eastAsia="zh-CN"/>
        </w:rPr>
        <w:t>)</w:t>
      </w:r>
      <w:r>
        <w:rPr>
          <w:rFonts w:hint="eastAsia" w:ascii="宋体" w:hAnsi="宋体" w:eastAsia="宋体" w:cs="宋体"/>
          <w:sz w:val="24"/>
          <w:szCs w:val="24"/>
        </w:rPr>
        <w:t>复印件，该证明材料真实有效，否则我方负全部责任。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r>
        <w:rPr>
          <w:rStyle w:val="11"/>
          <w:rFonts w:hint="eastAsia" w:ascii="宋体" w:hAnsi="宋体" w:eastAsia="宋体" w:cs="宋体"/>
          <w:sz w:val="24"/>
          <w:szCs w:val="24"/>
        </w:rPr>
        <w:t>二-3财务状况报告</w:t>
      </w:r>
      <w:r>
        <w:rPr>
          <w:rStyle w:val="11"/>
          <w:rFonts w:hint="eastAsia" w:ascii="宋体" w:hAnsi="宋体" w:eastAsia="宋体" w:cs="宋体"/>
          <w:sz w:val="24"/>
          <w:szCs w:val="24"/>
          <w:lang w:eastAsia="zh-CN"/>
        </w:rPr>
        <w:t>(</w:t>
      </w:r>
      <w:r>
        <w:rPr>
          <w:rStyle w:val="11"/>
          <w:rFonts w:hint="eastAsia" w:ascii="宋体" w:hAnsi="宋体" w:eastAsia="宋体" w:cs="宋体"/>
          <w:sz w:val="24"/>
          <w:szCs w:val="24"/>
        </w:rPr>
        <w:t>财务报告、或资信证明、或投标担保函</w:t>
      </w:r>
      <w:r>
        <w:rPr>
          <w:rStyle w:val="11"/>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应征单位提供财务报告的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□企业适用：现附上我方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财务报告复印件，包括资产负债表、利润表、现金流量表、所有者权益变动表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及其附注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□事业单位适用：现附上我方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财务报告复印件，包括资产负债表、收入支出表</w:t>
      </w:r>
      <w:r>
        <w:rPr>
          <w:rFonts w:hint="eastAsia" w:ascii="宋体" w:hAnsi="宋体" w:eastAsia="宋体" w:cs="宋体"/>
          <w:sz w:val="24"/>
          <w:szCs w:val="24"/>
          <w:lang w:eastAsia="zh-CN"/>
        </w:rPr>
        <w:t>(</w:t>
      </w:r>
      <w:r>
        <w:rPr>
          <w:rFonts w:hint="eastAsia" w:ascii="宋体" w:hAnsi="宋体" w:eastAsia="宋体" w:cs="宋体"/>
          <w:sz w:val="24"/>
          <w:szCs w:val="24"/>
        </w:rPr>
        <w:t>或收入费用表</w:t>
      </w:r>
      <w:r>
        <w:rPr>
          <w:rFonts w:hint="eastAsia" w:ascii="宋体" w:hAnsi="宋体" w:eastAsia="宋体" w:cs="宋体"/>
          <w:sz w:val="24"/>
          <w:szCs w:val="24"/>
          <w:lang w:eastAsia="zh-CN"/>
        </w:rPr>
        <w:t>)</w:t>
      </w:r>
      <w:r>
        <w:rPr>
          <w:rFonts w:hint="eastAsia" w:ascii="宋体" w:hAnsi="宋体" w:eastAsia="宋体" w:cs="宋体"/>
          <w:sz w:val="24"/>
          <w:szCs w:val="24"/>
        </w:rPr>
        <w:t>、财政补助收入支出表</w:t>
      </w:r>
      <w:r>
        <w:rPr>
          <w:rFonts w:hint="eastAsia" w:ascii="宋体" w:hAnsi="宋体" w:eastAsia="宋体" w:cs="宋体"/>
          <w:sz w:val="24"/>
          <w:szCs w:val="24"/>
          <w:lang w:eastAsia="zh-CN"/>
        </w:rPr>
        <w:t>(</w:t>
      </w:r>
      <w:r>
        <w:rPr>
          <w:rFonts w:hint="eastAsia" w:ascii="宋体" w:hAnsi="宋体" w:eastAsia="宋体" w:cs="宋体"/>
          <w:sz w:val="24"/>
          <w:szCs w:val="24"/>
        </w:rPr>
        <w:t>若有</w:t>
      </w:r>
      <w:r>
        <w:rPr>
          <w:rFonts w:hint="eastAsia" w:ascii="宋体" w:hAnsi="宋体" w:eastAsia="宋体" w:cs="宋体"/>
          <w:sz w:val="24"/>
          <w:szCs w:val="24"/>
          <w:lang w:eastAsia="zh-CN"/>
        </w:rPr>
        <w:t>)</w:t>
      </w:r>
      <w:r>
        <w:rPr>
          <w:rFonts w:hint="eastAsia" w:ascii="宋体" w:hAnsi="宋体" w:eastAsia="宋体" w:cs="宋体"/>
          <w:sz w:val="24"/>
          <w:szCs w:val="24"/>
        </w:rPr>
        <w:t>，上述证明材料真实有效，否则我方负全部责任。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□社会团体适用：现附上我方</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填写“具体的年度、或半年度、或季度”</w:t>
      </w:r>
      <w:r>
        <w:rPr>
          <w:rFonts w:hint="eastAsia" w:ascii="宋体" w:hAnsi="宋体" w:eastAsia="宋体" w:cs="宋体"/>
          <w:sz w:val="24"/>
          <w:szCs w:val="24"/>
          <w:u w:val="single"/>
          <w:lang w:eastAsia="zh-CN"/>
        </w:rPr>
        <w:t>)</w:t>
      </w:r>
      <w:r>
        <w:rPr>
          <w:rFonts w:hint="eastAsia" w:ascii="宋体" w:hAnsi="宋体" w:eastAsia="宋体" w:cs="宋体"/>
          <w:sz w:val="24"/>
          <w:szCs w:val="24"/>
        </w:rPr>
        <w:t>财务报告复印件，包括资产负债表、业务活动表、现金流量表，上述证明材料真实有效，否则我方负全部责任。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应征单位提供资信证明的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□非自然人适用</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包括企业、事业单位、社会团体和其他组织</w:t>
      </w:r>
      <w:r>
        <w:rPr>
          <w:rFonts w:hint="eastAsia" w:ascii="宋体" w:hAnsi="宋体" w:eastAsia="宋体" w:cs="宋体"/>
          <w:sz w:val="24"/>
          <w:szCs w:val="24"/>
          <w:lang w:eastAsia="zh-CN"/>
        </w:rPr>
        <w:t>)</w:t>
      </w:r>
      <w:r>
        <w:rPr>
          <w:rFonts w:hint="eastAsia" w:ascii="宋体" w:hAnsi="宋体" w:eastAsia="宋体" w:cs="宋体"/>
          <w:sz w:val="24"/>
          <w:szCs w:val="24"/>
        </w:rPr>
        <w:t>：现附上我方银行：</w:t>
      </w:r>
      <w:r>
        <w:rPr>
          <w:rFonts w:hint="eastAsia" w:ascii="宋体" w:hAnsi="宋体" w:eastAsia="宋体" w:cs="宋体"/>
          <w:sz w:val="24"/>
          <w:szCs w:val="24"/>
          <w:lang w:eastAsia="zh-CN"/>
        </w:rPr>
        <w:t>(</w:t>
      </w:r>
      <w:r>
        <w:rPr>
          <w:rFonts w:hint="eastAsia" w:ascii="宋体" w:hAnsi="宋体" w:eastAsia="宋体" w:cs="宋体"/>
          <w:sz w:val="24"/>
          <w:szCs w:val="24"/>
        </w:rPr>
        <w:t>填写“基本存款账户的开户银行全称”</w:t>
      </w:r>
      <w:r>
        <w:rPr>
          <w:rFonts w:hint="eastAsia" w:ascii="宋体" w:hAnsi="宋体" w:eastAsia="宋体" w:cs="宋体"/>
          <w:sz w:val="24"/>
          <w:szCs w:val="24"/>
          <w:lang w:eastAsia="zh-CN"/>
        </w:rPr>
        <w:t>)</w:t>
      </w:r>
      <w:r>
        <w:rPr>
          <w:rFonts w:hint="eastAsia" w:ascii="宋体" w:hAnsi="宋体" w:eastAsia="宋体" w:cs="宋体"/>
          <w:sz w:val="24"/>
          <w:szCs w:val="24"/>
        </w:rPr>
        <w:t>出具的资信证明复印件，上述证明材料真实有效，否则我方负全部责任。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□自然人适用：现附上我方银行：</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填写自然人的“个人账户的开户银行全称”</w:t>
      </w:r>
      <w:r>
        <w:rPr>
          <w:rFonts w:hint="eastAsia" w:ascii="宋体" w:hAnsi="宋体" w:eastAsia="宋体" w:cs="宋体"/>
          <w:sz w:val="24"/>
          <w:szCs w:val="24"/>
          <w:u w:val="single"/>
          <w:lang w:eastAsia="zh-CN"/>
        </w:rPr>
        <w:t>)</w:t>
      </w:r>
      <w:r>
        <w:rPr>
          <w:rFonts w:hint="eastAsia" w:ascii="宋体" w:hAnsi="宋体" w:eastAsia="宋体" w:cs="宋体"/>
          <w:sz w:val="24"/>
          <w:szCs w:val="24"/>
        </w:rPr>
        <w:t>出具的资信证明复印件，上述证明材料真实有效，否则我方负全部责任。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应征单位提供投标担保函的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现附上由财政部门认可的政府采购专业担保机构：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填写“担保机构全称”</w:t>
      </w:r>
      <w:r>
        <w:rPr>
          <w:rFonts w:hint="eastAsia" w:ascii="宋体" w:hAnsi="宋体" w:eastAsia="宋体" w:cs="宋体"/>
          <w:sz w:val="24"/>
          <w:szCs w:val="24"/>
          <w:u w:val="single"/>
          <w:lang w:eastAsia="zh-CN"/>
        </w:rPr>
        <w:t>)</w:t>
      </w:r>
      <w:r>
        <w:rPr>
          <w:rFonts w:hint="eastAsia" w:ascii="宋体" w:hAnsi="宋体" w:eastAsia="宋体" w:cs="宋体"/>
          <w:sz w:val="24"/>
          <w:szCs w:val="24"/>
        </w:rPr>
        <w:t>出具的投标担保函复印件，上述证明材料真实有效，否则我方负全部责任。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1"/>
          <w:rFonts w:hint="eastAsia" w:ascii="宋体" w:hAnsi="宋体" w:eastAsia="宋体" w:cs="宋体"/>
          <w:sz w:val="24"/>
          <w:szCs w:val="24"/>
        </w:rPr>
        <w:t>-4依法缴纳税收证明材料</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1</w:t>
      </w:r>
      <w:r>
        <w:rPr>
          <w:rFonts w:hint="eastAsia" w:eastAsia="宋体" w:cs="宋体"/>
          <w:sz w:val="24"/>
          <w:szCs w:val="24"/>
          <w:lang w:val="en-US" w:eastAsia="zh-CN"/>
        </w:rPr>
        <w:t>、</w:t>
      </w:r>
      <w:r>
        <w:rPr>
          <w:rFonts w:hint="eastAsia" w:ascii="宋体" w:hAnsi="宋体" w:eastAsia="宋体" w:cs="宋体"/>
          <w:sz w:val="24"/>
          <w:szCs w:val="24"/>
        </w:rPr>
        <w:t>依法缴纳税收的应征单位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 xml:space="preserve">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日期间我方缴纳的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按照应征单位实际缴纳的税种名称填写，如：增值税、所得税等</w:t>
      </w:r>
      <w:r>
        <w:rPr>
          <w:rFonts w:hint="eastAsia" w:ascii="宋体" w:hAnsi="宋体" w:eastAsia="宋体" w:cs="宋体"/>
          <w:sz w:val="24"/>
          <w:szCs w:val="24"/>
          <w:u w:val="single"/>
          <w:lang w:eastAsia="zh-CN"/>
        </w:rPr>
        <w:t>)</w:t>
      </w:r>
      <w:r>
        <w:rPr>
          <w:rFonts w:hint="eastAsia" w:ascii="宋体" w:hAnsi="宋体" w:eastAsia="宋体" w:cs="宋体"/>
          <w:sz w:val="24"/>
          <w:szCs w:val="24"/>
        </w:rPr>
        <w:t>税收凭据复印件，上述证明材料真实有效，否则我方负全部责任。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非法人</w:t>
      </w:r>
      <w:r>
        <w:rPr>
          <w:rFonts w:hint="eastAsia" w:ascii="宋体" w:hAnsi="宋体" w:eastAsia="宋体" w:cs="宋体"/>
          <w:sz w:val="24"/>
          <w:szCs w:val="24"/>
          <w:lang w:eastAsia="zh-CN"/>
        </w:rPr>
        <w:t>(</w:t>
      </w:r>
      <w:r>
        <w:rPr>
          <w:rFonts w:hint="eastAsia" w:ascii="宋体" w:hAnsi="宋体" w:eastAsia="宋体" w:cs="宋体"/>
          <w:sz w:val="24"/>
          <w:szCs w:val="24"/>
        </w:rPr>
        <w:t>包括其他组织、自然人</w:t>
      </w:r>
      <w:r>
        <w:rPr>
          <w:rFonts w:hint="eastAsia" w:ascii="宋体" w:hAnsi="宋体" w:eastAsia="宋体" w:cs="宋体"/>
          <w:sz w:val="24"/>
          <w:szCs w:val="24"/>
          <w:lang w:eastAsia="zh-CN"/>
        </w:rPr>
        <w:t>)</w:t>
      </w:r>
      <w:r>
        <w:rPr>
          <w:rFonts w:hint="eastAsia" w:ascii="宋体" w:hAnsi="宋体" w:eastAsia="宋体" w:cs="宋体"/>
          <w:sz w:val="24"/>
          <w:szCs w:val="24"/>
        </w:rPr>
        <w:t xml:space="preserve">的 </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日期间我方缴纳的</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按照应征单位实际缴纳的税种名称填写</w:t>
      </w:r>
      <w:r>
        <w:rPr>
          <w:rFonts w:hint="eastAsia" w:ascii="宋体" w:hAnsi="宋体" w:eastAsia="宋体" w:cs="宋体"/>
          <w:sz w:val="24"/>
          <w:szCs w:val="24"/>
          <w:u w:val="single"/>
          <w:lang w:eastAsia="zh-CN"/>
        </w:rPr>
        <w:t>)</w:t>
      </w:r>
      <w:r>
        <w:rPr>
          <w:rFonts w:hint="eastAsia" w:ascii="宋体" w:hAnsi="宋体" w:eastAsia="宋体" w:cs="宋体"/>
          <w:sz w:val="24"/>
          <w:szCs w:val="24"/>
        </w:rPr>
        <w:t>税收凭据复印件，上述证明材料真实有效，否则我方负全部责任。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2、依法免税的应征单位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现附上我方依法免税证明材料复印件，上述证明材料真实有效，否则我方负全部责任。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Style w:val="11"/>
          <w:rFonts w:hint="eastAsia" w:ascii="宋体" w:hAnsi="宋体" w:eastAsia="宋体" w:cs="宋体"/>
          <w:sz w:val="24"/>
          <w:szCs w:val="24"/>
        </w:rPr>
        <w:t>二-5依法缴纳社会保障资金证明材料</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1、依法缴纳社会保障资金的应征单位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法人</w:t>
      </w:r>
      <w:r>
        <w:rPr>
          <w:rFonts w:hint="eastAsia" w:ascii="宋体" w:hAnsi="宋体" w:eastAsia="宋体" w:cs="宋体"/>
          <w:sz w:val="24"/>
          <w:szCs w:val="24"/>
          <w:lang w:eastAsia="zh-CN"/>
        </w:rPr>
        <w:t>(</w:t>
      </w:r>
      <w:r>
        <w:rPr>
          <w:rFonts w:hint="eastAsia" w:ascii="宋体" w:hAnsi="宋体" w:eastAsia="宋体" w:cs="宋体"/>
          <w:sz w:val="24"/>
          <w:szCs w:val="24"/>
        </w:rPr>
        <w:t>包括企业、事业单位和社会团体</w:t>
      </w:r>
      <w:r>
        <w:rPr>
          <w:rFonts w:hint="eastAsia" w:ascii="宋体" w:hAnsi="宋体" w:eastAsia="宋体" w:cs="宋体"/>
          <w:sz w:val="24"/>
          <w:szCs w:val="24"/>
          <w:lang w:eastAsia="zh-CN"/>
        </w:rPr>
        <w:t>)</w:t>
      </w:r>
      <w:r>
        <w:rPr>
          <w:rFonts w:hint="eastAsia" w:ascii="宋体" w:hAnsi="宋体" w:eastAsia="宋体" w:cs="宋体"/>
          <w:sz w:val="24"/>
          <w:szCs w:val="24"/>
        </w:rPr>
        <w:t>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日我方缴纳的社会保险凭据</w:t>
      </w:r>
      <w:r>
        <w:rPr>
          <w:rFonts w:hint="eastAsia" w:ascii="宋体" w:hAnsi="宋体" w:eastAsia="宋体" w:cs="宋体"/>
          <w:sz w:val="24"/>
          <w:szCs w:val="24"/>
          <w:lang w:eastAsia="zh-CN"/>
        </w:rPr>
        <w:t>(</w:t>
      </w:r>
      <w:r>
        <w:rPr>
          <w:rFonts w:hint="eastAsia" w:ascii="宋体" w:hAnsi="宋体" w:eastAsia="宋体" w:cs="宋体"/>
          <w:sz w:val="24"/>
          <w:szCs w:val="24"/>
        </w:rPr>
        <w:t>限：税务机关/社会保障资金管理机关的专用收据或社会保险缴纳清单，或社会保险的银行缴款收讫凭证</w:t>
      </w:r>
      <w:r>
        <w:rPr>
          <w:rFonts w:hint="eastAsia" w:ascii="宋体" w:hAnsi="宋体" w:eastAsia="宋体" w:cs="宋体"/>
          <w:sz w:val="24"/>
          <w:szCs w:val="24"/>
          <w:lang w:eastAsia="zh-CN"/>
        </w:rPr>
        <w:t>)</w:t>
      </w:r>
      <w:r>
        <w:rPr>
          <w:rFonts w:hint="eastAsia" w:ascii="宋体" w:hAnsi="宋体" w:eastAsia="宋体" w:cs="宋体"/>
          <w:sz w:val="24"/>
          <w:szCs w:val="24"/>
        </w:rPr>
        <w:t>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非法人</w:t>
      </w:r>
      <w:r>
        <w:rPr>
          <w:rFonts w:hint="eastAsia" w:ascii="宋体" w:hAnsi="宋体" w:eastAsia="宋体" w:cs="宋体"/>
          <w:sz w:val="24"/>
          <w:szCs w:val="24"/>
          <w:lang w:eastAsia="zh-CN"/>
        </w:rPr>
        <w:t>(</w:t>
      </w:r>
      <w:r>
        <w:rPr>
          <w:rFonts w:hint="eastAsia" w:ascii="宋体" w:hAnsi="宋体" w:eastAsia="宋体" w:cs="宋体"/>
          <w:sz w:val="24"/>
          <w:szCs w:val="24"/>
        </w:rPr>
        <w:t>包括其他组织、自然人</w:t>
      </w:r>
      <w:r>
        <w:rPr>
          <w:rFonts w:hint="eastAsia" w:ascii="宋体" w:hAnsi="宋体" w:eastAsia="宋体" w:cs="宋体"/>
          <w:sz w:val="24"/>
          <w:szCs w:val="24"/>
          <w:lang w:eastAsia="zh-CN"/>
        </w:rPr>
        <w:t>)</w:t>
      </w:r>
      <w:r>
        <w:rPr>
          <w:rFonts w:hint="eastAsia" w:ascii="宋体" w:hAnsi="宋体" w:eastAsia="宋体" w:cs="宋体"/>
          <w:sz w:val="24"/>
          <w:szCs w:val="24"/>
        </w:rPr>
        <w:t>的</w:t>
      </w:r>
      <w:r>
        <w:rPr>
          <w:rFonts w:hint="eastAsia" w:ascii="宋体" w:hAnsi="宋体" w:eastAsia="宋体" w:cs="宋体"/>
          <w:sz w:val="24"/>
          <w:szCs w:val="24"/>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自</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日我方缴纳的社会保险凭据</w:t>
      </w:r>
      <w:r>
        <w:rPr>
          <w:rFonts w:hint="eastAsia" w:ascii="宋体" w:hAnsi="宋体" w:eastAsia="宋体" w:cs="宋体"/>
          <w:sz w:val="24"/>
          <w:szCs w:val="24"/>
          <w:lang w:eastAsia="zh-CN"/>
        </w:rPr>
        <w:t>(</w:t>
      </w:r>
      <w:r>
        <w:rPr>
          <w:rFonts w:hint="eastAsia" w:ascii="宋体" w:hAnsi="宋体" w:eastAsia="宋体" w:cs="宋体"/>
          <w:sz w:val="24"/>
          <w:szCs w:val="24"/>
        </w:rPr>
        <w:t>限：税务机关/社会保障资金管理机关的专用收据或社会保险缴纳清单，或社会保险的银行缴款收讫凭证</w:t>
      </w:r>
      <w:r>
        <w:rPr>
          <w:rFonts w:hint="eastAsia" w:ascii="宋体" w:hAnsi="宋体" w:eastAsia="宋体" w:cs="宋体"/>
          <w:sz w:val="24"/>
          <w:szCs w:val="24"/>
          <w:lang w:eastAsia="zh-CN"/>
        </w:rPr>
        <w:t>)</w:t>
      </w:r>
      <w:r>
        <w:rPr>
          <w:rFonts w:hint="eastAsia" w:ascii="宋体" w:hAnsi="宋体" w:eastAsia="宋体" w:cs="宋体"/>
          <w:sz w:val="24"/>
          <w:szCs w:val="24"/>
        </w:rPr>
        <w:t>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2、依法不需要缴纳社会保障资金的应征单位</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现附上我方依法不需要缴纳社会保障资金证明材料复印件，上述证明材料真实有效，否则我方负全部责任。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1"/>
          <w:rFonts w:hint="eastAsia" w:ascii="宋体" w:hAnsi="宋体" w:eastAsia="宋体" w:cs="宋体"/>
          <w:sz w:val="24"/>
          <w:szCs w:val="24"/>
        </w:rPr>
        <w:t>-6参加采购活动前三年内在经营活动中没有重大违法记录书面声明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参加采购活动前三年内，我方在经营活动中没有重大违法记录，也无行贿犯罪记录，否则产生不利后果由我方承担责任。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特此声明。</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lang w:eastAsia="zh-CN"/>
        </w:rPr>
      </w:pPr>
    </w:p>
    <w:p>
      <w:pPr>
        <w:keepNext w:val="0"/>
        <w:keepLines w:val="0"/>
        <w:pageBreakBefore w:val="0"/>
        <w:kinsoku/>
        <w:wordWrap/>
        <w:overflowPunct/>
        <w:topLinePunct w:val="0"/>
        <w:autoSpaceDE/>
        <w:autoSpaceDN/>
        <w:bidi w:val="0"/>
        <w:adjustRightInd/>
        <w:snapToGrid/>
        <w:spacing w:beforeAutospacing="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二</w:t>
      </w:r>
      <w:r>
        <w:rPr>
          <w:rStyle w:val="11"/>
          <w:rFonts w:hint="eastAsia" w:ascii="宋体" w:hAnsi="宋体" w:eastAsia="宋体" w:cs="宋体"/>
          <w:sz w:val="24"/>
          <w:szCs w:val="24"/>
        </w:rPr>
        <w:t>-7信用记录查询结果</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致：</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ind w:firstLine="420"/>
        <w:textAlignment w:val="auto"/>
        <w:rPr>
          <w:rFonts w:hint="eastAsia" w:ascii="宋体" w:hAnsi="宋体" w:eastAsia="宋体" w:cs="宋体"/>
          <w:sz w:val="24"/>
          <w:szCs w:val="24"/>
        </w:rPr>
      </w:pPr>
      <w:r>
        <w:rPr>
          <w:rFonts w:hint="eastAsia" w:ascii="宋体" w:hAnsi="宋体" w:eastAsia="宋体" w:cs="宋体"/>
          <w:sz w:val="24"/>
          <w:szCs w:val="24"/>
        </w:rPr>
        <w:t>现附上截至</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r>
        <w:rPr>
          <w:rFonts w:hint="eastAsia" w:ascii="宋体" w:hAnsi="宋体" w:eastAsia="宋体" w:cs="宋体"/>
          <w:sz w:val="24"/>
          <w:szCs w:val="24"/>
          <w:u w:val="single"/>
        </w:rPr>
        <w:t>   </w:t>
      </w:r>
      <w:r>
        <w:rPr>
          <w:rFonts w:hint="eastAsia" w:ascii="宋体" w:hAnsi="宋体" w:eastAsia="宋体" w:cs="宋体"/>
          <w:sz w:val="24"/>
          <w:szCs w:val="24"/>
        </w:rPr>
        <w:t>时我方通过“信用中国”网站</w:t>
      </w:r>
      <w:r>
        <w:rPr>
          <w:rFonts w:hint="eastAsia" w:ascii="宋体" w:hAnsi="宋体" w:eastAsia="宋体" w:cs="宋体"/>
          <w:sz w:val="24"/>
          <w:szCs w:val="24"/>
          <w:lang w:eastAsia="zh-CN"/>
        </w:rPr>
        <w:t>(</w:t>
      </w:r>
      <w:r>
        <w:rPr>
          <w:rFonts w:hint="eastAsia" w:ascii="宋体" w:hAnsi="宋体" w:eastAsia="宋体" w:cs="宋体"/>
          <w:sz w:val="24"/>
          <w:szCs w:val="24"/>
        </w:rPr>
        <w:t>www.creditchina.gov.cn</w:t>
      </w:r>
      <w:r>
        <w:rPr>
          <w:rFonts w:hint="eastAsia" w:ascii="宋体" w:hAnsi="宋体" w:eastAsia="宋体" w:cs="宋体"/>
          <w:sz w:val="24"/>
          <w:szCs w:val="24"/>
          <w:lang w:eastAsia="zh-CN"/>
        </w:rPr>
        <w:t>)</w:t>
      </w:r>
      <w:r>
        <w:rPr>
          <w:rFonts w:hint="eastAsia" w:ascii="宋体" w:hAnsi="宋体" w:eastAsia="宋体" w:cs="宋体"/>
          <w:sz w:val="24"/>
          <w:szCs w:val="24"/>
        </w:rPr>
        <w:t>获取的我方信用信息查询结果</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填写具体份数</w:t>
      </w:r>
      <w:r>
        <w:rPr>
          <w:rFonts w:hint="eastAsia" w:ascii="宋体" w:hAnsi="宋体" w:eastAsia="宋体" w:cs="宋体"/>
          <w:sz w:val="24"/>
          <w:szCs w:val="24"/>
          <w:u w:val="single"/>
          <w:lang w:eastAsia="zh-CN"/>
        </w:rPr>
        <w:t>)</w:t>
      </w:r>
      <w:r>
        <w:rPr>
          <w:rFonts w:hint="eastAsia" w:ascii="宋体" w:hAnsi="宋体" w:eastAsia="宋体" w:cs="宋体"/>
          <w:sz w:val="24"/>
          <w:szCs w:val="24"/>
        </w:rPr>
        <w:t>份、通过中国政府采购网</w:t>
      </w:r>
      <w:r>
        <w:rPr>
          <w:rFonts w:hint="eastAsia" w:ascii="宋体" w:hAnsi="宋体" w:eastAsia="宋体" w:cs="宋体"/>
          <w:sz w:val="24"/>
          <w:szCs w:val="24"/>
          <w:lang w:eastAsia="zh-CN"/>
        </w:rPr>
        <w:t>(</w:t>
      </w:r>
      <w:r>
        <w:rPr>
          <w:rFonts w:hint="eastAsia" w:ascii="宋体" w:hAnsi="宋体" w:eastAsia="宋体" w:cs="宋体"/>
          <w:sz w:val="24"/>
          <w:szCs w:val="24"/>
        </w:rPr>
        <w:t>www.ccgp.gov.cn</w:t>
      </w:r>
      <w:r>
        <w:rPr>
          <w:rFonts w:hint="eastAsia" w:ascii="宋体" w:hAnsi="宋体" w:eastAsia="宋体" w:cs="宋体"/>
          <w:sz w:val="24"/>
          <w:szCs w:val="24"/>
          <w:lang w:eastAsia="zh-CN"/>
        </w:rPr>
        <w:t>)</w:t>
      </w:r>
      <w:r>
        <w:rPr>
          <w:rFonts w:hint="eastAsia" w:ascii="宋体" w:hAnsi="宋体" w:eastAsia="宋体" w:cs="宋体"/>
          <w:sz w:val="24"/>
          <w:szCs w:val="24"/>
        </w:rPr>
        <w:t>获取的我方信用信息查询结果</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填写具体份数</w:t>
      </w:r>
      <w:r>
        <w:rPr>
          <w:rFonts w:hint="eastAsia" w:ascii="宋体" w:hAnsi="宋体" w:eastAsia="宋体" w:cs="宋体"/>
          <w:sz w:val="24"/>
          <w:szCs w:val="24"/>
          <w:u w:val="single"/>
          <w:lang w:eastAsia="zh-CN"/>
        </w:rPr>
        <w:t>)</w:t>
      </w:r>
      <w:r>
        <w:rPr>
          <w:rFonts w:hint="eastAsia" w:ascii="宋体" w:hAnsi="宋体" w:eastAsia="宋体" w:cs="宋体"/>
          <w:sz w:val="24"/>
          <w:szCs w:val="24"/>
        </w:rPr>
        <w:t>份，上述信用信息查询结果真实有效，否则我方负全部责任。</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应征单位：</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全称并加盖单位公章</w:t>
      </w:r>
      <w:r>
        <w:rPr>
          <w:rFonts w:hint="eastAsia" w:ascii="宋体" w:hAnsi="宋体" w:eastAsia="宋体" w:cs="宋体"/>
          <w:sz w:val="24"/>
          <w:szCs w:val="24"/>
          <w:u w:val="single"/>
          <w:lang w:eastAsia="zh-CN"/>
        </w:rPr>
        <w:t>)</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应征单位代表签字：</w:t>
      </w:r>
      <w:r>
        <w:rPr>
          <w:rFonts w:hint="eastAsia" w:ascii="宋体" w:hAnsi="宋体" w:eastAsia="宋体" w:cs="宋体"/>
          <w:sz w:val="24"/>
          <w:szCs w:val="24"/>
          <w:u w:val="single"/>
        </w:rPr>
        <w:t>                   </w:t>
      </w:r>
    </w:p>
    <w:p>
      <w:pPr>
        <w:pStyle w:val="8"/>
        <w:keepNext w:val="0"/>
        <w:keepLines w:val="0"/>
        <w:pageBreakBefore w:val="0"/>
        <w:kinsoku/>
        <w:wordWrap/>
        <w:overflowPunct/>
        <w:topLinePunct w:val="0"/>
        <w:autoSpaceDE/>
        <w:autoSpaceDN/>
        <w:bidi w:val="0"/>
        <w:adjustRightInd/>
        <w:snapToGrid/>
        <w:spacing w:before="0" w:beforeAutospacing="0" w:after="0" w:afterAutospacing="0" w:line="500" w:lineRule="exact"/>
        <w:textAlignment w:val="auto"/>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w:t>
      </w:r>
      <w:r>
        <w:rPr>
          <w:rFonts w:hint="eastAsia" w:ascii="宋体" w:hAnsi="宋体" w:eastAsia="宋体" w:cs="宋体"/>
          <w:sz w:val="24"/>
          <w:szCs w:val="24"/>
        </w:rPr>
        <w:t>年</w:t>
      </w:r>
      <w:r>
        <w:rPr>
          <w:rFonts w:hint="eastAsia" w:ascii="宋体" w:hAnsi="宋体" w:eastAsia="宋体" w:cs="宋体"/>
          <w:sz w:val="24"/>
          <w:szCs w:val="24"/>
          <w:u w:val="single"/>
        </w:rPr>
        <w:t>   </w:t>
      </w:r>
      <w:r>
        <w:rPr>
          <w:rFonts w:hint="eastAsia" w:ascii="宋体" w:hAnsi="宋体" w:eastAsia="宋体" w:cs="宋体"/>
          <w:sz w:val="24"/>
          <w:szCs w:val="24"/>
        </w:rPr>
        <w:t>月</w:t>
      </w:r>
      <w:r>
        <w:rPr>
          <w:rFonts w:hint="eastAsia" w:ascii="宋体" w:hAnsi="宋体" w:eastAsia="宋体" w:cs="宋体"/>
          <w:sz w:val="24"/>
          <w:szCs w:val="24"/>
          <w:u w:val="single"/>
        </w:rPr>
        <w:t>   </w:t>
      </w:r>
      <w:r>
        <w:rPr>
          <w:rFonts w:hint="eastAsia" w:ascii="宋体" w:hAnsi="宋体" w:eastAsia="宋体" w:cs="宋体"/>
          <w:sz w:val="24"/>
          <w:szCs w:val="24"/>
        </w:rPr>
        <w:t>日</w:t>
      </w:r>
    </w:p>
    <w:p>
      <w:pPr>
        <w:pStyle w:val="8"/>
        <w:spacing w:before="0" w:beforeAutospacing="0" w:after="0" w:afterAutospacing="0" w:line="500" w:lineRule="exact"/>
        <w:rPr>
          <w:rFonts w:hint="eastAsia" w:ascii="宋体" w:hAnsi="宋体" w:eastAsia="宋体" w:cs="宋体"/>
        </w:rPr>
      </w:pPr>
    </w:p>
    <w:p>
      <w:pPr>
        <w:pStyle w:val="8"/>
        <w:spacing w:before="0" w:beforeAutospacing="0" w:after="0" w:afterAutospacing="0" w:line="400" w:lineRule="exact"/>
        <w:jc w:val="right"/>
        <w:rPr>
          <w:rFonts w:hint="eastAsia" w:ascii="宋体" w:hAnsi="宋体" w:eastAsia="宋体" w:cs="宋体"/>
        </w:rPr>
      </w:pPr>
    </w:p>
    <w:p>
      <w:pPr>
        <w:pStyle w:val="8"/>
        <w:spacing w:before="0" w:beforeAutospacing="0" w:after="0" w:afterAutospacing="0" w:line="400" w:lineRule="exact"/>
        <w:jc w:val="center"/>
        <w:rPr>
          <w:rFonts w:hint="eastAsia" w:ascii="宋体" w:hAnsi="宋体" w:eastAsia="宋体" w:cs="宋体"/>
          <w:sz w:val="28"/>
          <w:szCs w:val="28"/>
        </w:rPr>
      </w:pPr>
      <w:r>
        <w:rPr>
          <w:rFonts w:hint="eastAsia" w:ascii="宋体" w:hAnsi="宋体" w:eastAsia="宋体" w:cs="宋体"/>
          <w:sz w:val="28"/>
          <w:szCs w:val="28"/>
        </w:rPr>
        <w:br w:type="page"/>
      </w:r>
    </w:p>
    <w:p>
      <w:pPr>
        <w:pStyle w:val="8"/>
        <w:spacing w:before="0" w:beforeAutospacing="0" w:after="0" w:afterAutospacing="0" w:line="400" w:lineRule="exact"/>
        <w:jc w:val="center"/>
        <w:rPr>
          <w:rFonts w:hint="eastAsia" w:ascii="宋体" w:hAnsi="宋体" w:eastAsia="宋体" w:cs="宋体"/>
          <w:b/>
          <w:bCs/>
          <w:lang w:eastAsia="zh-CN"/>
        </w:rPr>
      </w:pPr>
      <w:r>
        <w:rPr>
          <w:rFonts w:hint="eastAsia" w:ascii="宋体" w:hAnsi="宋体" w:eastAsia="宋体" w:cs="宋体"/>
          <w:b/>
          <w:bCs/>
        </w:rPr>
        <w:t>三、</w:t>
      </w:r>
      <w:r>
        <w:rPr>
          <w:rFonts w:hint="eastAsia" w:eastAsia="宋体" w:cs="宋体"/>
          <w:b/>
          <w:bCs/>
          <w:lang w:eastAsia="zh-CN"/>
        </w:rPr>
        <w:t>设备清单列表</w:t>
      </w:r>
    </w:p>
    <w:p>
      <w:pPr>
        <w:pStyle w:val="8"/>
        <w:spacing w:before="0" w:beforeAutospacing="0" w:after="0" w:afterAutospacing="0" w:line="400" w:lineRule="exact"/>
        <w:jc w:val="center"/>
        <w:rPr>
          <w:rFonts w:hint="eastAsia" w:ascii="宋体" w:hAnsi="宋体" w:eastAsia="宋体" w:cs="宋体"/>
          <w:b/>
          <w:bCs/>
        </w:rPr>
      </w:pPr>
    </w:p>
    <w:tbl>
      <w:tblPr>
        <w:tblStyle w:val="9"/>
        <w:tblW w:w="9471" w:type="dxa"/>
        <w:tblInd w:w="0" w:type="dxa"/>
        <w:tblLayout w:type="fixed"/>
        <w:tblCellMar>
          <w:top w:w="15" w:type="dxa"/>
          <w:left w:w="15" w:type="dxa"/>
          <w:bottom w:w="15" w:type="dxa"/>
          <w:right w:w="15" w:type="dxa"/>
        </w:tblCellMar>
      </w:tblPr>
      <w:tblGrid>
        <w:gridCol w:w="582"/>
        <w:gridCol w:w="582"/>
        <w:gridCol w:w="1134"/>
        <w:gridCol w:w="1840"/>
        <w:gridCol w:w="690"/>
        <w:gridCol w:w="1893"/>
        <w:gridCol w:w="1088"/>
        <w:gridCol w:w="1662"/>
      </w:tblGrid>
      <w:tr>
        <w:tblPrEx>
          <w:tblCellMar>
            <w:top w:w="15" w:type="dxa"/>
            <w:left w:w="15" w:type="dxa"/>
            <w:bottom w:w="15" w:type="dxa"/>
            <w:right w:w="15" w:type="dxa"/>
          </w:tblCellMar>
        </w:tblPrEx>
        <w:trPr>
          <w:trHeight w:val="90" w:hRule="atLeast"/>
        </w:trPr>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合同包</w:t>
            </w: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lang w:bidi="ar"/>
              </w:rPr>
              <w:t>序号</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lang w:bidi="ar"/>
              </w:rPr>
              <w:t>产品名称</w:t>
            </w: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rPr>
              <w:t>规格</w:t>
            </w: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数量</w:t>
            </w: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bidi="ar"/>
              </w:rPr>
              <w:t>材质</w:t>
            </w: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是否符合要求</w:t>
            </w: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备注</w:t>
            </w:r>
          </w:p>
        </w:tc>
      </w:tr>
      <w:tr>
        <w:tblPrEx>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1</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r>
        <w:tblPrEx>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2</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r>
        <w:tblPrEx>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bl>
    <w:p>
      <w:pPr>
        <w:pStyle w:val="8"/>
        <w:rPr>
          <w:rFonts w:hint="eastAsia" w:ascii="宋体" w:hAnsi="宋体" w:eastAsia="宋体" w:cs="宋体"/>
        </w:rPr>
      </w:pPr>
    </w:p>
    <w:p>
      <w:pPr>
        <w:pStyle w:val="8"/>
        <w:jc w:val="both"/>
        <w:rPr>
          <w:rFonts w:hint="eastAsia" w:ascii="宋体" w:hAnsi="宋体" w:eastAsia="宋体" w:cs="宋体"/>
        </w:rPr>
      </w:pPr>
      <w:r>
        <w:rPr>
          <w:rStyle w:val="11"/>
          <w:rFonts w:hint="eastAsia" w:ascii="宋体" w:hAnsi="宋体" w:eastAsia="宋体" w:cs="宋体"/>
        </w:rPr>
        <w:t>应征单位：</w:t>
      </w:r>
      <w:r>
        <w:rPr>
          <w:rStyle w:val="11"/>
          <w:rFonts w:hint="eastAsia" w:ascii="宋体" w:hAnsi="宋体" w:eastAsia="宋体" w:cs="宋体"/>
          <w:u w:val="single"/>
        </w:rPr>
        <w:t xml:space="preserve">                      </w:t>
      </w:r>
    </w:p>
    <w:p>
      <w:pPr>
        <w:pStyle w:val="8"/>
        <w:rPr>
          <w:rStyle w:val="11"/>
          <w:rFonts w:hint="eastAsia" w:ascii="宋体" w:hAnsi="宋体" w:eastAsia="宋体" w:cs="宋体"/>
        </w:rPr>
      </w:pPr>
      <w:r>
        <w:rPr>
          <w:rStyle w:val="11"/>
          <w:rFonts w:hint="eastAsia" w:ascii="宋体" w:hAnsi="宋体" w:eastAsia="宋体" w:cs="宋体"/>
        </w:rPr>
        <w:t>日期：</w:t>
      </w:r>
      <w:r>
        <w:rPr>
          <w:rStyle w:val="11"/>
          <w:rFonts w:hint="eastAsia" w:ascii="宋体" w:hAnsi="宋体" w:eastAsia="宋体" w:cs="宋体"/>
          <w:u w:val="single"/>
        </w:rPr>
        <w:t xml:space="preserve">          </w:t>
      </w:r>
      <w:r>
        <w:rPr>
          <w:rStyle w:val="11"/>
          <w:rFonts w:hint="eastAsia" w:ascii="宋体" w:hAnsi="宋体" w:eastAsia="宋体" w:cs="宋体"/>
        </w:rPr>
        <w:t>年</w:t>
      </w:r>
      <w:r>
        <w:rPr>
          <w:rStyle w:val="11"/>
          <w:rFonts w:hint="eastAsia" w:ascii="宋体" w:hAnsi="宋体" w:eastAsia="宋体" w:cs="宋体"/>
          <w:u w:val="single"/>
        </w:rPr>
        <w:t xml:space="preserve">      </w:t>
      </w:r>
      <w:r>
        <w:rPr>
          <w:rStyle w:val="11"/>
          <w:rFonts w:hint="eastAsia" w:ascii="宋体" w:hAnsi="宋体" w:eastAsia="宋体" w:cs="宋体"/>
        </w:rPr>
        <w:t>月</w:t>
      </w:r>
      <w:r>
        <w:rPr>
          <w:rStyle w:val="11"/>
          <w:rFonts w:hint="eastAsia" w:ascii="宋体" w:hAnsi="宋体" w:eastAsia="宋体" w:cs="宋体"/>
          <w:u w:val="single"/>
        </w:rPr>
        <w:t xml:space="preserve">      </w:t>
      </w:r>
      <w:r>
        <w:rPr>
          <w:rStyle w:val="11"/>
          <w:rFonts w:hint="eastAsia" w:ascii="宋体" w:hAnsi="宋体" w:eastAsia="宋体" w:cs="宋体"/>
        </w:rPr>
        <w:t>日</w:t>
      </w:r>
    </w:p>
    <w:p>
      <w:pPr>
        <w:pStyle w:val="8"/>
        <w:jc w:val="center"/>
        <w:rPr>
          <w:rFonts w:hint="eastAsia" w:ascii="宋体" w:hAnsi="宋体" w:eastAsia="宋体" w:cs="宋体"/>
          <w:sz w:val="21"/>
          <w:szCs w:val="21"/>
        </w:rPr>
      </w:pPr>
      <w:r>
        <w:rPr>
          <w:rFonts w:hint="eastAsia" w:ascii="宋体" w:hAnsi="宋体" w:eastAsia="宋体" w:cs="宋体"/>
          <w:sz w:val="21"/>
          <w:szCs w:val="21"/>
        </w:rPr>
        <w:br w:type="page"/>
      </w:r>
    </w:p>
    <w:p>
      <w:pPr>
        <w:pStyle w:val="8"/>
        <w:jc w:val="center"/>
        <w:rPr>
          <w:rFonts w:hint="eastAsia" w:ascii="宋体" w:hAnsi="宋体" w:eastAsia="宋体" w:cs="宋体"/>
          <w:b/>
          <w:bCs/>
          <w:sz w:val="28"/>
          <w:szCs w:val="28"/>
        </w:rPr>
      </w:pPr>
      <w:r>
        <w:rPr>
          <w:rFonts w:hint="eastAsia" w:ascii="宋体" w:hAnsi="宋体" w:eastAsia="宋体" w:cs="宋体"/>
          <w:b/>
          <w:bCs/>
          <w:sz w:val="28"/>
          <w:szCs w:val="28"/>
        </w:rPr>
        <w:t>四、技术和服务方案</w:t>
      </w:r>
    </w:p>
    <w:p>
      <w:pPr>
        <w:pStyle w:val="8"/>
        <w:rPr>
          <w:rFonts w:hint="eastAsia" w:ascii="宋体" w:hAnsi="宋体" w:eastAsia="宋体" w:cs="宋体"/>
        </w:rPr>
      </w:pPr>
    </w:p>
    <w:p>
      <w:pPr>
        <w:pStyle w:val="8"/>
        <w:rPr>
          <w:rFonts w:hint="eastAsia" w:ascii="宋体" w:hAnsi="宋体" w:eastAsia="宋体" w:cs="宋体"/>
          <w:lang w:eastAsia="zh-CN"/>
        </w:rPr>
      </w:pPr>
      <w:r>
        <w:rPr>
          <w:rFonts w:hint="eastAsia" w:ascii="宋体" w:hAnsi="宋体" w:eastAsia="宋体" w:cs="宋体"/>
        </w:rPr>
        <w:t>提供完整准确的</w:t>
      </w:r>
      <w:r>
        <w:rPr>
          <w:rFonts w:hint="eastAsia" w:eastAsia="宋体" w:cs="宋体"/>
          <w:lang w:eastAsia="zh-CN"/>
        </w:rPr>
        <w:t>方案，包括但不限于</w:t>
      </w:r>
      <w:r>
        <w:rPr>
          <w:rFonts w:hint="eastAsia" w:ascii="宋体" w:hAnsi="宋体" w:eastAsia="宋体" w:cs="宋体"/>
        </w:rPr>
        <w:t>技术参数、售后服务、交货期、相关图纸</w:t>
      </w:r>
      <w:r>
        <w:rPr>
          <w:rFonts w:hint="eastAsia" w:eastAsia="宋体" w:cs="宋体"/>
          <w:lang w:eastAsia="zh-CN"/>
        </w:rPr>
        <w:t>（需供应商在图纸中标注设备摆放位置及功能作用等）以及供应商认为需要提交的内容</w:t>
      </w:r>
      <w:r>
        <w:rPr>
          <w:rFonts w:hint="eastAsia" w:ascii="宋体" w:hAnsi="宋体" w:eastAsia="宋体" w:cs="宋体"/>
        </w:rPr>
        <w:t>。</w:t>
      </w:r>
      <w:r>
        <w:rPr>
          <w:rFonts w:hint="eastAsia" w:ascii="宋体" w:hAnsi="宋体" w:eastAsia="宋体" w:cs="宋体"/>
          <w:lang w:eastAsia="zh-CN"/>
        </w:rPr>
        <w:t>(</w:t>
      </w:r>
      <w:r>
        <w:rPr>
          <w:rFonts w:hint="eastAsia" w:ascii="宋体" w:hAnsi="宋体" w:eastAsia="宋体" w:cs="宋体"/>
        </w:rPr>
        <w:t>格式自拟</w:t>
      </w:r>
      <w:r>
        <w:rPr>
          <w:rFonts w:hint="eastAsia" w:ascii="宋体" w:hAnsi="宋体" w:eastAsia="宋体" w:cs="宋体"/>
          <w:lang w:eastAsia="zh-CN"/>
        </w:rPr>
        <w:t>)</w:t>
      </w:r>
    </w:p>
    <w:p>
      <w:pPr>
        <w:pStyle w:val="8"/>
        <w:rPr>
          <w:rFonts w:hint="eastAsia" w:ascii="宋体" w:hAnsi="宋体" w:eastAsia="宋体" w:cs="宋体"/>
        </w:rPr>
      </w:pPr>
    </w:p>
    <w:p>
      <w:pPr>
        <w:pStyle w:val="8"/>
        <w:jc w:val="both"/>
        <w:rPr>
          <w:rFonts w:hint="eastAsia" w:ascii="宋体" w:hAnsi="宋体" w:eastAsia="宋体" w:cs="宋体"/>
        </w:rPr>
      </w:pPr>
      <w:r>
        <w:rPr>
          <w:rFonts w:hint="eastAsia" w:ascii="宋体" w:hAnsi="宋体" w:eastAsia="宋体" w:cs="宋体"/>
        </w:rPr>
        <w:t> </w:t>
      </w:r>
      <w:r>
        <w:rPr>
          <w:rStyle w:val="11"/>
          <w:rFonts w:hint="eastAsia" w:ascii="宋体" w:hAnsi="宋体" w:eastAsia="宋体" w:cs="宋体"/>
        </w:rPr>
        <w:t>应征单位：</w:t>
      </w:r>
      <w:r>
        <w:rPr>
          <w:rStyle w:val="11"/>
          <w:rFonts w:hint="eastAsia" w:ascii="宋体" w:hAnsi="宋体" w:eastAsia="宋体" w:cs="宋体"/>
          <w:u w:val="single"/>
        </w:rPr>
        <w:t xml:space="preserve">                      </w:t>
      </w:r>
    </w:p>
    <w:p>
      <w:pPr>
        <w:pStyle w:val="8"/>
        <w:ind w:firstLine="241" w:firstLineChars="100"/>
        <w:jc w:val="both"/>
        <w:rPr>
          <w:rFonts w:hint="eastAsia" w:ascii="宋体" w:hAnsi="宋体" w:eastAsia="宋体" w:cs="宋体"/>
        </w:rPr>
      </w:pPr>
      <w:r>
        <w:rPr>
          <w:rStyle w:val="11"/>
          <w:rFonts w:hint="eastAsia" w:ascii="宋体" w:hAnsi="宋体" w:eastAsia="宋体" w:cs="宋体"/>
        </w:rPr>
        <w:t>日期：</w:t>
      </w:r>
      <w:r>
        <w:rPr>
          <w:rStyle w:val="11"/>
          <w:rFonts w:hint="eastAsia" w:ascii="宋体" w:hAnsi="宋体" w:eastAsia="宋体" w:cs="宋体"/>
          <w:u w:val="single"/>
        </w:rPr>
        <w:t xml:space="preserve">          </w:t>
      </w:r>
      <w:r>
        <w:rPr>
          <w:rStyle w:val="11"/>
          <w:rFonts w:hint="eastAsia" w:ascii="宋体" w:hAnsi="宋体" w:eastAsia="宋体" w:cs="宋体"/>
        </w:rPr>
        <w:t>年</w:t>
      </w:r>
      <w:r>
        <w:rPr>
          <w:rStyle w:val="11"/>
          <w:rFonts w:hint="eastAsia" w:ascii="宋体" w:hAnsi="宋体" w:eastAsia="宋体" w:cs="宋体"/>
          <w:u w:val="single"/>
        </w:rPr>
        <w:t xml:space="preserve">      </w:t>
      </w:r>
      <w:r>
        <w:rPr>
          <w:rStyle w:val="11"/>
          <w:rFonts w:hint="eastAsia" w:ascii="宋体" w:hAnsi="宋体" w:eastAsia="宋体" w:cs="宋体"/>
        </w:rPr>
        <w:t>月</w:t>
      </w:r>
      <w:r>
        <w:rPr>
          <w:rStyle w:val="11"/>
          <w:rFonts w:hint="eastAsia" w:ascii="宋体" w:hAnsi="宋体" w:eastAsia="宋体" w:cs="宋体"/>
          <w:u w:val="single"/>
        </w:rPr>
        <w:t xml:space="preserve">      </w:t>
      </w:r>
      <w:r>
        <w:rPr>
          <w:rStyle w:val="11"/>
          <w:rFonts w:hint="eastAsia" w:ascii="宋体" w:hAnsi="宋体" w:eastAsia="宋体" w:cs="宋体"/>
        </w:rPr>
        <w:t>日</w:t>
      </w:r>
    </w:p>
    <w:p>
      <w:pPr>
        <w:adjustRightInd w:val="0"/>
        <w:snapToGrid w:val="0"/>
        <w:spacing w:line="360" w:lineRule="auto"/>
        <w:rPr>
          <w:rFonts w:hint="eastAsia" w:ascii="宋体" w:hAnsi="宋体" w:eastAsia="宋体" w:cs="宋体"/>
          <w:bCs/>
          <w:sz w:val="24"/>
          <w:szCs w:val="24"/>
        </w:rPr>
      </w:pPr>
    </w:p>
    <w:p>
      <w:pPr>
        <w:rPr>
          <w:rFonts w:hint="eastAsia" w:ascii="宋体" w:hAnsi="宋体" w:eastAsia="宋体" w:cs="宋体"/>
          <w:b/>
          <w:bCs/>
          <w:sz w:val="24"/>
          <w:szCs w:val="24"/>
        </w:rPr>
      </w:pPr>
      <w:r>
        <w:rPr>
          <w:rFonts w:hint="eastAsia" w:ascii="宋体" w:hAnsi="宋体" w:eastAsia="宋体" w:cs="宋体"/>
          <w:b/>
          <w:bCs/>
        </w:rPr>
        <w:br w:type="page"/>
      </w:r>
    </w:p>
    <w:p>
      <w:pPr>
        <w:pStyle w:val="8"/>
        <w:spacing w:before="0" w:beforeAutospacing="0" w:after="0" w:afterAutospacing="0" w:line="400" w:lineRule="exact"/>
        <w:jc w:val="both"/>
        <w:rPr>
          <w:rFonts w:hint="eastAsia" w:ascii="宋体" w:hAnsi="宋体" w:eastAsia="宋体" w:cs="宋体"/>
          <w:b/>
          <w:bCs/>
        </w:rPr>
      </w:pPr>
    </w:p>
    <w:p>
      <w:pPr>
        <w:pStyle w:val="8"/>
        <w:spacing w:before="0" w:beforeAutospacing="0" w:after="0" w:afterAutospacing="0" w:line="400" w:lineRule="exact"/>
        <w:jc w:val="center"/>
        <w:rPr>
          <w:rFonts w:hint="eastAsia" w:ascii="宋体" w:hAnsi="宋体" w:eastAsia="宋体" w:cs="宋体"/>
          <w:b/>
          <w:bCs/>
          <w:lang w:eastAsia="zh-CN"/>
        </w:rPr>
      </w:pPr>
      <w:r>
        <w:rPr>
          <w:rFonts w:hint="eastAsia" w:ascii="宋体" w:hAnsi="宋体" w:eastAsia="宋体" w:cs="宋体"/>
          <w:b/>
          <w:bCs/>
          <w:lang w:val="en-US" w:eastAsia="zh-CN"/>
        </w:rPr>
        <w:t>五</w:t>
      </w:r>
      <w:r>
        <w:rPr>
          <w:rFonts w:hint="eastAsia" w:ascii="宋体" w:hAnsi="宋体" w:eastAsia="宋体" w:cs="宋体"/>
          <w:b/>
          <w:bCs/>
        </w:rPr>
        <w:t>、其他资料</w:t>
      </w:r>
      <w:r>
        <w:rPr>
          <w:rFonts w:hint="eastAsia" w:ascii="宋体" w:hAnsi="宋体" w:eastAsia="宋体" w:cs="宋体"/>
          <w:b/>
          <w:bCs/>
          <w:lang w:eastAsia="zh-CN"/>
        </w:rPr>
        <w:t>(</w:t>
      </w:r>
      <w:r>
        <w:rPr>
          <w:rFonts w:hint="eastAsia" w:ascii="宋体" w:hAnsi="宋体" w:eastAsia="宋体" w:cs="宋体"/>
          <w:b/>
          <w:bCs/>
        </w:rPr>
        <w:t>若有</w:t>
      </w:r>
      <w:r>
        <w:rPr>
          <w:rFonts w:hint="eastAsia" w:ascii="宋体" w:hAnsi="宋体" w:eastAsia="宋体" w:cs="宋体"/>
          <w:b/>
          <w:bCs/>
          <w:lang w:eastAsia="zh-CN"/>
        </w:rPr>
        <w:t>)</w:t>
      </w:r>
    </w:p>
    <w:p>
      <w:pPr>
        <w:adjustRightInd w:val="0"/>
        <w:snapToGrid w:val="0"/>
        <w:spacing w:line="360" w:lineRule="auto"/>
        <w:ind w:firstLine="482" w:firstLineChars="200"/>
        <w:rPr>
          <w:rFonts w:hint="eastAsia" w:ascii="宋体" w:hAnsi="宋体" w:eastAsia="宋体" w:cs="宋体"/>
          <w:b/>
          <w:bCs/>
          <w:sz w:val="24"/>
          <w:szCs w:val="24"/>
        </w:rPr>
      </w:pPr>
    </w:p>
    <w:p>
      <w:pPr>
        <w:adjustRightInd w:val="0"/>
        <w:snapToGrid w:val="0"/>
        <w:spacing w:line="360" w:lineRule="auto"/>
        <w:ind w:firstLine="482" w:firstLineChars="200"/>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格式自拟</w:t>
      </w:r>
    </w:p>
    <w:p>
      <w:pPr>
        <w:ind w:firstLine="420"/>
        <w:rPr>
          <w:rFonts w:hint="eastAsia" w:ascii="宋体" w:hAnsi="宋体" w:eastAsia="宋体" w:cs="宋体"/>
        </w:rPr>
      </w:pPr>
    </w:p>
    <w:p>
      <w:pPr>
        <w:pStyle w:val="8"/>
        <w:jc w:val="center"/>
        <w:rPr>
          <w:rStyle w:val="11"/>
          <w:rFonts w:hint="eastAsia" w:ascii="宋体" w:hAnsi="宋体" w:eastAsia="宋体" w:cs="宋体"/>
          <w:sz w:val="28"/>
          <w:szCs w:val="28"/>
        </w:rPr>
      </w:pPr>
      <w:r>
        <w:rPr>
          <w:rFonts w:hint="eastAsia" w:ascii="宋体" w:hAnsi="宋体" w:eastAsia="宋体" w:cs="宋体"/>
          <w:sz w:val="21"/>
          <w:szCs w:val="21"/>
        </w:rPr>
        <w:br w:type="page"/>
      </w:r>
      <w:r>
        <w:rPr>
          <w:rStyle w:val="11"/>
          <w:rFonts w:hint="eastAsia" w:ascii="宋体" w:hAnsi="宋体" w:eastAsia="宋体" w:cs="宋体"/>
          <w:sz w:val="28"/>
          <w:szCs w:val="28"/>
        </w:rPr>
        <w:t>封面格式</w:t>
      </w:r>
    </w:p>
    <w:p>
      <w:pPr>
        <w:pStyle w:val="8"/>
        <w:jc w:val="center"/>
        <w:rPr>
          <w:rStyle w:val="11"/>
          <w:rFonts w:hint="eastAsia" w:ascii="宋体" w:hAnsi="宋体" w:eastAsia="宋体" w:cs="宋体"/>
          <w:sz w:val="48"/>
          <w:szCs w:val="48"/>
        </w:rPr>
      </w:pPr>
    </w:p>
    <w:p>
      <w:pPr>
        <w:pStyle w:val="8"/>
        <w:jc w:val="center"/>
        <w:rPr>
          <w:rStyle w:val="11"/>
          <w:rFonts w:hint="eastAsia" w:ascii="宋体" w:hAnsi="宋体" w:eastAsia="宋体" w:cs="宋体"/>
          <w:sz w:val="48"/>
          <w:szCs w:val="48"/>
          <w:lang w:val="en-US" w:eastAsia="zh-CN"/>
        </w:rPr>
      </w:pPr>
      <w:r>
        <w:rPr>
          <w:rStyle w:val="11"/>
          <w:rFonts w:hint="eastAsia" w:ascii="宋体" w:hAnsi="宋体" w:eastAsia="宋体" w:cs="宋体"/>
          <w:sz w:val="48"/>
          <w:szCs w:val="48"/>
          <w:lang w:val="en-US" w:eastAsia="zh-CN"/>
        </w:rPr>
        <w:t>方案征集项目方案</w:t>
      </w:r>
    </w:p>
    <w:p>
      <w:pPr>
        <w:pStyle w:val="8"/>
        <w:jc w:val="center"/>
        <w:rPr>
          <w:rStyle w:val="11"/>
          <w:rFonts w:hint="eastAsia" w:ascii="宋体" w:hAnsi="宋体" w:eastAsia="宋体" w:cs="宋体"/>
          <w:sz w:val="48"/>
          <w:szCs w:val="48"/>
          <w:lang w:eastAsia="zh-CN"/>
        </w:rPr>
      </w:pPr>
      <w:r>
        <w:rPr>
          <w:rStyle w:val="11"/>
          <w:rFonts w:hint="eastAsia" w:ascii="宋体" w:hAnsi="宋体" w:eastAsia="宋体" w:cs="宋体"/>
          <w:sz w:val="48"/>
          <w:szCs w:val="48"/>
          <w:lang w:eastAsia="zh-CN"/>
        </w:rPr>
        <w:t>(</w:t>
      </w:r>
      <w:r>
        <w:rPr>
          <w:rStyle w:val="11"/>
          <w:rFonts w:hint="eastAsia" w:eastAsia="宋体" w:cs="宋体"/>
          <w:sz w:val="48"/>
          <w:szCs w:val="48"/>
          <w:lang w:val="en-US" w:eastAsia="zh-CN"/>
        </w:rPr>
        <w:t>副</w:t>
      </w:r>
      <w:r>
        <w:rPr>
          <w:rStyle w:val="11"/>
          <w:rFonts w:hint="eastAsia" w:ascii="宋体" w:hAnsi="宋体" w:eastAsia="宋体" w:cs="宋体"/>
          <w:sz w:val="48"/>
          <w:szCs w:val="48"/>
        </w:rPr>
        <w:t>本</w:t>
      </w:r>
      <w:r>
        <w:rPr>
          <w:rStyle w:val="11"/>
          <w:rFonts w:hint="eastAsia" w:ascii="宋体" w:hAnsi="宋体" w:eastAsia="宋体" w:cs="宋体"/>
          <w:sz w:val="48"/>
          <w:szCs w:val="48"/>
          <w:lang w:eastAsia="zh-CN"/>
        </w:rPr>
        <w:t>)</w:t>
      </w:r>
    </w:p>
    <w:p>
      <w:pPr>
        <w:pStyle w:val="8"/>
        <w:rPr>
          <w:rFonts w:hint="eastAsia" w:ascii="宋体" w:hAnsi="宋体" w:eastAsia="宋体" w:cs="宋体"/>
          <w:sz w:val="36"/>
          <w:szCs w:val="36"/>
        </w:rPr>
      </w:pPr>
      <w:r>
        <w:rPr>
          <w:rFonts w:hint="eastAsia" w:ascii="宋体" w:hAnsi="宋体" w:eastAsia="宋体" w:cs="宋体"/>
          <w:sz w:val="36"/>
          <w:szCs w:val="36"/>
        </w:rPr>
        <w:t> </w:t>
      </w:r>
    </w:p>
    <w:p>
      <w:pPr>
        <w:pStyle w:val="8"/>
        <w:rPr>
          <w:rFonts w:hint="eastAsia" w:ascii="宋体" w:hAnsi="宋体" w:eastAsia="宋体" w:cs="宋体"/>
          <w:sz w:val="36"/>
          <w:szCs w:val="36"/>
        </w:rPr>
      </w:pPr>
    </w:p>
    <w:p>
      <w:pPr>
        <w:pStyle w:val="8"/>
        <w:rPr>
          <w:rFonts w:hint="eastAsia" w:ascii="宋体" w:hAnsi="宋体" w:eastAsia="宋体" w:cs="宋体"/>
          <w:sz w:val="36"/>
          <w:szCs w:val="36"/>
        </w:rPr>
      </w:pPr>
    </w:p>
    <w:p>
      <w:pPr>
        <w:pStyle w:val="8"/>
        <w:rPr>
          <w:rFonts w:hint="eastAsia" w:ascii="宋体" w:hAnsi="宋体" w:eastAsia="宋体" w:cs="宋体"/>
          <w:sz w:val="36"/>
          <w:szCs w:val="36"/>
        </w:rPr>
      </w:pPr>
    </w:p>
    <w:p>
      <w:pPr>
        <w:pStyle w:val="8"/>
        <w:rPr>
          <w:rFonts w:hint="eastAsia" w:ascii="宋体" w:hAnsi="宋体" w:eastAsia="宋体" w:cs="宋体"/>
          <w:sz w:val="36"/>
          <w:szCs w:val="36"/>
          <w:lang w:val="en-US" w:eastAsia="zh-CN"/>
        </w:rPr>
      </w:pPr>
    </w:p>
    <w:p>
      <w:pPr>
        <w:pStyle w:val="8"/>
        <w:rPr>
          <w:rFonts w:hint="eastAsia" w:ascii="宋体" w:hAnsi="宋体" w:eastAsia="宋体" w:cs="宋体"/>
          <w:sz w:val="36"/>
          <w:szCs w:val="36"/>
          <w:u w:val="single"/>
          <w:lang w:val="en-US" w:eastAsia="zh-CN"/>
        </w:rPr>
      </w:pPr>
      <w:r>
        <w:rPr>
          <w:rFonts w:hint="eastAsia" w:ascii="宋体" w:hAnsi="宋体" w:eastAsia="宋体" w:cs="宋体"/>
          <w:sz w:val="36"/>
          <w:szCs w:val="36"/>
          <w:lang w:val="en-US" w:eastAsia="zh-CN"/>
        </w:rPr>
        <w:t>项目名称：</w:t>
      </w:r>
      <w:r>
        <w:rPr>
          <w:rFonts w:hint="eastAsia" w:ascii="宋体" w:hAnsi="宋体" w:eastAsia="宋体" w:cs="宋体"/>
          <w:sz w:val="36"/>
          <w:szCs w:val="36"/>
          <w:u w:val="single"/>
          <w:lang w:val="en-US" w:eastAsia="zh-CN"/>
        </w:rPr>
        <w:t xml:space="preserve">                                    </w:t>
      </w:r>
    </w:p>
    <w:p>
      <w:pPr>
        <w:pStyle w:val="8"/>
        <w:jc w:val="center"/>
        <w:rPr>
          <w:rStyle w:val="11"/>
          <w:rFonts w:hint="eastAsia" w:ascii="宋体" w:hAnsi="宋体" w:eastAsia="宋体" w:cs="宋体"/>
          <w:sz w:val="31"/>
          <w:szCs w:val="31"/>
        </w:rPr>
      </w:pPr>
    </w:p>
    <w:p>
      <w:pPr>
        <w:pStyle w:val="8"/>
        <w:jc w:val="center"/>
        <w:rPr>
          <w:rStyle w:val="11"/>
          <w:rFonts w:hint="eastAsia" w:ascii="宋体" w:hAnsi="宋体" w:eastAsia="宋体" w:cs="宋体"/>
          <w:sz w:val="31"/>
          <w:szCs w:val="31"/>
          <w:u w:val="single"/>
        </w:rPr>
      </w:pPr>
    </w:p>
    <w:p>
      <w:pPr>
        <w:pStyle w:val="8"/>
        <w:jc w:val="center"/>
        <w:rPr>
          <w:rStyle w:val="11"/>
          <w:rFonts w:hint="eastAsia" w:ascii="宋体" w:hAnsi="宋体" w:eastAsia="宋体" w:cs="宋体"/>
          <w:sz w:val="31"/>
          <w:szCs w:val="31"/>
          <w:u w:val="single"/>
        </w:rPr>
      </w:pPr>
    </w:p>
    <w:p>
      <w:pPr>
        <w:pStyle w:val="8"/>
        <w:jc w:val="center"/>
        <w:rPr>
          <w:rStyle w:val="11"/>
          <w:rFonts w:hint="eastAsia" w:ascii="宋体" w:hAnsi="宋体" w:eastAsia="宋体" w:cs="宋体"/>
          <w:sz w:val="31"/>
          <w:szCs w:val="31"/>
          <w:u w:val="single"/>
        </w:rPr>
      </w:pPr>
    </w:p>
    <w:p>
      <w:pPr>
        <w:pStyle w:val="8"/>
        <w:jc w:val="center"/>
        <w:rPr>
          <w:rFonts w:hint="eastAsia" w:ascii="宋体" w:hAnsi="宋体" w:eastAsia="宋体" w:cs="宋体"/>
        </w:rPr>
      </w:pPr>
      <w:r>
        <w:rPr>
          <w:rStyle w:val="11"/>
          <w:rFonts w:hint="eastAsia" w:ascii="宋体" w:hAnsi="宋体" w:eastAsia="宋体" w:cs="宋体"/>
          <w:sz w:val="31"/>
          <w:szCs w:val="31"/>
          <w:u w:val="single"/>
        </w:rPr>
        <w:t xml:space="preserve">        </w:t>
      </w:r>
      <w:r>
        <w:rPr>
          <w:rStyle w:val="11"/>
          <w:rFonts w:hint="eastAsia" w:ascii="宋体" w:hAnsi="宋体" w:eastAsia="宋体" w:cs="宋体"/>
          <w:sz w:val="31"/>
          <w:szCs w:val="31"/>
        </w:rPr>
        <w:t>年</w:t>
      </w:r>
      <w:r>
        <w:rPr>
          <w:rStyle w:val="11"/>
          <w:rFonts w:hint="eastAsia" w:ascii="宋体" w:hAnsi="宋体" w:eastAsia="宋体" w:cs="宋体"/>
          <w:sz w:val="31"/>
          <w:szCs w:val="31"/>
          <w:u w:val="single"/>
        </w:rPr>
        <w:t xml:space="preserve">      </w:t>
      </w:r>
      <w:r>
        <w:rPr>
          <w:rStyle w:val="11"/>
          <w:rFonts w:hint="eastAsia" w:ascii="宋体" w:hAnsi="宋体" w:eastAsia="宋体" w:cs="宋体"/>
          <w:sz w:val="31"/>
          <w:szCs w:val="31"/>
        </w:rPr>
        <w:t>月</w:t>
      </w:r>
      <w:r>
        <w:rPr>
          <w:rStyle w:val="11"/>
          <w:rFonts w:hint="eastAsia" w:ascii="宋体" w:hAnsi="宋体" w:eastAsia="宋体" w:cs="宋体"/>
          <w:sz w:val="31"/>
          <w:szCs w:val="31"/>
          <w:u w:val="single"/>
        </w:rPr>
        <w:t xml:space="preserve">      </w:t>
      </w:r>
      <w:r>
        <w:rPr>
          <w:rStyle w:val="11"/>
          <w:rFonts w:hint="eastAsia" w:ascii="宋体" w:hAnsi="宋体" w:eastAsia="宋体" w:cs="宋体"/>
          <w:sz w:val="31"/>
          <w:szCs w:val="31"/>
        </w:rPr>
        <w:t>日</w:t>
      </w:r>
      <w:r>
        <w:rPr>
          <w:rFonts w:hint="eastAsia" w:ascii="宋体" w:hAnsi="宋体" w:eastAsia="宋体" w:cs="宋体"/>
          <w:sz w:val="21"/>
          <w:szCs w:val="21"/>
        </w:rPr>
        <w:t> </w:t>
      </w:r>
    </w:p>
    <w:p>
      <w:pPr>
        <w:pStyle w:val="8"/>
        <w:jc w:val="center"/>
        <w:rPr>
          <w:rFonts w:hint="eastAsia" w:ascii="宋体" w:hAnsi="宋体" w:eastAsia="宋体" w:cs="宋体"/>
          <w:lang w:eastAsia="zh-CN"/>
        </w:rPr>
      </w:pPr>
      <w:r>
        <w:rPr>
          <w:rFonts w:hint="eastAsia" w:ascii="宋体" w:hAnsi="宋体" w:eastAsia="宋体" w:cs="宋体"/>
          <w:sz w:val="21"/>
          <w:szCs w:val="21"/>
        </w:rPr>
        <w:br w:type="page"/>
      </w:r>
      <w:r>
        <w:rPr>
          <w:rStyle w:val="11"/>
          <w:rFonts w:hint="eastAsia" w:eastAsia="宋体" w:cs="宋体"/>
          <w:sz w:val="28"/>
          <w:szCs w:val="28"/>
          <w:lang w:eastAsia="zh-CN"/>
        </w:rPr>
        <w:t>目</w:t>
      </w:r>
      <w:r>
        <w:rPr>
          <w:rStyle w:val="11"/>
          <w:rFonts w:hint="eastAsia" w:eastAsia="宋体" w:cs="宋体"/>
          <w:sz w:val="28"/>
          <w:szCs w:val="28"/>
          <w:lang w:val="en-US" w:eastAsia="zh-CN"/>
        </w:rPr>
        <w:t xml:space="preserve">  </w:t>
      </w:r>
      <w:r>
        <w:rPr>
          <w:rStyle w:val="11"/>
          <w:rFonts w:hint="eastAsia" w:eastAsia="宋体" w:cs="宋体"/>
          <w:sz w:val="28"/>
          <w:szCs w:val="28"/>
          <w:lang w:eastAsia="zh-CN"/>
        </w:rPr>
        <w:t>录</w:t>
      </w:r>
    </w:p>
    <w:p>
      <w:pPr>
        <w:pStyle w:val="8"/>
        <w:rPr>
          <w:rFonts w:hint="eastAsia" w:ascii="宋体" w:hAnsi="宋体" w:eastAsia="宋体" w:cs="宋体"/>
          <w:sz w:val="28"/>
          <w:szCs w:val="28"/>
          <w:lang w:eastAsia="zh-CN"/>
        </w:rPr>
      </w:pPr>
      <w:r>
        <w:rPr>
          <w:rFonts w:hint="eastAsia" w:eastAsia="宋体" w:cs="宋体"/>
          <w:sz w:val="28"/>
          <w:szCs w:val="28"/>
          <w:lang w:val="en-US" w:eastAsia="zh-CN"/>
        </w:rPr>
        <w:t>一</w:t>
      </w:r>
      <w:r>
        <w:rPr>
          <w:rFonts w:hint="eastAsia" w:ascii="宋体" w:hAnsi="宋体" w:eastAsia="宋体" w:cs="宋体"/>
          <w:sz w:val="28"/>
          <w:szCs w:val="28"/>
        </w:rPr>
        <w:t>、</w:t>
      </w:r>
      <w:r>
        <w:rPr>
          <w:rFonts w:hint="eastAsia" w:eastAsia="宋体" w:cs="宋体"/>
          <w:sz w:val="28"/>
          <w:szCs w:val="28"/>
          <w:lang w:eastAsia="zh-CN"/>
        </w:rPr>
        <w:t>设备清单列表</w:t>
      </w:r>
    </w:p>
    <w:p>
      <w:pPr>
        <w:pStyle w:val="8"/>
        <w:rPr>
          <w:rFonts w:hint="eastAsia" w:ascii="宋体" w:hAnsi="宋体" w:eastAsia="宋体" w:cs="宋体"/>
          <w:sz w:val="28"/>
          <w:szCs w:val="28"/>
        </w:rPr>
      </w:pPr>
      <w:r>
        <w:rPr>
          <w:rFonts w:hint="eastAsia" w:eastAsia="宋体" w:cs="宋体"/>
          <w:sz w:val="28"/>
          <w:szCs w:val="28"/>
          <w:lang w:val="en-US" w:eastAsia="zh-CN"/>
        </w:rPr>
        <w:t>二</w:t>
      </w:r>
      <w:r>
        <w:rPr>
          <w:rFonts w:hint="eastAsia" w:ascii="宋体" w:hAnsi="宋体" w:eastAsia="宋体" w:cs="宋体"/>
          <w:sz w:val="28"/>
          <w:szCs w:val="28"/>
        </w:rPr>
        <w:t>、技术和服务方案</w:t>
      </w:r>
    </w:p>
    <w:p>
      <w:pPr>
        <w:pStyle w:val="8"/>
        <w:rPr>
          <w:rFonts w:hint="eastAsia" w:ascii="宋体" w:hAnsi="宋体" w:eastAsia="宋体" w:cs="宋体"/>
          <w:sz w:val="28"/>
          <w:szCs w:val="28"/>
          <w:lang w:eastAsia="zh-CN"/>
        </w:rPr>
      </w:pPr>
      <w:r>
        <w:rPr>
          <w:rFonts w:hint="eastAsia" w:eastAsia="宋体" w:cs="宋体"/>
          <w:sz w:val="28"/>
          <w:szCs w:val="28"/>
          <w:lang w:val="en-US" w:eastAsia="zh-CN"/>
        </w:rPr>
        <w:t>三</w:t>
      </w:r>
      <w:r>
        <w:rPr>
          <w:rFonts w:hint="eastAsia" w:ascii="宋体" w:hAnsi="宋体" w:eastAsia="宋体" w:cs="宋体"/>
          <w:sz w:val="28"/>
          <w:szCs w:val="28"/>
        </w:rPr>
        <w:t>、其他</w:t>
      </w:r>
      <w:r>
        <w:rPr>
          <w:rFonts w:hint="eastAsia" w:ascii="宋体" w:hAnsi="宋体" w:eastAsia="宋体" w:cs="宋体"/>
          <w:sz w:val="28"/>
          <w:szCs w:val="28"/>
          <w:lang w:eastAsia="zh-CN"/>
        </w:rPr>
        <w:t>(</w:t>
      </w:r>
      <w:r>
        <w:rPr>
          <w:rFonts w:hint="eastAsia" w:ascii="宋体" w:hAnsi="宋体" w:eastAsia="宋体" w:cs="宋体"/>
          <w:sz w:val="28"/>
          <w:szCs w:val="28"/>
        </w:rPr>
        <w:t>若有</w:t>
      </w:r>
      <w:r>
        <w:rPr>
          <w:rFonts w:hint="eastAsia" w:ascii="宋体" w:hAnsi="宋体" w:eastAsia="宋体" w:cs="宋体"/>
          <w:sz w:val="28"/>
          <w:szCs w:val="28"/>
          <w:lang w:eastAsia="zh-CN"/>
        </w:rPr>
        <w:t>)</w:t>
      </w:r>
    </w:p>
    <w:p>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500" w:lineRule="exact"/>
        <w:jc w:val="center"/>
        <w:textAlignment w:val="auto"/>
        <w:rPr>
          <w:rFonts w:hint="eastAsia" w:ascii="宋体" w:hAnsi="宋体" w:eastAsia="宋体" w:cs="宋体"/>
          <w:b/>
          <w:bCs/>
          <w:lang w:eastAsia="zh-CN"/>
        </w:rPr>
      </w:pPr>
      <w:r>
        <w:rPr>
          <w:rFonts w:hint="eastAsia" w:ascii="宋体" w:hAnsi="宋体" w:eastAsia="宋体" w:cs="宋体"/>
          <w:sz w:val="28"/>
          <w:szCs w:val="28"/>
        </w:rPr>
        <w:br w:type="page"/>
      </w:r>
      <w:r>
        <w:rPr>
          <w:rFonts w:hint="eastAsia" w:eastAsia="宋体" w:cs="宋体"/>
          <w:b/>
          <w:bCs/>
          <w:lang w:val="en-US" w:eastAsia="zh-CN"/>
        </w:rPr>
        <w:t>一</w:t>
      </w:r>
      <w:r>
        <w:rPr>
          <w:rFonts w:hint="eastAsia" w:ascii="宋体" w:hAnsi="宋体" w:eastAsia="宋体" w:cs="宋体"/>
          <w:b/>
          <w:bCs/>
        </w:rPr>
        <w:t>、</w:t>
      </w:r>
      <w:r>
        <w:rPr>
          <w:rFonts w:hint="eastAsia" w:eastAsia="宋体" w:cs="宋体"/>
          <w:b/>
          <w:bCs/>
          <w:lang w:eastAsia="zh-CN"/>
        </w:rPr>
        <w:t>设备清单列表</w:t>
      </w:r>
    </w:p>
    <w:p>
      <w:pPr>
        <w:pStyle w:val="8"/>
        <w:spacing w:before="0" w:beforeAutospacing="0" w:after="0" w:afterAutospacing="0" w:line="400" w:lineRule="exact"/>
        <w:jc w:val="center"/>
        <w:rPr>
          <w:rFonts w:hint="eastAsia" w:ascii="宋体" w:hAnsi="宋体" w:eastAsia="宋体" w:cs="宋体"/>
          <w:b/>
          <w:bCs/>
        </w:rPr>
      </w:pPr>
    </w:p>
    <w:tbl>
      <w:tblPr>
        <w:tblStyle w:val="9"/>
        <w:tblW w:w="9471" w:type="dxa"/>
        <w:tblInd w:w="0" w:type="dxa"/>
        <w:tblLayout w:type="fixed"/>
        <w:tblCellMar>
          <w:top w:w="15" w:type="dxa"/>
          <w:left w:w="15" w:type="dxa"/>
          <w:bottom w:w="15" w:type="dxa"/>
          <w:right w:w="15" w:type="dxa"/>
        </w:tblCellMar>
      </w:tblPr>
      <w:tblGrid>
        <w:gridCol w:w="582"/>
        <w:gridCol w:w="582"/>
        <w:gridCol w:w="1134"/>
        <w:gridCol w:w="1840"/>
        <w:gridCol w:w="690"/>
        <w:gridCol w:w="1893"/>
        <w:gridCol w:w="1088"/>
        <w:gridCol w:w="1662"/>
      </w:tblGrid>
      <w:tr>
        <w:trPr>
          <w:trHeight w:val="90" w:hRule="atLeast"/>
        </w:trPr>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合同包</w:t>
            </w: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lang w:bidi="ar"/>
              </w:rPr>
              <w:t>序号</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lang w:bidi="ar"/>
              </w:rPr>
              <w:t>产品名称</w:t>
            </w: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r>
              <w:rPr>
                <w:rFonts w:hint="eastAsia" w:ascii="宋体" w:hAnsi="宋体" w:eastAsia="宋体" w:cs="宋体"/>
                <w:b/>
                <w:sz w:val="24"/>
                <w:szCs w:val="24"/>
              </w:rPr>
              <w:t>规格</w:t>
            </w: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数量</w:t>
            </w: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bidi="ar"/>
              </w:rPr>
              <w:t>材质</w:t>
            </w: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是否符合要求</w:t>
            </w: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eastAsia="zh-CN"/>
              </w:rPr>
            </w:pPr>
            <w:r>
              <w:rPr>
                <w:rFonts w:hint="eastAsia" w:ascii="宋体" w:hAnsi="宋体" w:eastAsia="宋体" w:cs="宋体"/>
                <w:b/>
                <w:sz w:val="24"/>
                <w:szCs w:val="24"/>
                <w:lang w:eastAsia="zh-CN"/>
              </w:rPr>
              <w:t>备注</w:t>
            </w:r>
          </w:p>
        </w:tc>
      </w:tr>
      <w:tr>
        <w:tblPrEx>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1</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r>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2</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r>
        <w:tblPrEx>
          <w:tblCellMar>
            <w:top w:w="15" w:type="dxa"/>
            <w:left w:w="15" w:type="dxa"/>
            <w:bottom w:w="15" w:type="dxa"/>
            <w:right w:w="15" w:type="dxa"/>
          </w:tblCellMar>
        </w:tblPrEx>
        <w:tc>
          <w:tcPr>
            <w:tcW w:w="582" w:type="dxa"/>
            <w:tcBorders>
              <w:top w:val="single" w:color="000000" w:sz="4" w:space="0"/>
              <w:left w:val="single" w:color="000000" w:sz="4" w:space="0"/>
              <w:bottom w:val="single" w:color="000000" w:sz="4" w:space="0"/>
              <w:right w:val="single" w:color="000000" w:sz="4" w:space="0"/>
            </w:tcBorders>
            <w:vAlign w:val="top"/>
          </w:tcPr>
          <w:p>
            <w:pPr>
              <w:widowControl/>
              <w:jc w:val="center"/>
              <w:textAlignment w:val="center"/>
              <w:rPr>
                <w:rFonts w:hint="eastAsia" w:ascii="宋体" w:hAnsi="宋体" w:eastAsia="宋体" w:cs="宋体"/>
                <w:b/>
                <w:sz w:val="24"/>
                <w:szCs w:val="24"/>
                <w:lang w:bidi="ar"/>
              </w:rPr>
            </w:pPr>
          </w:p>
        </w:tc>
        <w:tc>
          <w:tcPr>
            <w:tcW w:w="58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r>
              <w:rPr>
                <w:rFonts w:hint="eastAsia" w:ascii="宋体" w:hAnsi="宋体" w:eastAsia="宋体" w:cs="宋体"/>
                <w:b/>
                <w:sz w:val="24"/>
                <w:szCs w:val="24"/>
                <w:lang w:bidi="ar"/>
              </w:rPr>
              <w:t>……</w:t>
            </w:r>
          </w:p>
        </w:tc>
        <w:tc>
          <w:tcPr>
            <w:tcW w:w="1134"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4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690"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893"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088"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lang w:bidi="ar"/>
              </w:rPr>
            </w:pPr>
          </w:p>
        </w:tc>
        <w:tc>
          <w:tcPr>
            <w:tcW w:w="1662"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hint="eastAsia" w:ascii="宋体" w:hAnsi="宋体" w:eastAsia="宋体" w:cs="宋体"/>
                <w:b/>
                <w:sz w:val="24"/>
                <w:szCs w:val="24"/>
              </w:rPr>
            </w:pPr>
          </w:p>
        </w:tc>
      </w:tr>
    </w:tbl>
    <w:p>
      <w:pPr>
        <w:pStyle w:val="8"/>
        <w:rPr>
          <w:rFonts w:hint="eastAsia" w:ascii="宋体" w:hAnsi="宋体" w:eastAsia="宋体" w:cs="宋体"/>
        </w:rPr>
      </w:pPr>
    </w:p>
    <w:p>
      <w:pPr>
        <w:pStyle w:val="8"/>
        <w:rPr>
          <w:rStyle w:val="11"/>
          <w:rFonts w:hint="eastAsia" w:ascii="宋体" w:hAnsi="宋体" w:eastAsia="宋体" w:cs="宋体"/>
        </w:rPr>
      </w:pPr>
    </w:p>
    <w:p>
      <w:pPr>
        <w:pStyle w:val="8"/>
        <w:rPr>
          <w:rStyle w:val="11"/>
          <w:rFonts w:hint="eastAsia" w:ascii="宋体" w:hAnsi="宋体" w:eastAsia="宋体" w:cs="宋体"/>
        </w:rPr>
      </w:pPr>
      <w:bookmarkStart w:id="0" w:name="_GoBack"/>
      <w:bookmarkEnd w:id="0"/>
      <w:r>
        <w:rPr>
          <w:rStyle w:val="11"/>
          <w:rFonts w:hint="eastAsia" w:ascii="宋体" w:hAnsi="宋体" w:eastAsia="宋体" w:cs="宋体"/>
        </w:rPr>
        <w:t>日期：</w:t>
      </w:r>
      <w:r>
        <w:rPr>
          <w:rStyle w:val="11"/>
          <w:rFonts w:hint="eastAsia" w:ascii="宋体" w:hAnsi="宋体" w:eastAsia="宋体" w:cs="宋体"/>
          <w:u w:val="single"/>
        </w:rPr>
        <w:t xml:space="preserve">          </w:t>
      </w:r>
      <w:r>
        <w:rPr>
          <w:rStyle w:val="11"/>
          <w:rFonts w:hint="eastAsia" w:ascii="宋体" w:hAnsi="宋体" w:eastAsia="宋体" w:cs="宋体"/>
        </w:rPr>
        <w:t>年</w:t>
      </w:r>
      <w:r>
        <w:rPr>
          <w:rStyle w:val="11"/>
          <w:rFonts w:hint="eastAsia" w:ascii="宋体" w:hAnsi="宋体" w:eastAsia="宋体" w:cs="宋体"/>
          <w:u w:val="single"/>
        </w:rPr>
        <w:t xml:space="preserve">      </w:t>
      </w:r>
      <w:r>
        <w:rPr>
          <w:rStyle w:val="11"/>
          <w:rFonts w:hint="eastAsia" w:ascii="宋体" w:hAnsi="宋体" w:eastAsia="宋体" w:cs="宋体"/>
        </w:rPr>
        <w:t>月</w:t>
      </w:r>
      <w:r>
        <w:rPr>
          <w:rStyle w:val="11"/>
          <w:rFonts w:hint="eastAsia" w:ascii="宋体" w:hAnsi="宋体" w:eastAsia="宋体" w:cs="宋体"/>
          <w:u w:val="single"/>
        </w:rPr>
        <w:t xml:space="preserve">      </w:t>
      </w:r>
      <w:r>
        <w:rPr>
          <w:rStyle w:val="11"/>
          <w:rFonts w:hint="eastAsia" w:ascii="宋体" w:hAnsi="宋体" w:eastAsia="宋体" w:cs="宋体"/>
        </w:rPr>
        <w:t>日</w:t>
      </w:r>
    </w:p>
    <w:p>
      <w:pPr>
        <w:pStyle w:val="8"/>
        <w:jc w:val="center"/>
        <w:rPr>
          <w:rFonts w:hint="eastAsia" w:ascii="宋体" w:hAnsi="宋体" w:eastAsia="宋体" w:cs="宋体"/>
          <w:sz w:val="21"/>
          <w:szCs w:val="21"/>
        </w:rPr>
      </w:pPr>
      <w:r>
        <w:rPr>
          <w:rFonts w:hint="eastAsia" w:ascii="宋体" w:hAnsi="宋体" w:eastAsia="宋体" w:cs="宋体"/>
          <w:sz w:val="21"/>
          <w:szCs w:val="21"/>
        </w:rPr>
        <w:br w:type="page"/>
      </w:r>
    </w:p>
    <w:p>
      <w:pPr>
        <w:pStyle w:val="8"/>
        <w:jc w:val="center"/>
        <w:rPr>
          <w:rFonts w:hint="eastAsia" w:ascii="宋体" w:hAnsi="宋体" w:eastAsia="宋体" w:cs="宋体"/>
          <w:b/>
          <w:bCs/>
          <w:sz w:val="28"/>
          <w:szCs w:val="28"/>
        </w:rPr>
      </w:pPr>
      <w:r>
        <w:rPr>
          <w:rFonts w:hint="eastAsia" w:eastAsia="宋体" w:cs="宋体"/>
          <w:b/>
          <w:bCs/>
          <w:sz w:val="28"/>
          <w:szCs w:val="28"/>
          <w:lang w:val="en-US" w:eastAsia="zh-CN"/>
        </w:rPr>
        <w:t>二</w:t>
      </w:r>
      <w:r>
        <w:rPr>
          <w:rFonts w:hint="eastAsia" w:ascii="宋体" w:hAnsi="宋体" w:eastAsia="宋体" w:cs="宋体"/>
          <w:b/>
          <w:bCs/>
          <w:sz w:val="28"/>
          <w:szCs w:val="28"/>
        </w:rPr>
        <w:t>、技术和服务方案</w:t>
      </w:r>
    </w:p>
    <w:p>
      <w:pPr>
        <w:pStyle w:val="8"/>
        <w:rPr>
          <w:rFonts w:hint="eastAsia" w:ascii="宋体" w:hAnsi="宋体" w:eastAsia="宋体" w:cs="宋体"/>
        </w:rPr>
      </w:pPr>
    </w:p>
    <w:p>
      <w:pPr>
        <w:pStyle w:val="8"/>
        <w:rPr>
          <w:rFonts w:hint="eastAsia" w:ascii="宋体" w:hAnsi="宋体" w:eastAsia="宋体" w:cs="宋体"/>
          <w:lang w:eastAsia="zh-CN"/>
        </w:rPr>
      </w:pPr>
      <w:r>
        <w:rPr>
          <w:rFonts w:hint="eastAsia" w:ascii="宋体" w:hAnsi="宋体" w:eastAsia="宋体" w:cs="宋体"/>
        </w:rPr>
        <w:t>提供完整准确的</w:t>
      </w:r>
      <w:r>
        <w:rPr>
          <w:rFonts w:hint="eastAsia" w:eastAsia="宋体" w:cs="宋体"/>
          <w:lang w:eastAsia="zh-CN"/>
        </w:rPr>
        <w:t>方案，包括但不限于</w:t>
      </w:r>
      <w:r>
        <w:rPr>
          <w:rFonts w:hint="eastAsia" w:ascii="宋体" w:hAnsi="宋体" w:eastAsia="宋体" w:cs="宋体"/>
        </w:rPr>
        <w:t>技术参数、售后服务、交货期、相关图纸</w:t>
      </w:r>
      <w:r>
        <w:rPr>
          <w:rFonts w:hint="eastAsia" w:eastAsia="宋体" w:cs="宋体"/>
          <w:lang w:eastAsia="zh-CN"/>
        </w:rPr>
        <w:t>（需供应商在图纸中标注设备摆放位置及功能作用等）以及供应商认为需要提交的内容</w:t>
      </w:r>
      <w:r>
        <w:rPr>
          <w:rFonts w:hint="eastAsia" w:ascii="宋体" w:hAnsi="宋体" w:eastAsia="宋体" w:cs="宋体"/>
        </w:rPr>
        <w:t>。</w:t>
      </w:r>
      <w:r>
        <w:rPr>
          <w:rFonts w:hint="eastAsia" w:ascii="宋体" w:hAnsi="宋体" w:eastAsia="宋体" w:cs="宋体"/>
          <w:lang w:eastAsia="zh-CN"/>
        </w:rPr>
        <w:t>(</w:t>
      </w:r>
      <w:r>
        <w:rPr>
          <w:rFonts w:hint="eastAsia" w:ascii="宋体" w:hAnsi="宋体" w:eastAsia="宋体" w:cs="宋体"/>
        </w:rPr>
        <w:t>格式自拟</w:t>
      </w:r>
      <w:r>
        <w:rPr>
          <w:rFonts w:hint="eastAsia" w:ascii="宋体" w:hAnsi="宋体" w:eastAsia="宋体" w:cs="宋体"/>
          <w:lang w:eastAsia="zh-CN"/>
        </w:rPr>
        <w:t>)</w:t>
      </w:r>
    </w:p>
    <w:p>
      <w:pPr>
        <w:pStyle w:val="8"/>
        <w:ind w:firstLine="241" w:firstLineChars="100"/>
        <w:jc w:val="both"/>
        <w:rPr>
          <w:rStyle w:val="11"/>
          <w:rFonts w:hint="eastAsia" w:ascii="宋体" w:hAnsi="宋体" w:eastAsia="宋体" w:cs="宋体"/>
        </w:rPr>
      </w:pPr>
    </w:p>
    <w:p>
      <w:pPr>
        <w:pStyle w:val="8"/>
        <w:ind w:firstLine="241" w:firstLineChars="100"/>
        <w:jc w:val="both"/>
        <w:rPr>
          <w:rFonts w:hint="eastAsia" w:ascii="宋体" w:hAnsi="宋体" w:eastAsia="宋体" w:cs="宋体"/>
        </w:rPr>
      </w:pPr>
      <w:r>
        <w:rPr>
          <w:rStyle w:val="11"/>
          <w:rFonts w:hint="eastAsia" w:ascii="宋体" w:hAnsi="宋体" w:eastAsia="宋体" w:cs="宋体"/>
        </w:rPr>
        <w:t>日期：</w:t>
      </w:r>
      <w:r>
        <w:rPr>
          <w:rStyle w:val="11"/>
          <w:rFonts w:hint="eastAsia" w:ascii="宋体" w:hAnsi="宋体" w:eastAsia="宋体" w:cs="宋体"/>
          <w:u w:val="single"/>
        </w:rPr>
        <w:t xml:space="preserve">          </w:t>
      </w:r>
      <w:r>
        <w:rPr>
          <w:rStyle w:val="11"/>
          <w:rFonts w:hint="eastAsia" w:ascii="宋体" w:hAnsi="宋体" w:eastAsia="宋体" w:cs="宋体"/>
        </w:rPr>
        <w:t>年</w:t>
      </w:r>
      <w:r>
        <w:rPr>
          <w:rStyle w:val="11"/>
          <w:rFonts w:hint="eastAsia" w:ascii="宋体" w:hAnsi="宋体" w:eastAsia="宋体" w:cs="宋体"/>
          <w:u w:val="single"/>
        </w:rPr>
        <w:t xml:space="preserve">      </w:t>
      </w:r>
      <w:r>
        <w:rPr>
          <w:rStyle w:val="11"/>
          <w:rFonts w:hint="eastAsia" w:ascii="宋体" w:hAnsi="宋体" w:eastAsia="宋体" w:cs="宋体"/>
        </w:rPr>
        <w:t>月</w:t>
      </w:r>
      <w:r>
        <w:rPr>
          <w:rStyle w:val="11"/>
          <w:rFonts w:hint="eastAsia" w:ascii="宋体" w:hAnsi="宋体" w:eastAsia="宋体" w:cs="宋体"/>
          <w:u w:val="single"/>
        </w:rPr>
        <w:t xml:space="preserve">      </w:t>
      </w:r>
      <w:r>
        <w:rPr>
          <w:rStyle w:val="11"/>
          <w:rFonts w:hint="eastAsia" w:ascii="宋体" w:hAnsi="宋体" w:eastAsia="宋体" w:cs="宋体"/>
        </w:rPr>
        <w:t>日</w:t>
      </w:r>
    </w:p>
    <w:p>
      <w:pPr>
        <w:adjustRightInd w:val="0"/>
        <w:snapToGrid w:val="0"/>
        <w:spacing w:line="360" w:lineRule="auto"/>
        <w:rPr>
          <w:rFonts w:hint="eastAsia" w:ascii="宋体" w:hAnsi="宋体" w:eastAsia="宋体" w:cs="宋体"/>
          <w:bCs/>
          <w:sz w:val="24"/>
          <w:szCs w:val="24"/>
        </w:rPr>
      </w:pPr>
    </w:p>
    <w:p>
      <w:pPr>
        <w:rPr>
          <w:rFonts w:hint="eastAsia" w:ascii="宋体" w:hAnsi="宋体" w:eastAsia="宋体" w:cs="宋体"/>
          <w:b/>
          <w:bCs/>
          <w:sz w:val="24"/>
          <w:szCs w:val="24"/>
        </w:rPr>
      </w:pPr>
      <w:r>
        <w:rPr>
          <w:rFonts w:hint="eastAsia" w:ascii="宋体" w:hAnsi="宋体" w:eastAsia="宋体" w:cs="宋体"/>
          <w:b/>
          <w:bCs/>
        </w:rPr>
        <w:br w:type="page"/>
      </w:r>
    </w:p>
    <w:p>
      <w:pPr>
        <w:pStyle w:val="8"/>
        <w:spacing w:before="0" w:beforeAutospacing="0" w:after="0" w:afterAutospacing="0" w:line="400" w:lineRule="exact"/>
        <w:jc w:val="both"/>
        <w:rPr>
          <w:rFonts w:hint="eastAsia" w:ascii="宋体" w:hAnsi="宋体" w:eastAsia="宋体" w:cs="宋体"/>
          <w:b/>
          <w:bCs/>
        </w:rPr>
      </w:pPr>
    </w:p>
    <w:p>
      <w:pPr>
        <w:pStyle w:val="8"/>
        <w:spacing w:before="0" w:beforeAutospacing="0" w:after="0" w:afterAutospacing="0" w:line="400" w:lineRule="exact"/>
        <w:jc w:val="center"/>
        <w:rPr>
          <w:rFonts w:hint="eastAsia" w:ascii="宋体" w:hAnsi="宋体" w:eastAsia="宋体" w:cs="宋体"/>
          <w:b/>
          <w:bCs/>
          <w:lang w:eastAsia="zh-CN"/>
        </w:rPr>
      </w:pPr>
      <w:r>
        <w:rPr>
          <w:rFonts w:hint="eastAsia" w:eastAsia="宋体" w:cs="宋体"/>
          <w:b/>
          <w:bCs/>
          <w:lang w:val="en-US" w:eastAsia="zh-CN"/>
        </w:rPr>
        <w:t>三</w:t>
      </w:r>
      <w:r>
        <w:rPr>
          <w:rFonts w:hint="eastAsia" w:ascii="宋体" w:hAnsi="宋体" w:eastAsia="宋体" w:cs="宋体"/>
          <w:b/>
          <w:bCs/>
        </w:rPr>
        <w:t>、其他资料</w:t>
      </w:r>
      <w:r>
        <w:rPr>
          <w:rFonts w:hint="eastAsia" w:ascii="宋体" w:hAnsi="宋体" w:eastAsia="宋体" w:cs="宋体"/>
          <w:b/>
          <w:bCs/>
          <w:lang w:eastAsia="zh-CN"/>
        </w:rPr>
        <w:t>(</w:t>
      </w:r>
      <w:r>
        <w:rPr>
          <w:rFonts w:hint="eastAsia" w:ascii="宋体" w:hAnsi="宋体" w:eastAsia="宋体" w:cs="宋体"/>
          <w:b/>
          <w:bCs/>
        </w:rPr>
        <w:t>若有</w:t>
      </w:r>
      <w:r>
        <w:rPr>
          <w:rFonts w:hint="eastAsia" w:ascii="宋体" w:hAnsi="宋体" w:eastAsia="宋体" w:cs="宋体"/>
          <w:b/>
          <w:bCs/>
          <w:lang w:eastAsia="zh-CN"/>
        </w:rPr>
        <w:t>)</w:t>
      </w:r>
    </w:p>
    <w:p>
      <w:pPr>
        <w:adjustRightInd w:val="0"/>
        <w:snapToGrid w:val="0"/>
        <w:spacing w:line="360" w:lineRule="auto"/>
        <w:ind w:firstLine="482" w:firstLineChars="200"/>
        <w:rPr>
          <w:rFonts w:hint="eastAsia" w:ascii="宋体" w:hAnsi="宋体" w:eastAsia="宋体" w:cs="宋体"/>
          <w:b/>
          <w:bCs/>
          <w:sz w:val="24"/>
          <w:szCs w:val="24"/>
        </w:rPr>
      </w:pPr>
    </w:p>
    <w:p>
      <w:pPr>
        <w:adjustRightInd w:val="0"/>
        <w:snapToGrid w:val="0"/>
        <w:spacing w:line="360" w:lineRule="auto"/>
        <w:ind w:firstLine="482" w:firstLineChars="200"/>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格式自拟</w:t>
      </w:r>
    </w:p>
    <w:p>
      <w:pPr>
        <w:rPr>
          <w:rFonts w:hint="eastAsia" w:ascii="宋体" w:hAnsi="宋体" w:eastAsia="宋体" w:cs="宋体"/>
        </w:rPr>
      </w:pPr>
    </w:p>
    <w:sectPr>
      <w:pgSz w:w="11906" w:h="16838"/>
      <w:pgMar w:top="924" w:right="1088" w:bottom="1259" w:left="124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4F70C1"/>
    <w:multiLevelType w:val="singleLevel"/>
    <w:tmpl w:val="1D4F70C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xMmExNmY2MTNjMzM1OGExZDg1ODVhYjk2Nzk3NTMifQ=="/>
  </w:docVars>
  <w:rsids>
    <w:rsidRoot w:val="006E3481"/>
    <w:rsid w:val="000B7B73"/>
    <w:rsid w:val="0016395F"/>
    <w:rsid w:val="001A56C1"/>
    <w:rsid w:val="00202358"/>
    <w:rsid w:val="003C55C5"/>
    <w:rsid w:val="00470585"/>
    <w:rsid w:val="004A3794"/>
    <w:rsid w:val="004D2BF3"/>
    <w:rsid w:val="00513AD2"/>
    <w:rsid w:val="00514B06"/>
    <w:rsid w:val="005225BE"/>
    <w:rsid w:val="00527E73"/>
    <w:rsid w:val="00535738"/>
    <w:rsid w:val="00550868"/>
    <w:rsid w:val="005A0154"/>
    <w:rsid w:val="006617BE"/>
    <w:rsid w:val="00684A21"/>
    <w:rsid w:val="006E3481"/>
    <w:rsid w:val="007A03C2"/>
    <w:rsid w:val="007E36A5"/>
    <w:rsid w:val="00853C5D"/>
    <w:rsid w:val="008F50DE"/>
    <w:rsid w:val="00906707"/>
    <w:rsid w:val="00953203"/>
    <w:rsid w:val="0099475C"/>
    <w:rsid w:val="009F49D4"/>
    <w:rsid w:val="00A02D10"/>
    <w:rsid w:val="00A03A8C"/>
    <w:rsid w:val="00A56686"/>
    <w:rsid w:val="00A81956"/>
    <w:rsid w:val="00AE1478"/>
    <w:rsid w:val="00B43252"/>
    <w:rsid w:val="00B844F4"/>
    <w:rsid w:val="00B86212"/>
    <w:rsid w:val="00BD07CD"/>
    <w:rsid w:val="00BE55B1"/>
    <w:rsid w:val="00C8697D"/>
    <w:rsid w:val="00D106E3"/>
    <w:rsid w:val="00DA053D"/>
    <w:rsid w:val="00DF084A"/>
    <w:rsid w:val="00E42CFA"/>
    <w:rsid w:val="00ED7C01"/>
    <w:rsid w:val="00EE437A"/>
    <w:rsid w:val="00EF30DF"/>
    <w:rsid w:val="00EF3A7C"/>
    <w:rsid w:val="00FA5331"/>
    <w:rsid w:val="00FC4DB0"/>
    <w:rsid w:val="00FD108A"/>
    <w:rsid w:val="0CF74701"/>
    <w:rsid w:val="0EA004DC"/>
    <w:rsid w:val="0F79708E"/>
    <w:rsid w:val="14444F98"/>
    <w:rsid w:val="272F4C51"/>
    <w:rsid w:val="29DA6B40"/>
    <w:rsid w:val="2C9E16FA"/>
    <w:rsid w:val="2DF04FE3"/>
    <w:rsid w:val="30DB474D"/>
    <w:rsid w:val="36FDAF77"/>
    <w:rsid w:val="3D5A21CE"/>
    <w:rsid w:val="3D7300D0"/>
    <w:rsid w:val="3EFCD04B"/>
    <w:rsid w:val="3F9A8E76"/>
    <w:rsid w:val="41AA7332"/>
    <w:rsid w:val="420D1E6F"/>
    <w:rsid w:val="42C94305"/>
    <w:rsid w:val="44D325CB"/>
    <w:rsid w:val="45E70040"/>
    <w:rsid w:val="55913CF5"/>
    <w:rsid w:val="5AFDE2A0"/>
    <w:rsid w:val="64F7C191"/>
    <w:rsid w:val="6D995AE2"/>
    <w:rsid w:val="6F0247E2"/>
    <w:rsid w:val="71351037"/>
    <w:rsid w:val="773F607D"/>
    <w:rsid w:val="77DF792B"/>
    <w:rsid w:val="7F7FDFE0"/>
    <w:rsid w:val="7FEBDE6D"/>
    <w:rsid w:val="BBF62AC9"/>
    <w:rsid w:val="DCDE9D23"/>
    <w:rsid w:val="FAEE89FE"/>
    <w:rsid w:val="FB7C02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Times New Roman"/>
      <w:kern w:val="2"/>
      <w:sz w:val="21"/>
      <w:szCs w:val="22"/>
      <w:lang w:val="en-US" w:eastAsia="zh-CN" w:bidi="ar-SA"/>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Normal Indent"/>
    <w:basedOn w:val="1"/>
    <w:unhideWhenUsed/>
    <w:qFormat/>
    <w:uiPriority w:val="0"/>
    <w:pPr>
      <w:ind w:firstLine="420"/>
    </w:pPr>
  </w:style>
  <w:style w:type="paragraph" w:styleId="3">
    <w:name w:val="Body Text"/>
    <w:basedOn w:val="1"/>
    <w:next w:val="4"/>
    <w:unhideWhenUsed/>
    <w:qFormat/>
    <w:uiPriority w:val="1"/>
    <w:rPr>
      <w:rFonts w:hint="eastAsia"/>
      <w:sz w:val="21"/>
      <w:szCs w:val="24"/>
    </w:rPr>
  </w:style>
  <w:style w:type="paragraph" w:styleId="4">
    <w:name w:val="Body Text First Indent"/>
    <w:basedOn w:val="3"/>
    <w:next w:val="5"/>
    <w:qFormat/>
    <w:uiPriority w:val="0"/>
    <w:pPr>
      <w:ind w:firstLine="420" w:firstLineChars="100"/>
    </w:pPr>
  </w:style>
  <w:style w:type="paragraph" w:customStyle="1" w:styleId="5">
    <w:name w:val="段落正文"/>
    <w:basedOn w:val="1"/>
    <w:qFormat/>
    <w:uiPriority w:val="0"/>
    <w:pPr>
      <w:spacing w:before="50" w:beforeLines="50" w:line="360" w:lineRule="auto"/>
      <w:ind w:firstLine="200" w:firstLineChars="200"/>
    </w:pPr>
    <w:rPr>
      <w:rFonts w:ascii="Times New Roman" w:hAnsi="Times New Roman"/>
      <w:spacing w:val="2"/>
      <w:sz w:val="24"/>
      <w:szCs w:val="20"/>
    </w:rPr>
  </w:style>
  <w:style w:type="paragraph" w:styleId="6">
    <w:name w:val="footer"/>
    <w:basedOn w:val="1"/>
    <w:link w:val="12"/>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styleId="11">
    <w:name w:val="Strong"/>
    <w:basedOn w:val="10"/>
    <w:qFormat/>
    <w:uiPriority w:val="0"/>
    <w:rPr>
      <w:b/>
    </w:rPr>
  </w:style>
  <w:style w:type="character" w:customStyle="1" w:styleId="12">
    <w:name w:val="页脚 Char"/>
    <w:basedOn w:val="10"/>
    <w:link w:val="6"/>
    <w:qFormat/>
    <w:uiPriority w:val="99"/>
    <w:rPr>
      <w:sz w:val="18"/>
      <w:szCs w:val="18"/>
    </w:rPr>
  </w:style>
  <w:style w:type="character" w:customStyle="1" w:styleId="13">
    <w:name w:val="页眉 Char"/>
    <w:basedOn w:val="10"/>
    <w:link w:val="7"/>
    <w:qFormat/>
    <w:uiPriority w:val="99"/>
    <w:rPr>
      <w:sz w:val="18"/>
      <w:szCs w:val="18"/>
    </w:rPr>
  </w:style>
  <w:style w:type="paragraph" w:customStyle="1" w:styleId="1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25</Pages>
  <Words>5552</Words>
  <Characters>5740</Characters>
  <Lines>9</Lines>
  <Paragraphs>2</Paragraphs>
  <TotalTime>3</TotalTime>
  <ScaleCrop>false</ScaleCrop>
  <LinksUpToDate>false</LinksUpToDate>
  <CharactersWithSpaces>6617</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2020-10-25T09:36:00Z</dcterms:created>
  <dc:creator>利军 刘</dc:creator>
  <cp:lastModifiedBy>阿八</cp:lastModifiedBy>
  <cp:lastPrinted>2023-03-23T15:49:00Z</cp:lastPrinted>
  <dcterms:modified xsi:type="dcterms:W3CDTF">2023-04-11T06:47:55Z</dcterms:modified>
  <dc:title>附件1：</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FA2000A48D6240D594DA6E664DFFC975_13</vt:lpwstr>
  </property>
</Properties>
</file>