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附件3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：</w:t>
      </w:r>
    </w:p>
    <w:p>
      <w:pPr>
        <w:spacing w:line="500" w:lineRule="exact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cs="宋体"/>
          <w:b/>
          <w:bCs/>
          <w:kern w:val="0"/>
          <w:sz w:val="44"/>
          <w:szCs w:val="44"/>
          <w:lang w:eastAsia="zh-CN"/>
        </w:rPr>
        <w:t>平潭综合实验区引进劳动力人员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花名册</w:t>
      </w:r>
    </w:p>
    <w:p>
      <w:pPr>
        <w:spacing w:line="500" w:lineRule="exact"/>
        <w:jc w:val="center"/>
        <w:rPr>
          <w:rFonts w:hint="eastAsia" w:ascii="宋体" w:hAnsi="宋体" w:eastAsia="宋体" w:cs="宋体"/>
          <w:sz w:val="44"/>
          <w:szCs w:val="44"/>
        </w:rPr>
      </w:pPr>
    </w:p>
    <w:tbl>
      <w:tblPr>
        <w:tblStyle w:val="3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1530"/>
        <w:gridCol w:w="2040"/>
        <w:gridCol w:w="1935"/>
        <w:gridCol w:w="3753"/>
        <w:gridCol w:w="1857"/>
        <w:gridCol w:w="121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序号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姓名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身份证号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联系电话</w:t>
            </w: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稳定就业时间（X年X月—X年X月）</w:t>
            </w:r>
          </w:p>
        </w:tc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所在企业名称</w:t>
            </w:r>
          </w:p>
        </w:tc>
        <w:tc>
          <w:tcPr>
            <w:tcW w:w="121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人员类别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宋体" w:hAnsi="宋体" w:cs="宋体"/>
                <w:sz w:val="24"/>
              </w:rPr>
            </w:pP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67E04C"/>
    <w:rsid w:val="32666046"/>
    <w:rsid w:val="B967E04C"/>
    <w:rsid w:val="E3FCEEA8"/>
    <w:rsid w:val="FFDE2B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60</Characters>
  <Lines>0</Lines>
  <Paragraphs>0</Paragraphs>
  <TotalTime>74</TotalTime>
  <ScaleCrop>false</ScaleCrop>
  <LinksUpToDate>false</LinksUpToDate>
  <CharactersWithSpaces>60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2022-01-29T07:07:00Z</dcterms:created>
  <dc:creator>pingtan</dc:creator>
  <cp:lastModifiedBy>林。。</cp:lastModifiedBy>
  <cp:lastPrinted>2022-03-31T15:53:34Z</cp:lastPrinted>
  <dcterms:modified xsi:type="dcterms:W3CDTF">2022-04-12T01:55:43Z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B1FA3F757E3148B788AA4964BBE115AD</vt:lpwstr>
  </property>
</Properties>
</file>