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</w:t>
      </w:r>
    </w:p>
    <w:p>
      <w:pPr>
        <w:spacing w:line="560" w:lineRule="exact"/>
        <w:jc w:val="center"/>
        <w:sectPr>
          <w:headerReference r:id="rId3" w:type="default"/>
          <w:footerReference r:id="rId4" w:type="default"/>
          <w:pgSz w:w="16838" w:h="11906" w:orient="landscape"/>
          <w:pgMar w:top="1531" w:right="2098" w:bottom="1531" w:left="1701" w:header="851" w:footer="992" w:gutter="0"/>
          <w:pgNumType w:fmt="decimal"/>
          <w:cols w:space="720" w:num="1"/>
          <w:docGrid w:type="linesAndChars" w:linePitch="442" w:charSpace="0"/>
        </w:sect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“落实两个责任”分层分级</w:t>
      </w:r>
      <w:r>
        <w:rPr>
          <w:rFonts w:ascii="Times New Roman" w:hAnsi="Times New Roman" w:eastAsia="仿宋_GB2312" w:cs="Times New Roman"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542925</wp:posOffset>
                </wp:positionV>
                <wp:extent cx="9196705" cy="4832985"/>
                <wp:effectExtent l="4445" t="0" r="19050" b="13335"/>
                <wp:wrapNone/>
                <wp:docPr id="62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6705" cy="4832985"/>
                          <a:chOff x="4718" y="277725"/>
                          <a:chExt cx="14483" cy="7611"/>
                        </a:xfrm>
                      </wpg:grpSpPr>
                      <wps:wsp>
                        <wps:cNvPr id="1" name="文本框 127"/>
                        <wps:cNvSpPr txBox="1"/>
                        <wps:spPr>
                          <a:xfrm>
                            <a:off x="8952" y="278559"/>
                            <a:ext cx="2066" cy="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  <w:szCs w:val="21"/>
                                </w:rPr>
                                <w:t>地市厅级包保干部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" name="文本框 128"/>
                        <wps:cNvSpPr txBox="1"/>
                        <wps:spPr>
                          <a:xfrm>
                            <a:off x="9034" y="280001"/>
                            <a:ext cx="1833" cy="5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  <w:t>县处级包保干部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" name="文本框 129"/>
                        <wps:cNvSpPr txBox="1"/>
                        <wps:spPr>
                          <a:xfrm>
                            <a:off x="8658" y="281458"/>
                            <a:ext cx="2515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  <w:t>乡镇（街道）包保干部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" name="文本框 130"/>
                        <wps:cNvSpPr txBox="1"/>
                        <wps:spPr>
                          <a:xfrm>
                            <a:off x="8642" y="283040"/>
                            <a:ext cx="2533" cy="5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  <w:t>村（组、社区）包保干部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" name="文本框 131"/>
                        <wps:cNvSpPr txBox="1"/>
                        <wps:spPr>
                          <a:xfrm>
                            <a:off x="14186" y="278531"/>
                            <a:ext cx="120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仿宋_GB2312" w:hAnsi="仿宋_GB2312" w:eastAsia="仿宋_GB2312" w:cs="仿宋_GB2312"/>
                                  <w:b/>
                                  <w:bCs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4"/>
                                  <w:szCs w:val="32"/>
                                </w:rPr>
                                <w:t>A级主体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6" name="文本框 132"/>
                        <wps:cNvSpPr txBox="1"/>
                        <wps:spPr>
                          <a:xfrm>
                            <a:off x="14175" y="279991"/>
                            <a:ext cx="1201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仿宋_GB2312" w:hAnsi="仿宋_GB2312" w:eastAsia="仿宋_GB2312" w:cs="仿宋_GB2312"/>
                                  <w:b/>
                                  <w:bCs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4"/>
                                  <w:szCs w:val="32"/>
                                </w:rPr>
                                <w:t>B级主体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7" name="文本框 133"/>
                        <wps:cNvSpPr txBox="1"/>
                        <wps:spPr>
                          <a:xfrm>
                            <a:off x="14179" y="281431"/>
                            <a:ext cx="1216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仿宋_GB2312" w:hAnsi="仿宋_GB2312" w:eastAsia="仿宋_GB2312" w:cs="仿宋_GB2312"/>
                                  <w:b/>
                                  <w:bCs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4"/>
                                  <w:szCs w:val="32"/>
                                </w:rPr>
                                <w:t>C级主体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8" name="文本框 134"/>
                        <wps:cNvSpPr txBox="1"/>
                        <wps:spPr>
                          <a:xfrm>
                            <a:off x="14229" y="282992"/>
                            <a:ext cx="1185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仿宋_GB2312" w:hAnsi="仿宋_GB2312" w:eastAsia="仿宋_GB2312" w:cs="仿宋_GB2312"/>
                                  <w:b/>
                                  <w:bCs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4"/>
                                  <w:szCs w:val="32"/>
                                </w:rPr>
                                <w:t>D级主体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9" name="文本框 135"/>
                        <wps:cNvSpPr txBox="1"/>
                        <wps:spPr>
                          <a:xfrm>
                            <a:off x="11630" y="278809"/>
                            <a:ext cx="233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/>
                                <w:jc w:val="lef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每季度至少开展1次督导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0" name="文本框 136"/>
                        <wps:cNvSpPr txBox="1"/>
                        <wps:spPr>
                          <a:xfrm>
                            <a:off x="4761" y="278591"/>
                            <a:ext cx="1566" cy="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  <w:t>省级督查组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" name="文本框 137"/>
                        <wps:cNvSpPr txBox="1"/>
                        <wps:spPr>
                          <a:xfrm>
                            <a:off x="4718" y="279998"/>
                            <a:ext cx="1566" cy="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  <w:t>市级督查组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2" name="文本框 138"/>
                        <wps:cNvSpPr txBox="1"/>
                        <wps:spPr>
                          <a:xfrm>
                            <a:off x="4734" y="281448"/>
                            <a:ext cx="1566" cy="5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  <w:t>县级督查组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3" name="文本框 139"/>
                        <wps:cNvSpPr txBox="1"/>
                        <wps:spPr>
                          <a:xfrm>
                            <a:off x="4784" y="283081"/>
                            <a:ext cx="1566" cy="5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21"/>
                                </w:rPr>
                                <w:t>乡级督查组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4" name="文本框 140"/>
                        <wps:cNvSpPr txBox="1"/>
                        <wps:spPr>
                          <a:xfrm>
                            <a:off x="5574" y="284095"/>
                            <a:ext cx="2334" cy="949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/>
                                <w:jc w:val="lef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结合工作开展情况，适时进行督查。根据督查结果，工作不力的，警示约谈、限期整改并视情通报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5" name="直线 141"/>
                        <wps:cNvSpPr/>
                        <wps:spPr>
                          <a:xfrm flipV="1">
                            <a:off x="6447" y="280232"/>
                            <a:ext cx="1617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6" name="直线 142"/>
                        <wps:cNvSpPr/>
                        <wps:spPr>
                          <a:xfrm>
                            <a:off x="6416" y="281697"/>
                            <a:ext cx="1566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7" name="直线 143"/>
                        <wps:cNvSpPr/>
                        <wps:spPr>
                          <a:xfrm>
                            <a:off x="6400" y="283347"/>
                            <a:ext cx="165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8" name="直线 144"/>
                        <wps:cNvSpPr/>
                        <wps:spPr>
                          <a:xfrm flipV="1">
                            <a:off x="11873" y="278767"/>
                            <a:ext cx="1900" cy="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9" name="直线 145"/>
                        <wps:cNvSpPr/>
                        <wps:spPr>
                          <a:xfrm flipV="1">
                            <a:off x="11909" y="280216"/>
                            <a:ext cx="1851" cy="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20" name="直线 146"/>
                        <wps:cNvSpPr/>
                        <wps:spPr>
                          <a:xfrm>
                            <a:off x="11894" y="281664"/>
                            <a:ext cx="190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21" name="直线 147"/>
                        <wps:cNvSpPr/>
                        <wps:spPr>
                          <a:xfrm>
                            <a:off x="12005" y="283230"/>
                            <a:ext cx="180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22" name="文本框 148"/>
                        <wps:cNvSpPr txBox="1"/>
                        <wps:spPr>
                          <a:xfrm>
                            <a:off x="12033" y="278464"/>
                            <a:ext cx="1764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任务清单（市级）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3" name="文本框 149"/>
                        <wps:cNvSpPr txBox="1"/>
                        <wps:spPr>
                          <a:xfrm>
                            <a:off x="6454" y="278427"/>
                            <a:ext cx="1749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督查清单（省级）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4" name="直线 150"/>
                        <wps:cNvSpPr/>
                        <wps:spPr>
                          <a:xfrm>
                            <a:off x="6519" y="278787"/>
                            <a:ext cx="1484" cy="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25" name="文本框 151"/>
                        <wps:cNvSpPr txBox="1"/>
                        <wps:spPr>
                          <a:xfrm>
                            <a:off x="16384" y="279759"/>
                            <a:ext cx="2800" cy="1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中小型食品生产企业，中型食品销售企业、餐饮企业，用餐人数500人以上3000人以下的学校食堂，用餐人数300人以上500人以下的幼儿园食堂等。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6" name="文本框 152"/>
                        <wps:cNvSpPr txBox="1"/>
                        <wps:spPr>
                          <a:xfrm>
                            <a:off x="16393" y="281259"/>
                            <a:ext cx="2800" cy="16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微型食品生产企业、食品加工小作坊，小型食品销售企业、餐饮企业，用餐人数200人以上500人以下的学校食堂，用餐人数100人以上300人以下的幼儿园食堂等。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7" name="文本框 153"/>
                        <wps:cNvSpPr txBox="1"/>
                        <wps:spPr>
                          <a:xfrm>
                            <a:off x="16401" y="282992"/>
                            <a:ext cx="2800" cy="13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微型食品销售企业、餐饮企业，用餐人数200人以下的学校食堂，用餐人数100人以下的幼儿园食堂，以及其他食品生产经营者。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8" name="文本框 154"/>
                        <wps:cNvSpPr txBox="1"/>
                        <wps:spPr>
                          <a:xfrm>
                            <a:off x="16395" y="278024"/>
                            <a:ext cx="2767" cy="16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特殊食品、婴幼儿辅助食品生产企业，大型食品生产企业、销售企业、餐饮企业，学生集体用餐配送单位，用餐人数3000人以上的学校食堂，用餐人数500人以上的幼儿园食堂等。</w:t>
                              </w:r>
                            </w:p>
                            <w:p>
                              <w:pPr>
                                <w:spacing w:line="240" w:lineRule="auto"/>
                                <w:rPr>
                                  <w:rFonts w:ascii="Calibri" w:hAnsi="Calibri" w:eastAsia="宋体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9" name="自选图形 155"/>
                        <wps:cNvSpPr/>
                        <wps:spPr>
                          <a:xfrm>
                            <a:off x="15544" y="278673"/>
                            <a:ext cx="717" cy="168"/>
                          </a:xfrm>
                          <a:prstGeom prst="leftRightArrow">
                            <a:avLst>
                              <a:gd name="adj1" fmla="val 50000"/>
                              <a:gd name="adj2" fmla="val 8535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0" name="自选图形 156"/>
                        <wps:cNvSpPr/>
                        <wps:spPr>
                          <a:xfrm>
                            <a:off x="15568" y="280095"/>
                            <a:ext cx="717" cy="168"/>
                          </a:xfrm>
                          <a:prstGeom prst="leftRightArrow">
                            <a:avLst>
                              <a:gd name="adj1" fmla="val 50000"/>
                              <a:gd name="adj2" fmla="val 8535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1" name="自选图形 157"/>
                        <wps:cNvSpPr/>
                        <wps:spPr>
                          <a:xfrm>
                            <a:off x="15575" y="281585"/>
                            <a:ext cx="717" cy="168"/>
                          </a:xfrm>
                          <a:prstGeom prst="leftRightArrow">
                            <a:avLst>
                              <a:gd name="adj1" fmla="val 50000"/>
                              <a:gd name="adj2" fmla="val 8535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2" name="自选图形 158"/>
                        <wps:cNvSpPr/>
                        <wps:spPr>
                          <a:xfrm>
                            <a:off x="15582" y="283123"/>
                            <a:ext cx="717" cy="168"/>
                          </a:xfrm>
                          <a:prstGeom prst="leftRightArrow">
                            <a:avLst>
                              <a:gd name="adj1" fmla="val 50000"/>
                              <a:gd name="adj2" fmla="val 8535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3" name="自选图形 159"/>
                        <wps:cNvSpPr/>
                        <wps:spPr>
                          <a:xfrm>
                            <a:off x="8782" y="283942"/>
                            <a:ext cx="2454" cy="1394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包保干部须同本级党委或政府（食安委）、村支部（村委会）签订《食品安全责任与任务承诺书》。承诺书要逐级报备。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4" name="直线 160"/>
                        <wps:cNvSpPr/>
                        <wps:spPr>
                          <a:xfrm>
                            <a:off x="11094" y="278807"/>
                            <a:ext cx="416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5" name="直线 161"/>
                        <wps:cNvSpPr/>
                        <wps:spPr>
                          <a:xfrm flipH="1">
                            <a:off x="11479" y="278810"/>
                            <a:ext cx="16" cy="591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6" name="直线 162"/>
                        <wps:cNvSpPr/>
                        <wps:spPr>
                          <a:xfrm>
                            <a:off x="10864" y="280190"/>
                            <a:ext cx="632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" name="直线 163"/>
                        <wps:cNvSpPr/>
                        <wps:spPr>
                          <a:xfrm>
                            <a:off x="11197" y="281707"/>
                            <a:ext cx="316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8" name="直线 164"/>
                        <wps:cNvSpPr/>
                        <wps:spPr>
                          <a:xfrm>
                            <a:off x="11197" y="283223"/>
                            <a:ext cx="298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9" name="直线 165"/>
                        <wps:cNvSpPr/>
                        <wps:spPr>
                          <a:xfrm flipV="1">
                            <a:off x="11229" y="284709"/>
                            <a:ext cx="985" cy="1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" name="文本框 166"/>
                        <wps:cNvSpPr txBox="1"/>
                        <wps:spPr>
                          <a:xfrm>
                            <a:off x="6473" y="279865"/>
                            <a:ext cx="1733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督查清单（市级）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1" name="文本框 167"/>
                        <wps:cNvSpPr txBox="1"/>
                        <wps:spPr>
                          <a:xfrm>
                            <a:off x="6443" y="281253"/>
                            <a:ext cx="1633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督查清单（县级）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2" name="文本框 168"/>
                        <wps:cNvSpPr txBox="1"/>
                        <wps:spPr>
                          <a:xfrm>
                            <a:off x="6419" y="282999"/>
                            <a:ext cx="1633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督查清单（乡级）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3" name="文本框 169"/>
                        <wps:cNvSpPr txBox="1"/>
                        <wps:spPr>
                          <a:xfrm>
                            <a:off x="12072" y="279852"/>
                            <a:ext cx="1764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任务清单（县级）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4" name="文本框 170"/>
                        <wps:cNvSpPr txBox="1"/>
                        <wps:spPr>
                          <a:xfrm>
                            <a:off x="12076" y="281306"/>
                            <a:ext cx="1764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任务清单（乡级）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5" name="文本框 171"/>
                        <wps:cNvSpPr txBox="1"/>
                        <wps:spPr>
                          <a:xfrm>
                            <a:off x="12082" y="282875"/>
                            <a:ext cx="1764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任务清单（村级）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6" name="直线 172"/>
                        <wps:cNvSpPr/>
                        <wps:spPr>
                          <a:xfrm>
                            <a:off x="8428" y="278757"/>
                            <a:ext cx="50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7" name="直线 173"/>
                        <wps:cNvSpPr/>
                        <wps:spPr>
                          <a:xfrm>
                            <a:off x="8438" y="280230"/>
                            <a:ext cx="616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" name="直线 174"/>
                        <wps:cNvSpPr/>
                        <wps:spPr>
                          <a:xfrm flipH="1">
                            <a:off x="8419" y="278750"/>
                            <a:ext cx="16" cy="591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9" name="直线 175"/>
                        <wps:cNvSpPr/>
                        <wps:spPr>
                          <a:xfrm>
                            <a:off x="8428" y="281654"/>
                            <a:ext cx="266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0" name="直线 176"/>
                        <wps:cNvSpPr/>
                        <wps:spPr>
                          <a:xfrm>
                            <a:off x="8428" y="283304"/>
                            <a:ext cx="240" cy="1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1" name="直线 177"/>
                        <wps:cNvSpPr/>
                        <wps:spPr>
                          <a:xfrm>
                            <a:off x="7928" y="284653"/>
                            <a:ext cx="500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2" name="文本框 178"/>
                        <wps:cNvSpPr txBox="1"/>
                        <wps:spPr>
                          <a:xfrm>
                            <a:off x="11720" y="280283"/>
                            <a:ext cx="233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/>
                                <w:jc w:val="lef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每季度至少开展1次督导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3" name="文本框 179"/>
                        <wps:cNvSpPr txBox="1"/>
                        <wps:spPr>
                          <a:xfrm>
                            <a:off x="11727" y="281673"/>
                            <a:ext cx="233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/>
                                <w:jc w:val="lef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每季度至少开展1次督导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4" name="文本框 180"/>
                        <wps:cNvSpPr txBox="1"/>
                        <wps:spPr>
                          <a:xfrm>
                            <a:off x="11767" y="283279"/>
                            <a:ext cx="233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00" w:lineRule="exact"/>
                                <w:jc w:val="left"/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仿宋_GB2312" w:hAnsi="仿宋_GB2312" w:eastAsia="仿宋_GB2312" w:cs="仿宋_GB2312"/>
                                  <w:b/>
                                  <w:bCs/>
                                  <w:sz w:val="18"/>
                                  <w:szCs w:val="18"/>
                                </w:rPr>
                                <w:t>每季度至少开展1次督导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g:grpSp>
                        <wpg:cNvPr id="57" name="组合 181"/>
                        <wpg:cNvGrpSpPr/>
                        <wpg:grpSpPr>
                          <a:xfrm>
                            <a:off x="9116" y="277725"/>
                            <a:ext cx="1866" cy="670"/>
                            <a:chOff x="13138" y="3950"/>
                            <a:chExt cx="1866" cy="670"/>
                          </a:xfrm>
                        </wpg:grpSpPr>
                        <wps:wsp>
                          <wps:cNvPr id="55" name="自选图形 182"/>
                          <wps:cNvSpPr/>
                          <wps:spPr>
                            <a:xfrm>
                              <a:off x="13138" y="3968"/>
                              <a:ext cx="1866" cy="652"/>
                            </a:xfrm>
                            <a:prstGeom prst="downArrowCallout">
                              <a:avLst>
                                <a:gd name="adj1" fmla="val 71549"/>
                                <a:gd name="adj2" fmla="val 71549"/>
                                <a:gd name="adj3" fmla="val 16666"/>
                                <a:gd name="adj4" fmla="val 6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  <wps:wsp>
                          <wps:cNvPr id="56" name="文本框 183"/>
                          <wps:cNvSpPr txBox="1"/>
                          <wps:spPr>
                            <a:xfrm>
                              <a:off x="13345" y="3950"/>
                              <a:ext cx="1541" cy="4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40" w:lineRule="auto"/>
                                  <w:jc w:val="center"/>
                                  <w:rPr>
                                    <w:rFonts w:hint="eastAsia" w:ascii="黑体" w:hAnsi="黑体" w:eastAsia="黑体" w:cs="黑体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sz w:val="24"/>
                                  </w:rPr>
                                  <w:t>分    层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g:grpSp>
                        <wpg:cNvPr id="60" name="组合 184"/>
                        <wpg:cNvGrpSpPr/>
                        <wpg:grpSpPr>
                          <a:xfrm>
                            <a:off x="13839" y="277748"/>
                            <a:ext cx="1866" cy="670"/>
                            <a:chOff x="13138" y="3950"/>
                            <a:chExt cx="1866" cy="670"/>
                          </a:xfrm>
                        </wpg:grpSpPr>
                        <wps:wsp>
                          <wps:cNvPr id="58" name="自选图形 185"/>
                          <wps:cNvSpPr/>
                          <wps:spPr>
                            <a:xfrm>
                              <a:off x="13138" y="3968"/>
                              <a:ext cx="1866" cy="652"/>
                            </a:xfrm>
                            <a:prstGeom prst="downArrowCallout">
                              <a:avLst>
                                <a:gd name="adj1" fmla="val 71549"/>
                                <a:gd name="adj2" fmla="val 71549"/>
                                <a:gd name="adj3" fmla="val 16666"/>
                                <a:gd name="adj4" fmla="val 6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  <wps:wsp>
                          <wps:cNvPr id="59" name="文本框 186"/>
                          <wps:cNvSpPr txBox="1"/>
                          <wps:spPr>
                            <a:xfrm>
                              <a:off x="13345" y="3950"/>
                              <a:ext cx="1541" cy="4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40" w:lineRule="auto"/>
                                  <w:jc w:val="center"/>
                                  <w:rPr>
                                    <w:rFonts w:ascii="黑体" w:hAnsi="黑体" w:eastAsia="黑体" w:cs="黑体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sz w:val="24"/>
                                  </w:rPr>
                                  <w:t>分    级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61" name="文本框 187"/>
                        <wps:cNvSpPr txBox="1"/>
                        <wps:spPr>
                          <a:xfrm>
                            <a:off x="12201" y="283952"/>
                            <a:ext cx="3280" cy="13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spacing w:line="280" w:lineRule="exact"/>
                                <w:rPr>
                                  <w:rFonts w:hint="eastAsia" w:ascii="Times New Roman" w:hAnsi="Times New Roman" w:eastAsia="仿宋_GB2312" w:cs="Times New Roman"/>
                                  <w:b/>
                                  <w:bCs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eastAsia="仿宋_GB2312" w:cs="Times New Roman"/>
                                  <w:b/>
                                  <w:bCs/>
                                  <w:sz w:val="21"/>
                                  <w:szCs w:val="21"/>
                                </w:rPr>
                                <w:t>包保干部范围一般为</w:t>
                              </w:r>
                              <w:r>
                                <w:rPr>
                                  <w:rFonts w:hint="eastAsia" w:ascii="Times New Roman" w:hAnsi="Times New Roman" w:eastAsia="仿宋_GB2312" w:cs="Times New Roman"/>
                                  <w:b/>
                                  <w:bCs/>
                                  <w:sz w:val="21"/>
                                  <w:szCs w:val="21"/>
                                </w:rPr>
                                <w:t>地市厅级、县处级、</w:t>
                              </w:r>
                              <w:r>
                                <w:rPr>
                                  <w:rFonts w:hint="eastAsia" w:ascii="Times New Roman" w:hAnsi="Times New Roman" w:eastAsia="仿宋_GB2312" w:cs="Times New Roman"/>
                                  <w:b/>
                                  <w:bCs/>
                                  <w:sz w:val="21"/>
                                  <w:szCs w:val="21"/>
                                  <w:lang w:bidi="en-US"/>
                                </w:rPr>
                                <w:t>乡镇级</w:t>
                              </w:r>
                              <w:r>
                                <w:rPr>
                                  <w:rFonts w:hint="eastAsia" w:ascii="Times New Roman" w:hAnsi="Times New Roman" w:eastAsia="仿宋_GB2312" w:cs="Times New Roman"/>
                                  <w:b/>
                                  <w:bCs/>
                                  <w:sz w:val="21"/>
                                  <w:szCs w:val="21"/>
                                </w:rPr>
                                <w:t>各级</w:t>
                              </w:r>
                              <w:r>
                                <w:rPr>
                                  <w:rFonts w:ascii="Times New Roman" w:hAnsi="Times New Roman" w:eastAsia="仿宋_GB2312" w:cs="Times New Roman"/>
                                  <w:b/>
                                  <w:bCs/>
                                  <w:sz w:val="21"/>
                                  <w:szCs w:val="21"/>
                                </w:rPr>
                                <w:t>党委、政府班子成员</w:t>
                              </w:r>
                              <w:r>
                                <w:rPr>
                                  <w:rFonts w:hint="eastAsia" w:ascii="Times New Roman" w:hAnsi="Times New Roman" w:eastAsia="仿宋_GB2312" w:cs="Times New Roman"/>
                                  <w:b/>
                                  <w:bCs/>
                                  <w:sz w:val="21"/>
                                  <w:szCs w:val="21"/>
                                </w:rPr>
                                <w:t>和</w:t>
                              </w:r>
                              <w:r>
                                <w:rPr>
                                  <w:rFonts w:ascii="Times New Roman" w:hAnsi="Times New Roman" w:eastAsia="仿宋_GB2312" w:cs="Times New Roman"/>
                                  <w:b/>
                                  <w:bCs/>
                                  <w:sz w:val="21"/>
                                  <w:szCs w:val="21"/>
                                </w:rPr>
                                <w:t>相应职务职级的干部</w:t>
                              </w:r>
                              <w:r>
                                <w:rPr>
                                  <w:rFonts w:hint="eastAsia" w:ascii="Times New Roman" w:hAnsi="Times New Roman" w:eastAsia="仿宋_GB2312" w:cs="Times New Roman"/>
                                  <w:b/>
                                  <w:bCs/>
                                  <w:sz w:val="21"/>
                                  <w:szCs w:val="21"/>
                                </w:rPr>
                                <w:t>，以及村两委成员。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6" o:spid="_x0000_s1026" o:spt="203" style="position:absolute;left:0pt;margin-left:-10.95pt;margin-top:42.75pt;height:380.55pt;width:724.15pt;z-index:251659264;mso-width-relative:page;mso-height-relative:page;" coordorigin="4718,277725" coordsize="14483,7611" o:gfxdata="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">
                <o:lock v:ext="edit" aspectratio="f"/>
                <v:shape id="文本框 127" o:spid="_x0000_s1026" o:spt="202" type="#_x0000_t202" style="position:absolute;left:8952;top:278559;height:528;width:2066;" fillcolor="#FFFFFF" filled="t" stroked="t" coordsize="21600,21600" o:gfxdata="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13I6ugAAANo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  <w:szCs w:val="21"/>
                          </w:rPr>
                          <w:t>地市厅级包保干部</w:t>
                        </w:r>
                      </w:p>
                    </w:txbxContent>
                  </v:textbox>
                </v:shape>
                <v:shape id="文本框 128" o:spid="_x0000_s1026" o:spt="202" type="#_x0000_t202" style="position:absolute;left:9034;top:280001;height:557;width:1833;" fillcolor="#FFFFFF" filled="t" stroked="t" coordsize="21600,21600" o:gfxdata="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BexN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  <w:t>县处级包保干部</w:t>
                        </w:r>
                      </w:p>
                    </w:txbxContent>
                  </v:textbox>
                </v:shape>
                <v:shape id="文本框 129" o:spid="_x0000_s1026" o:spt="202" type="#_x0000_t202" style="position:absolute;left:8658;top:281458;height:512;width:2515;" fillcolor="#FFFFFF" filled="t" stroked="t" coordsize="21600,21600" o:gfxdata="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SUnW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  <w:t>乡镇（街道）包保干部</w:t>
                        </w:r>
                      </w:p>
                    </w:txbxContent>
                  </v:textbox>
                </v:shape>
                <v:shape id="文本框 130" o:spid="_x0000_s1026" o:spt="202" type="#_x0000_t202" style="position:absolute;left:8642;top:283040;height:557;width:2533;" fillcolor="#FFFFFF" filled="t" stroked="t" coordsize="21600,21600" o:gfxdata="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g0aK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  <w:t>村（组、社区）包保干部</w:t>
                        </w:r>
                      </w:p>
                    </w:txbxContent>
                  </v:textbox>
                </v:shape>
                <v:shape id="文本框 131" o:spid="_x0000_s1026" o:spt="202" type="#_x0000_t202" style="position:absolute;left:14186;top:278531;height:468;width:1200;" fillcolor="#FFFFFF" filled="t" stroked="t" coordsize="21600,21600" o:gfxdata="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7HQ5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仿宋_GB2312" w:hAnsi="仿宋_GB2312" w:eastAsia="仿宋_GB2312" w:cs="仿宋_GB2312"/>
                            <w:b/>
                            <w:bCs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4"/>
                            <w:szCs w:val="32"/>
                          </w:rPr>
                          <w:t>A级主体</w:t>
                        </w:r>
                      </w:p>
                    </w:txbxContent>
                  </v:textbox>
                </v:shape>
                <v:shape id="文本框 132" o:spid="_x0000_s1026" o:spt="202" type="#_x0000_t202" style="position:absolute;left:14175;top:279991;height:468;width:1201;" fillcolor="#FFFFFF" filled="t" stroked="t" coordsize="21600,21600" o:gfxdata="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PupO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仿宋_GB2312" w:hAnsi="仿宋_GB2312" w:eastAsia="仿宋_GB2312" w:cs="仿宋_GB2312"/>
                            <w:b/>
                            <w:bCs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4"/>
                            <w:szCs w:val="32"/>
                          </w:rPr>
                          <w:t>B级主体</w:t>
                        </w:r>
                      </w:p>
                    </w:txbxContent>
                  </v:textbox>
                </v:shape>
                <v:shape id="文本框 133" o:spid="_x0000_s1026" o:spt="202" type="#_x0000_t202" style="position:absolute;left:14179;top:281431;height:468;width:1216;" fillcolor="#FFFFFF" filled="t" stroked="t" coordsize="21600,21600" o:gfxdata="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yT9W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仿宋_GB2312" w:hAnsi="仿宋_GB2312" w:eastAsia="仿宋_GB2312" w:cs="仿宋_GB2312"/>
                            <w:b/>
                            <w:bCs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4"/>
                            <w:szCs w:val="32"/>
                          </w:rPr>
                          <w:t>C级主体</w:t>
                        </w:r>
                      </w:p>
                    </w:txbxContent>
                  </v:textbox>
                </v:shape>
                <v:shape id="文本框 134" o:spid="_x0000_s1026" o:spt="202" type="#_x0000_t202" style="position:absolute;left:14229;top:282992;height:468;width:1185;" fillcolor="#FFFFFF" filled="t" stroked="t" coordsize="21600,21600" o:gfxdata="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7t26e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仿宋_GB2312" w:hAnsi="仿宋_GB2312" w:eastAsia="仿宋_GB2312" w:cs="仿宋_GB2312"/>
                            <w:b/>
                            <w:bCs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4"/>
                            <w:szCs w:val="32"/>
                          </w:rPr>
                          <w:t>D级主体</w:t>
                        </w:r>
                      </w:p>
                    </w:txbxContent>
                  </v:textbox>
                </v:shape>
                <v:shape id="文本框 135" o:spid="_x0000_s1026" o:spt="202" type="#_x0000_t202" style="position:absolute;left:11630;top:278809;height:399;width:2334;" fillcolor="#FFFFFF" filled="t" stroked="f" coordsize="21600,21600" o:gfxdata="UEsDBAoAAAAAAIdO4kAAAAAAAAAAAAAAAAAEAAAAZHJzL1BLAwQUAAAACACHTuJAbhNVmr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F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E1Wa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00" w:lineRule="exact"/>
                          <w:jc w:val="lef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每季度至少开展1次督导</w:t>
                        </w:r>
                      </w:p>
                    </w:txbxContent>
                  </v:textbox>
                </v:shape>
                <v:shape id="文本框 136" o:spid="_x0000_s1026" o:spt="202" type="#_x0000_t202" style="position:absolute;left:4761;top:278591;height:493;width:1566;" fillcolor="#FFFFFF" filled="t" stroked="t" coordsize="21600,21600" o:gfxdata="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Tf2b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  <w:t>省级督查组</w:t>
                        </w:r>
                      </w:p>
                    </w:txbxContent>
                  </v:textbox>
                </v:shape>
                <v:shape id="文本框 137" o:spid="_x0000_s1026" o:spt="202" type="#_x0000_t202" style="position:absolute;left:4718;top:279998;height:539;width:1566;" fillcolor="#FFFFFF" filled="t" stroked="t" coordsize="21600,21600" o:gfxdata="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h6Q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  <w:t>市级督查组</w:t>
                        </w:r>
                      </w:p>
                    </w:txbxContent>
                  </v:textbox>
                </v:shape>
                <v:shape id="文本框 138" o:spid="_x0000_s1026" o:spt="202" type="#_x0000_t202" style="position:absolute;left:4734;top:281448;height:583;width:1566;" fillcolor="#FFFFFF" filled="t" stroked="t" coordsize="21600,21600" o:gfxdata="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2uQ1ugAAANs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  <w:t>县级督查组</w:t>
                        </w:r>
                      </w:p>
                    </w:txbxContent>
                  </v:textbox>
                </v:shape>
                <v:shape id="文本框 139" o:spid="_x0000_s1026" o:spt="202" type="#_x0000_t202" style="position:absolute;left:4784;top:283081;height:568;width:1566;" fillcolor="#FFFFFF" filled="t" stroked="t" coordsize="21600,21600" o:gfxdata="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ZBr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21"/>
                          </w:rPr>
                          <w:t>乡级督查组</w:t>
                        </w:r>
                      </w:p>
                    </w:txbxContent>
                  </v:textbox>
                </v:shape>
                <v:shape id="文本框 140" o:spid="_x0000_s1026" o:spt="202" type="#_x0000_t202" style="position:absolute;left:5574;top:284095;height:949;width:2334;" filled="f" stroked="t" coordsize="21600,21600" o:gfxdata="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LirN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00" w:lineRule="exact"/>
                          <w:jc w:val="lef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结合工作开展情况，适时进行督查。根据督查结果，工作不力的，警示约谈、限期整改并视情通报</w:t>
                        </w:r>
                      </w:p>
                    </w:txbxContent>
                  </v:textbox>
                </v:shape>
                <v:line id="直线 141" o:spid="_x0000_s1026" o:spt="20" style="position:absolute;left:6447;top:280232;flip:y;height:15;width:1617;" filled="f" stroked="t" coordsize="21600,21600" o:gfxdata="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D+F97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42" o:spid="_x0000_s1026" o:spt="20" style="position:absolute;left:6416;top:281697;height:1;width:1566;" filled="f" stroked="t" coordsize="21600,21600" o:gfxdata="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KvDr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43" o:spid="_x0000_s1026" o:spt="20" style="position:absolute;left:6400;top:283347;height:1;width:1650;" filled="f" stroked="t" coordsize="21600,21600" o:gfxdata="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mVX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44" o:spid="_x0000_s1026" o:spt="20" style="position:absolute;left:11873;top:278767;flip:y;height:15;width:1900;" filled="f" stroked="t" coordsize="21600,21600" o:gfxdata="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ipp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45" o:spid="_x0000_s1026" o:spt="20" style="position:absolute;left:11909;top:280216;flip:y;height:16;width:1851;" filled="f" stroked="t" coordsize="21600,21600" o:gfxdata="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XKP8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46" o:spid="_x0000_s1026" o:spt="20" style="position:absolute;left:11894;top:281664;height:1;width:1901;" filled="f" stroked="t" coordsize="21600,21600" o:gfxdata="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4we5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47" o:spid="_x0000_s1026" o:spt="20" style="position:absolute;left:12005;top:283230;height:1;width:1801;" filled="f" stroked="t" coordsize="21600,21600" o:gfxdata="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6+iI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shape id="文本框 148" o:spid="_x0000_s1026" o:spt="202" type="#_x0000_t202" style="position:absolute;left:12033;top:278464;height:430;width:1764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任务清单（市级）</w:t>
                        </w:r>
                      </w:p>
                    </w:txbxContent>
                  </v:textbox>
                </v:shape>
                <v:shape id="文本框 149" o:spid="_x0000_s1026" o:spt="202" type="#_x0000_t202" style="position:absolute;left:6454;top:278427;height:430;width:1749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督查清单（省级）</w:t>
                        </w:r>
                      </w:p>
                    </w:txbxContent>
                  </v:textbox>
                </v:shape>
                <v:line id="直线 150" o:spid="_x0000_s1026" o:spt="20" style="position:absolute;left:6519;top:278787;height:2;width:1484;" filled="f" stroked="t" coordsize="21600,21600" o:gfxdata="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9gBu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shape id="文本框 151" o:spid="_x0000_s1026" o:spt="202" type="#_x0000_t202" style="position:absolute;left:16384;top:279759;height:1390;width:2800;" fillcolor="#FFFFFF" filled="t" stroked="t" coordsize="21600,21600" o:gfxdata="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7b8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中小型食品生产企业，中型食品销售企业、餐饮企业，用餐人数500人以上3000人以下的学校食堂，用餐人数300人以上500人以下的幼儿园食堂等。</w:t>
                        </w:r>
                      </w:p>
                    </w:txbxContent>
                  </v:textbox>
                </v:shape>
                <v:shape id="文本框 152" o:spid="_x0000_s1026" o:spt="202" type="#_x0000_t202" style="position:absolute;left:16393;top:281259;height:1637;width:2800;" fillcolor="#FFFFFF" filled="t" stroked="t" coordsize="21600,21600" o:gfxdata="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jSiL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微型食品生产企业、食品加工小作坊，小型食品销售企业、餐饮企业，用餐人数200人以上500人以下的学校食堂，用餐人数100人以上300人以下的幼儿园食堂等。</w:t>
                        </w:r>
                      </w:p>
                    </w:txbxContent>
                  </v:textbox>
                </v:shape>
                <v:shape id="文本框 153" o:spid="_x0000_s1026" o:spt="202" type="#_x0000_t202" style="position:absolute;left:16401;top:282992;height:1359;width:2800;" fillcolor="#FFFFFF" filled="t" stroked="t" coordsize="21600,21600" o:gfxdata="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BjRC/&#10;AAAA2wAAAA8AAAAAAAAAAQAgAAAAIgAAAGRycy9kb3ducmV2LnhtbFBLAQIUABQAAAAIAIdO4kAz&#10;LwWeOwAAADkAAAAQAAAAAAAAAAEAIAAAAA4BAABkcnMvc2hhcGV4bWwueG1sUEsFBgAAAAAGAAYA&#10;WwEAALgD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微型食品销售企业、餐饮企业，用餐人数200人以下的学校食堂，用餐人数100人以下的幼儿园食堂，以及其他食品生产经营者。</w:t>
                        </w:r>
                      </w:p>
                    </w:txbxContent>
                  </v:textbox>
                </v:shape>
                <v:shape id="文本框 154" o:spid="_x0000_s1026" o:spt="202" type="#_x0000_t202" style="position:absolute;left:16395;top:278024;height:1633;width:2767;" fillcolor="#FFFFFF" filled="t" stroked="t" coordsize="21600,21600" o:gfxdata="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XhliugAAANs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特殊食品、婴幼儿辅助食品生产企业，大型食品生产企业、销售企业、餐饮企业，学生集体用餐配送单位，用餐人数3000人以上的学校食堂，用餐人数500人以上的幼儿园食堂等。</w:t>
                        </w:r>
                      </w:p>
                      <w:p>
                        <w:pPr>
                          <w:spacing w:line="240" w:lineRule="auto"/>
                          <w:rPr>
                            <w:rFonts w:ascii="Calibri" w:hAnsi="Calibri" w:eastAsia="宋体" w:cs="Times New Roman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自选图形 155" o:spid="_x0000_s1026" o:spt="69" type="#_x0000_t69" style="position:absolute;left:15544;top:278673;height:168;width:717;" fillcolor="#FFFFFF" filled="t" stroked="t" coordsize="21600,21600" o:gfxdata="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7GbO/&#10;AAAA2wAAAA8AAAAAAAAAAQAgAAAAIgAAAGRycy9kb3ducmV2LnhtbFBLAQIUABQAAAAIAIdO4kAz&#10;LwWeOwAAADkAAAAQAAAAAAAAAAEAIAAAAA4BAABkcnMvc2hhcGV4bWwueG1sUEsFBgAAAAAGAAYA&#10;WwEAALgDAAAAAA==&#10;" adj="4319,5400">
                  <v:fill on="t" focussize="0,0"/>
                  <v:stroke color="#000000" joinstyle="miter"/>
                  <v:imagedata o:title=""/>
                  <o:lock v:ext="edit" aspectratio="f"/>
                </v:shape>
                <v:shape id="自选图形 156" o:spid="_x0000_s1026" o:spt="69" type="#_x0000_t69" style="position:absolute;left:15568;top:280095;height:168;width:717;" fillcolor="#FFFFFF" filled="t" stroked="t" coordsize="21600,21600" o:gfxdata="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YJvO8AAAA&#10;2wAAAA8AAAAAAAAAAQAgAAAAIgAAAGRycy9kb3ducmV2LnhtbFBLAQIUABQAAAAIAIdO4kAzLwWe&#10;OwAAADkAAAAQAAAAAAAAAAEAIAAAAAsBAABkcnMvc2hhcGV4bWwueG1sUEsFBgAAAAAGAAYAWwEA&#10;ALUDAAAAAA==&#10;" adj="4319,5400">
                  <v:fill on="t" focussize="0,0"/>
                  <v:stroke color="#000000" joinstyle="miter"/>
                  <v:imagedata o:title=""/>
                  <o:lock v:ext="edit" aspectratio="f"/>
                </v:shape>
                <v:shape id="自选图形 157" o:spid="_x0000_s1026" o:spt="69" type="#_x0000_t69" style="position:absolute;left:15575;top:281585;height:168;width:717;" fillcolor="#FFFFFF" filled="t" stroked="t" coordsize="21600,21600" o:gfxdata="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Ug2i/&#10;AAAA2wAAAA8AAAAAAAAAAQAgAAAAIgAAAGRycy9kb3ducmV2LnhtbFBLAQIUABQAAAAIAIdO4kAz&#10;LwWeOwAAADkAAAAQAAAAAAAAAAEAIAAAAA4BAABkcnMvc2hhcGV4bWwueG1sUEsFBgAAAAAGAAYA&#10;WwEAALgDAAAAAA==&#10;" adj="4319,5400">
                  <v:fill on="t" focussize="0,0"/>
                  <v:stroke color="#000000" joinstyle="miter"/>
                  <v:imagedata o:title=""/>
                  <o:lock v:ext="edit" aspectratio="f"/>
                </v:shape>
                <v:shape id="自选图形 158" o:spid="_x0000_s1026" o:spt="69" type="#_x0000_t69" style="position:absolute;left:15582;top:283123;height:168;width:717;" fillcolor="#FFFFFF" filled="t" stroked="t" coordsize="21600,21600" o:gfxdata="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GHR+/&#10;AAAA2wAAAA8AAAAAAAAAAQAgAAAAIgAAAGRycy9kb3ducmV2LnhtbFBLAQIUABQAAAAIAIdO4kAz&#10;LwWeOwAAADkAAAAQAAAAAAAAAAEAIAAAAA4BAABkcnMvc2hhcGV4bWwueG1sUEsFBgAAAAAGAAYA&#10;WwEAALgDAAAAAA==&#10;" adj="4319,5400">
                  <v:fill on="t" focussize="0,0"/>
                  <v:stroke color="#000000" joinstyle="miter"/>
                  <v:imagedata o:title=""/>
                  <o:lock v:ext="edit" aspectratio="f"/>
                </v:shape>
                <v:shape id="自选图形 159" o:spid="_x0000_s1026" o:spt="109" type="#_x0000_t109" style="position:absolute;left:8782;top:283942;height:1394;width:2454;" filled="f" stroked="t" coordsize="21600,21600" o:gfxdata="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eZd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包保干部须同本级党委或政府（食安委）、村支部（村委会）签订《食品安全责任与任务承诺书》。承诺书要逐级报备。</w:t>
                        </w:r>
                      </w:p>
                    </w:txbxContent>
                  </v:textbox>
                </v:shape>
                <v:line id="直线 160" o:spid="_x0000_s1026" o:spt="20" style="position:absolute;left:11094;top:278807;height:1;width:416;" filled="f" stroked="t" coordsize="21600,21600" o:gfxdata="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7KKy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61" o:spid="_x0000_s1026" o:spt="20" style="position:absolute;left:11479;top:278810;flip:x;height:5919;width:16;" filled="f" stroked="t" coordsize="21600,21600" o:gfxdata="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8BF6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62" o:spid="_x0000_s1026" o:spt="20" style="position:absolute;left:10864;top:280190;height:1;width:632;" filled="f" stroked="t" coordsize="21600,21600" o:gfxdata="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LLEn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63" o:spid="_x0000_s1026" o:spt="20" style="position:absolute;left:11197;top:281707;height:1;width:316;" filled="f" stroked="t" coordsize="21600,21600" o:gfxdata="UEsDBAoAAAAAAIdO4kAAAAAAAAAAAAAAAAAEAAAAZHJzL1BLAwQUAAAACACHTuJA42AUvL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yF7hP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2AUv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64" o:spid="_x0000_s1026" o:spt="20" style="position:absolute;left:11197;top:283223;height:1;width:298;" filled="f" stroked="t" coordsize="21600,21600" o:gfxdata="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L/gM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65" o:spid="_x0000_s1026" o:spt="20" style="position:absolute;left:11229;top:284709;flip:y;height:14;width:985;" filled="f" stroked="t" coordsize="21600,21600" o:gfxdata="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vRt/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文本框 166" o:spid="_x0000_s1026" o:spt="202" type="#_x0000_t202" style="position:absolute;left:6473;top:279865;height:430;width:1733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督查清单（市级）</w:t>
                        </w:r>
                      </w:p>
                    </w:txbxContent>
                  </v:textbox>
                </v:shape>
                <v:shape id="文本框 167" o:spid="_x0000_s1026" o:spt="202" type="#_x0000_t202" style="position:absolute;left:6443;top:281253;height:430;width:1633;" filled="f" stroked="f" coordsize="21600,21600" o:gfxdata="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TAx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督查清单（县级）</w:t>
                        </w:r>
                      </w:p>
                    </w:txbxContent>
                  </v:textbox>
                </v:shape>
                <v:shape id="文本框 168" o:spid="_x0000_s1026" o:spt="202" type="#_x0000_t202" style="position:absolute;left:6419;top:282999;height:430;width:1633;" filled="f" stroked="f" coordsize="21600,21600" o:gfxdata="UEsDBAoAAAAAAIdO4kAAAAAAAAAAAAAAAAAEAAAAZHJzL1BLAwQUAAAACACHTuJAz56SB7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JEv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npI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督查清单（乡级）</w:t>
                        </w:r>
                      </w:p>
                    </w:txbxContent>
                  </v:textbox>
                </v:shape>
                <v:shape id="文本框 169" o:spid="_x0000_s1026" o:spt="202" type="#_x0000_t202" style="position:absolute;left:12072;top:279852;height:430;width:1764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任务清单（县级）</w:t>
                        </w:r>
                      </w:p>
                    </w:txbxContent>
                  </v:textbox>
                </v:shape>
                <v:shape id="文本框 170" o:spid="_x0000_s1026" o:spt="202" type="#_x0000_t202" style="position:absolute;left:12076;top:281306;height:430;width:1764;" filled="f" stroked="f" coordsize="21600,21600" o:gfxdata="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6/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任务清单（乡级）</w:t>
                        </w:r>
                      </w:p>
                    </w:txbxContent>
                  </v:textbox>
                </v:shape>
                <v:shape id="文本框 171" o:spid="_x0000_s1026" o:spt="202" type="#_x0000_t202" style="position:absolute;left:12082;top:282875;height:430;width:1764;" filled="f" stroked="f" coordsize="21600,21600" o:gfxdata="UEsDBAoAAAAAAIdO4kAAAAAAAAAAAAAAAAAEAAAAZHJzL1BLAwQUAAAACACHTuJAQHcKc7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YZPC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dwp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exac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任务清单（村级）</w:t>
                        </w:r>
                      </w:p>
                    </w:txbxContent>
                  </v:textbox>
                </v:shape>
                <v:line id="直线 172" o:spid="_x0000_s1026" o:spt="20" style="position:absolute;left:8428;top:278757;height:1;width:500;" filled="f" stroked="t" coordsize="21600,21600" o:gfxdata="UEsDBAoAAAAAAIdO4kAAAAAAAAAAAAAAAAAEAAAAZHJzL1BLAwQUAAAACACHTuJA1CrCWr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8QT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qwlq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73" o:spid="_x0000_s1026" o:spt="20" style="position:absolute;left:8438;top:280230;height:1;width:616;" filled="f" stroked="t" coordsize="21600,21600" o:gfxdata="UEsDBAoAAAAAAIdO4kAAAAAAAAAAAAAAAAAEAAAAZHJzL1BLAwQUAAAACACHTuJAu2Znwb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3PL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mZ8G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74" o:spid="_x0000_s1026" o:spt="20" style="position:absolute;left:8419;top:278750;flip:x;height:5919;width:16;" filled="f" stroked="t" coordsize="21600,21600" o:gfxdata="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v3zZm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75" o:spid="_x0000_s1026" o:spt="20" style="position:absolute;left:8428;top:281654;height:1;width:266;" filled="f" stroked="t" coordsize="21600,21600" o:gfxdata="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1Vii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76" o:spid="_x0000_s1026" o:spt="20" style="position:absolute;left:8428;top:283304;height:13;width:240;" filled="f" stroked="t" coordsize="21600,21600" o:gfxdata="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Vmlo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77" o:spid="_x0000_s1026" o:spt="20" style="position:absolute;left:7928;top:284653;height:1;width:500;" filled="f" stroked="t" coordsize="21600,21600" o:gfxdata="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Gszz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文本框 178" o:spid="_x0000_s1026" o:spt="202" type="#_x0000_t202" style="position:absolute;left:11720;top:280283;height:399;width:2334;" fillcolor="#FFFFFF" filled="t" stroked="f" coordsize="21600,21600" o:gfxdata="UEsDBAoAAAAAAIdO4kAAAAAAAAAAAAAAAAAEAAAAZHJzL1BLAwQUAAAACACHTuJAm6YqXrgAAADb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LJCL5fwg+Q6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6YqXr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00" w:lineRule="exact"/>
                          <w:jc w:val="lef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每季度至少开展1次督导</w:t>
                        </w:r>
                      </w:p>
                    </w:txbxContent>
                  </v:textbox>
                </v:shape>
                <v:shape id="文本框 179" o:spid="_x0000_s1026" o:spt="202" type="#_x0000_t202" style="position:absolute;left:11727;top:281673;height:399;width:2334;" fillcolor="#FFFFFF" filled="t" stroked="f" coordsize="21600,21600" o:gfxdata="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OqPxb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00" w:lineRule="exact"/>
                          <w:jc w:val="lef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每季度至少开展1次督导</w:t>
                        </w:r>
                      </w:p>
                    </w:txbxContent>
                  </v:textbox>
                </v:shape>
                <v:shape id="文本框 180" o:spid="_x0000_s1026" o:spt="202" type="#_x0000_t202" style="position:absolute;left:11767;top:283279;height:399;width:2334;" fillcolor="#FFFFFF" filled="t" stroked="f" coordsize="21600,21600" o:gfxdata="UEsDBAoAAAAAAIdO4kAAAAAAAAAAAAAAAAAEAAAAZHJzL1BLAwQUAAAACACHTuJAewMXsbgAAADb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LJGL5fwg+Q6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wMXsb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200" w:lineRule="exact"/>
                          <w:jc w:val="left"/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仿宋_GB2312" w:hAnsi="仿宋_GB2312" w:eastAsia="仿宋_GB2312" w:cs="仿宋_GB2312"/>
                            <w:b/>
                            <w:bCs/>
                            <w:sz w:val="18"/>
                            <w:szCs w:val="18"/>
                          </w:rPr>
                          <w:t>每季度至少开展1次督导</w:t>
                        </w:r>
                      </w:p>
                    </w:txbxContent>
                  </v:textbox>
                </v:shape>
                <v:group id="组合 181" o:spid="_x0000_s1026" o:spt="203" style="position:absolute;left:9116;top:277725;height:670;width:1866;" coordorigin="13138,3950" coordsize="1866,670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自选图形 182" o:spid="_x0000_s1026" o:spt="80" type="#_x0000_t80" style="position:absolute;left:13138;top:3968;height:652;width:1866;" fillcolor="#FFFFFF" filled="t" stroked="t" coordsize="21600,21600" o:gfxdata="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VNx7bsAAADb&#10;AAAADwAAAAAAAAABACAAAAAiAAAAZHJzL2Rvd25yZXYueG1sUEsBAhQAFAAAAAgAh07iQDMvBZ47&#10;AAAAOQAAABAAAAAAAAAAAQAgAAAACgEAAGRycy9zaGFwZXhtbC54bWxQSwUGAAAAAAYABgBbAQAA&#10;tAMAAAAA&#10;" adj="14400,5400,18001,8100">
                    <v:fill on="t" focussize="0,0"/>
                    <v:stroke color="#000000" joinstyle="miter"/>
                    <v:imagedata o:title=""/>
                    <o:lock v:ext="edit" aspectratio="f"/>
                  </v:shape>
                  <v:shape id="文本框 183" o:spid="_x0000_s1026" o:spt="202" type="#_x0000_t202" style="position:absolute;left:13345;top:3950;height:489;width:1541;" filled="f" stroked="f" coordsize="21600,21600" o:gfxdata="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AL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240" w:lineRule="auto"/>
                            <w:jc w:val="center"/>
                            <w:rPr>
                              <w:rFonts w:hint="eastAsia" w:ascii="黑体" w:hAnsi="黑体" w:eastAsia="黑体" w:cs="黑体"/>
                              <w:sz w:val="24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sz w:val="24"/>
                            </w:rPr>
                            <w:t>分    层</w:t>
                          </w:r>
                        </w:p>
                      </w:txbxContent>
                    </v:textbox>
                  </v:shape>
                </v:group>
                <v:group id="组合 184" o:spid="_x0000_s1026" o:spt="203" style="position:absolute;left:13839;top:277748;height:670;width:1866;" coordorigin="13138,3950" coordsize="1866,67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自选图形 185" o:spid="_x0000_s1026" o:spt="80" type="#_x0000_t80" style="position:absolute;left:13138;top:3968;height:652;width:1866;" fillcolor="#FFFFFF" filled="t" stroked="t" coordsize="21600,21600" o:gfxdata="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NS3nO2AAAA2wAAAA8A&#10;AAAAAAAAAQAgAAAAIgAAAGRycy9kb3ducmV2LnhtbFBLAQIUABQAAAAIAIdO4kAzLwWeOwAAADkA&#10;AAAQAAAAAAAAAAEAIAAAAAUBAABkcnMvc2hhcGV4bWwueG1sUEsFBgAAAAAGAAYAWwEAAK8DAAAA&#10;AA==&#10;" adj="14400,5400,18001,8100">
                    <v:fill on="t" focussize="0,0"/>
                    <v:stroke color="#000000" joinstyle="miter"/>
                    <v:imagedata o:title=""/>
                    <o:lock v:ext="edit" aspectratio="f"/>
                  </v:shape>
                  <v:shape id="文本框 186" o:spid="_x0000_s1026" o:spt="202" type="#_x0000_t202" style="position:absolute;left:13345;top:3950;height:489;width:1541;" filled="f" stroked="f" coordsize="21600,21600" o:gfxdata="UEsDBAoAAAAAAIdO4kAAAAAAAAAAAAAAAAAEAAAAZHJzL1BLAwQUAAAACACHTuJAROOWq7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Kz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5a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240" w:lineRule="auto"/>
                            <w:jc w:val="center"/>
                            <w:rPr>
                              <w:rFonts w:ascii="黑体" w:hAnsi="黑体" w:eastAsia="黑体" w:cs="黑体"/>
                              <w:sz w:val="24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sz w:val="24"/>
                            </w:rPr>
                            <w:t>分    级</w:t>
                          </w:r>
                        </w:p>
                      </w:txbxContent>
                    </v:textbox>
                  </v:shape>
                </v:group>
                <v:shape id="文本框 187" o:spid="_x0000_s1026" o:spt="202" type="#_x0000_t202" style="position:absolute;left:12201;top:283952;height:1359;width:3280;" fillcolor="#FFFFFF" filled="t" stroked="t" coordsize="21600,21600" o:gfxdata="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g4JP7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80" w:lineRule="exact"/>
                          <w:rPr>
                            <w:rFonts w:hint="eastAsia" w:ascii="Times New Roman" w:hAnsi="Times New Roman" w:eastAsia="仿宋_GB2312" w:cs="Times New Roman"/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仿宋_GB2312" w:cs="Times New Roman"/>
                            <w:b/>
                            <w:bCs/>
                            <w:sz w:val="21"/>
                            <w:szCs w:val="21"/>
                          </w:rPr>
                          <w:t>包保干部范围一般为</w:t>
                        </w:r>
                        <w:r>
                          <w:rPr>
                            <w:rFonts w:hint="eastAsia" w:ascii="Times New Roman" w:hAnsi="Times New Roman" w:eastAsia="仿宋_GB2312" w:cs="Times New Roman"/>
                            <w:b/>
                            <w:bCs/>
                            <w:sz w:val="21"/>
                            <w:szCs w:val="21"/>
                          </w:rPr>
                          <w:t>地市厅级、县处级、</w:t>
                        </w:r>
                        <w:r>
                          <w:rPr>
                            <w:rFonts w:hint="eastAsia" w:ascii="Times New Roman" w:hAnsi="Times New Roman" w:eastAsia="仿宋_GB2312" w:cs="Times New Roman"/>
                            <w:b/>
                            <w:bCs/>
                            <w:sz w:val="21"/>
                            <w:szCs w:val="21"/>
                            <w:lang w:bidi="en-US"/>
                          </w:rPr>
                          <w:t>乡镇级</w:t>
                        </w:r>
                        <w:r>
                          <w:rPr>
                            <w:rFonts w:hint="eastAsia" w:ascii="Times New Roman" w:hAnsi="Times New Roman" w:eastAsia="仿宋_GB2312" w:cs="Times New Roman"/>
                            <w:b/>
                            <w:bCs/>
                            <w:sz w:val="21"/>
                            <w:szCs w:val="21"/>
                          </w:rPr>
                          <w:t>各级</w:t>
                        </w:r>
                        <w:r>
                          <w:rPr>
                            <w:rFonts w:ascii="Times New Roman" w:hAnsi="Times New Roman" w:eastAsia="仿宋_GB2312" w:cs="Times New Roman"/>
                            <w:b/>
                            <w:bCs/>
                            <w:sz w:val="21"/>
                            <w:szCs w:val="21"/>
                          </w:rPr>
                          <w:t>党委、政府班子成员</w:t>
                        </w:r>
                        <w:r>
                          <w:rPr>
                            <w:rFonts w:hint="eastAsia" w:ascii="Times New Roman" w:hAnsi="Times New Roman" w:eastAsia="仿宋_GB2312" w:cs="Times New Roman"/>
                            <w:b/>
                            <w:bCs/>
                            <w:sz w:val="21"/>
                            <w:szCs w:val="21"/>
                          </w:rPr>
                          <w:t>和</w:t>
                        </w:r>
                        <w:r>
                          <w:rPr>
                            <w:rFonts w:ascii="Times New Roman" w:hAnsi="Times New Roman" w:eastAsia="仿宋_GB2312" w:cs="Times New Roman"/>
                            <w:b/>
                            <w:bCs/>
                            <w:sz w:val="21"/>
                            <w:szCs w:val="21"/>
                          </w:rPr>
                          <w:t>相应职务职级的干部</w:t>
                        </w:r>
                        <w:r>
                          <w:rPr>
                            <w:rFonts w:hint="eastAsia" w:ascii="Times New Roman" w:hAnsi="Times New Roman" w:eastAsia="仿宋_GB2312" w:cs="Times New Roman"/>
                            <w:b/>
                            <w:bCs/>
                            <w:sz w:val="21"/>
                            <w:szCs w:val="21"/>
                          </w:rPr>
                          <w:t>，以及村两委成员。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/>
        <w:pBdr>
          <w:top w:val="single" w:color="auto" w:sz="4" w:space="0"/>
          <w:bottom w:val="single" w:color="auto" w:sz="4" w:space="0"/>
        </w:pBdr>
        <w:kinsoku/>
        <w:wordWrap/>
        <w:overflowPunct/>
        <w:topLinePunct/>
        <w:autoSpaceDE/>
        <w:autoSpaceDN/>
        <w:bidi w:val="0"/>
        <w:adjustRightInd/>
        <w:snapToGrid/>
        <w:spacing w:line="600" w:lineRule="exact"/>
        <w:ind w:right="0"/>
        <w:textAlignment w:val="auto"/>
        <w:rPr>
          <w:rFonts w:hint="eastAsia" w:ascii="仿宋_GB2312" w:hAnsi="仿宋_GB2312" w:eastAsia="仿宋_GB2312" w:cs="仿宋_GB2312"/>
          <w:spacing w:val="0"/>
          <w:w w:val="100"/>
          <w:sz w:val="32"/>
          <w:szCs w:val="32"/>
          <w:lang w:val="en-US" w:eastAsia="zh-CN"/>
        </w:rPr>
      </w:pPr>
      <w:bookmarkStart w:id="0" w:name="_GoBack"/>
      <w:bookmarkEnd w:id="0"/>
    </w:p>
    <w:sectPr>
      <w:footerReference r:id="rId5" w:type="default"/>
      <w:pgSz w:w="11906" w:h="16838"/>
      <w:pgMar w:top="1440" w:right="1701" w:bottom="1440" w:left="1701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napToGrid w:val="0"/>
      <w:spacing w:line="560" w:lineRule="exact"/>
      <w:ind w:right="360"/>
      <w:jc w:val="left"/>
      <w:rPr>
        <w:rFonts w:ascii="Times New Roman" w:hAnsi="Times New Roman" w:eastAsia="仿宋_GB2312" w:cs="Times New Roman"/>
        <w:kern w:val="2"/>
        <w:sz w:val="18"/>
        <w:szCs w:val="18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3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8"/>
                            <w:rPr>
                              <w:rFonts w:hint="default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9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AJszHXgAQAAwA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4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8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10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0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kr+qxd8BAADA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10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560" w:lineRule="exact"/>
      <w:ind w:left="640"/>
      <w:rPr>
        <w:rFonts w:ascii="Times New Roman" w:hAnsi="Times New Roman" w:eastAsia="仿宋_GB2312" w:cs="Times New Roman"/>
        <w:sz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jNGQ5MTM4MzNkYTg4MWU1YWQwOWM4NTY1NTk5YmEifQ=="/>
  </w:docVars>
  <w:rsids>
    <w:rsidRoot w:val="008C0AAF"/>
    <w:rsid w:val="0008145B"/>
    <w:rsid w:val="00113283"/>
    <w:rsid w:val="00641FBE"/>
    <w:rsid w:val="00821325"/>
    <w:rsid w:val="008B773B"/>
    <w:rsid w:val="008C0AAF"/>
    <w:rsid w:val="00C40233"/>
    <w:rsid w:val="019523CC"/>
    <w:rsid w:val="01B102D4"/>
    <w:rsid w:val="02ED0B06"/>
    <w:rsid w:val="04B77212"/>
    <w:rsid w:val="0511064C"/>
    <w:rsid w:val="054D7643"/>
    <w:rsid w:val="05547DE1"/>
    <w:rsid w:val="06253E14"/>
    <w:rsid w:val="065B3B0C"/>
    <w:rsid w:val="077826EC"/>
    <w:rsid w:val="07F81C96"/>
    <w:rsid w:val="081943F5"/>
    <w:rsid w:val="0925147E"/>
    <w:rsid w:val="096071B0"/>
    <w:rsid w:val="0A0B5918"/>
    <w:rsid w:val="0A672860"/>
    <w:rsid w:val="0ACC4223"/>
    <w:rsid w:val="0B0A2AE5"/>
    <w:rsid w:val="0B1B1E8B"/>
    <w:rsid w:val="0C826D91"/>
    <w:rsid w:val="0CF828AF"/>
    <w:rsid w:val="0EB72E70"/>
    <w:rsid w:val="0FB45A24"/>
    <w:rsid w:val="109E5491"/>
    <w:rsid w:val="10F912CA"/>
    <w:rsid w:val="123B0068"/>
    <w:rsid w:val="13472A1D"/>
    <w:rsid w:val="13774F2B"/>
    <w:rsid w:val="137F018B"/>
    <w:rsid w:val="139E0403"/>
    <w:rsid w:val="13D262DB"/>
    <w:rsid w:val="13F51B49"/>
    <w:rsid w:val="14043CAD"/>
    <w:rsid w:val="140C06C5"/>
    <w:rsid w:val="14282643"/>
    <w:rsid w:val="143A3F6B"/>
    <w:rsid w:val="14810232"/>
    <w:rsid w:val="153B08D9"/>
    <w:rsid w:val="1544614C"/>
    <w:rsid w:val="15853A8E"/>
    <w:rsid w:val="15950A1C"/>
    <w:rsid w:val="16DA154A"/>
    <w:rsid w:val="16DC31FC"/>
    <w:rsid w:val="16F0430A"/>
    <w:rsid w:val="17E343ED"/>
    <w:rsid w:val="181B1DAD"/>
    <w:rsid w:val="182C6735"/>
    <w:rsid w:val="18793DF0"/>
    <w:rsid w:val="191E1D22"/>
    <w:rsid w:val="193F0E74"/>
    <w:rsid w:val="19DC7A85"/>
    <w:rsid w:val="1B1D507E"/>
    <w:rsid w:val="1C216A97"/>
    <w:rsid w:val="1DBD6858"/>
    <w:rsid w:val="1EC330D9"/>
    <w:rsid w:val="1FC20EF8"/>
    <w:rsid w:val="200356A0"/>
    <w:rsid w:val="218B62E1"/>
    <w:rsid w:val="219C6542"/>
    <w:rsid w:val="22162B37"/>
    <w:rsid w:val="22E91C0F"/>
    <w:rsid w:val="259D64E2"/>
    <w:rsid w:val="260328F7"/>
    <w:rsid w:val="26984C2C"/>
    <w:rsid w:val="26D27267"/>
    <w:rsid w:val="27B036F6"/>
    <w:rsid w:val="286D7720"/>
    <w:rsid w:val="28B510B4"/>
    <w:rsid w:val="28BC398B"/>
    <w:rsid w:val="290E4A0C"/>
    <w:rsid w:val="29CD7CDA"/>
    <w:rsid w:val="2ABD4554"/>
    <w:rsid w:val="2B434679"/>
    <w:rsid w:val="2B67313C"/>
    <w:rsid w:val="2B737FF3"/>
    <w:rsid w:val="2BD51362"/>
    <w:rsid w:val="2D8B357A"/>
    <w:rsid w:val="2DCE2216"/>
    <w:rsid w:val="2DD3181C"/>
    <w:rsid w:val="2E201A52"/>
    <w:rsid w:val="2EA905F3"/>
    <w:rsid w:val="2F962A22"/>
    <w:rsid w:val="31A85B36"/>
    <w:rsid w:val="31F148EB"/>
    <w:rsid w:val="32062E9F"/>
    <w:rsid w:val="3237598C"/>
    <w:rsid w:val="32A0687C"/>
    <w:rsid w:val="33494959"/>
    <w:rsid w:val="33E93C63"/>
    <w:rsid w:val="353C2F87"/>
    <w:rsid w:val="35E25240"/>
    <w:rsid w:val="36EA0CBE"/>
    <w:rsid w:val="37685602"/>
    <w:rsid w:val="37AC53A6"/>
    <w:rsid w:val="37CE681C"/>
    <w:rsid w:val="384E09ED"/>
    <w:rsid w:val="39C40230"/>
    <w:rsid w:val="3AC74D29"/>
    <w:rsid w:val="3B5F2E2E"/>
    <w:rsid w:val="3C146D94"/>
    <w:rsid w:val="3CD824E6"/>
    <w:rsid w:val="3CFA0C50"/>
    <w:rsid w:val="3D615D66"/>
    <w:rsid w:val="3D792358"/>
    <w:rsid w:val="3EAD5122"/>
    <w:rsid w:val="3F005F41"/>
    <w:rsid w:val="3F07378F"/>
    <w:rsid w:val="3F68799B"/>
    <w:rsid w:val="40AB7248"/>
    <w:rsid w:val="40B52D3A"/>
    <w:rsid w:val="40BA4FBD"/>
    <w:rsid w:val="40DD36A7"/>
    <w:rsid w:val="410E3818"/>
    <w:rsid w:val="41331165"/>
    <w:rsid w:val="41F41691"/>
    <w:rsid w:val="425072BA"/>
    <w:rsid w:val="42C25A66"/>
    <w:rsid w:val="438663FE"/>
    <w:rsid w:val="43EC73BA"/>
    <w:rsid w:val="44F44526"/>
    <w:rsid w:val="45603353"/>
    <w:rsid w:val="45883D94"/>
    <w:rsid w:val="465D4F6F"/>
    <w:rsid w:val="4734568A"/>
    <w:rsid w:val="47363DED"/>
    <w:rsid w:val="477251C4"/>
    <w:rsid w:val="486D05D2"/>
    <w:rsid w:val="49083249"/>
    <w:rsid w:val="496F7341"/>
    <w:rsid w:val="4A746D67"/>
    <w:rsid w:val="4AC92677"/>
    <w:rsid w:val="4AD11A73"/>
    <w:rsid w:val="4B6C0F20"/>
    <w:rsid w:val="4B8F59DA"/>
    <w:rsid w:val="4C884E2D"/>
    <w:rsid w:val="4FDF16FE"/>
    <w:rsid w:val="52011CEE"/>
    <w:rsid w:val="52CF2E3E"/>
    <w:rsid w:val="533A7BBF"/>
    <w:rsid w:val="53C16C9B"/>
    <w:rsid w:val="544A7CA0"/>
    <w:rsid w:val="544E7478"/>
    <w:rsid w:val="558F0746"/>
    <w:rsid w:val="55BA7DA5"/>
    <w:rsid w:val="55D11EEE"/>
    <w:rsid w:val="56D04082"/>
    <w:rsid w:val="56E93956"/>
    <w:rsid w:val="578457AC"/>
    <w:rsid w:val="57AC65EC"/>
    <w:rsid w:val="597E3701"/>
    <w:rsid w:val="5B4D1822"/>
    <w:rsid w:val="5B5647D1"/>
    <w:rsid w:val="5BEB538F"/>
    <w:rsid w:val="5C11508E"/>
    <w:rsid w:val="5C215E83"/>
    <w:rsid w:val="5CCF2656"/>
    <w:rsid w:val="5DC61B80"/>
    <w:rsid w:val="5DCF0169"/>
    <w:rsid w:val="5DCF6EE0"/>
    <w:rsid w:val="60483FE4"/>
    <w:rsid w:val="60787A88"/>
    <w:rsid w:val="611345AC"/>
    <w:rsid w:val="612F260C"/>
    <w:rsid w:val="6310705C"/>
    <w:rsid w:val="639064B1"/>
    <w:rsid w:val="64ED6EB7"/>
    <w:rsid w:val="65FC1350"/>
    <w:rsid w:val="66A84853"/>
    <w:rsid w:val="67180C5F"/>
    <w:rsid w:val="67466BD4"/>
    <w:rsid w:val="679A0E70"/>
    <w:rsid w:val="67BB58AD"/>
    <w:rsid w:val="68984639"/>
    <w:rsid w:val="69357409"/>
    <w:rsid w:val="6A0C6150"/>
    <w:rsid w:val="6A322811"/>
    <w:rsid w:val="6A6636FC"/>
    <w:rsid w:val="6A667B8E"/>
    <w:rsid w:val="6B195DC0"/>
    <w:rsid w:val="6B481062"/>
    <w:rsid w:val="6BA94C35"/>
    <w:rsid w:val="6C0B6E87"/>
    <w:rsid w:val="6C3853E1"/>
    <w:rsid w:val="6CF06A14"/>
    <w:rsid w:val="6D47196B"/>
    <w:rsid w:val="6D581751"/>
    <w:rsid w:val="6E106A02"/>
    <w:rsid w:val="6E4714C5"/>
    <w:rsid w:val="6EE9789F"/>
    <w:rsid w:val="6EF64685"/>
    <w:rsid w:val="6FA23785"/>
    <w:rsid w:val="700B10E3"/>
    <w:rsid w:val="70183795"/>
    <w:rsid w:val="722D3009"/>
    <w:rsid w:val="727B3EEA"/>
    <w:rsid w:val="73426809"/>
    <w:rsid w:val="73853C0F"/>
    <w:rsid w:val="742E694A"/>
    <w:rsid w:val="750266C4"/>
    <w:rsid w:val="751B108D"/>
    <w:rsid w:val="75235148"/>
    <w:rsid w:val="7566171A"/>
    <w:rsid w:val="75B9464A"/>
    <w:rsid w:val="76283516"/>
    <w:rsid w:val="77415BB1"/>
    <w:rsid w:val="781E415D"/>
    <w:rsid w:val="78325C4F"/>
    <w:rsid w:val="7866349D"/>
    <w:rsid w:val="7883499E"/>
    <w:rsid w:val="7A0906E9"/>
    <w:rsid w:val="7A45169C"/>
    <w:rsid w:val="7BA22A99"/>
    <w:rsid w:val="7BDD6359"/>
    <w:rsid w:val="7C0051C3"/>
    <w:rsid w:val="7CBF59B7"/>
    <w:rsid w:val="7CF677E3"/>
    <w:rsid w:val="7D1361EE"/>
    <w:rsid w:val="7D4C7E8B"/>
    <w:rsid w:val="7EA17282"/>
    <w:rsid w:val="7EF2698D"/>
    <w:rsid w:val="7F31120C"/>
    <w:rsid w:val="7F4D7586"/>
    <w:rsid w:val="7F9139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16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Body Text First Indent"/>
    <w:basedOn w:val="2"/>
    <w:next w:val="2"/>
    <w:qFormat/>
    <w:uiPriority w:val="0"/>
    <w:pPr>
      <w:spacing w:after="0"/>
      <w:ind w:firstLine="720"/>
    </w:pPr>
    <w:rPr>
      <w:rFonts w:ascii="楷体_GB2312" w:eastAsia="楷体_GB2312"/>
      <w:szCs w:val="20"/>
    </w:rPr>
  </w:style>
  <w:style w:type="paragraph" w:styleId="4">
    <w:name w:val="Normal Indent"/>
    <w:basedOn w:val="1"/>
    <w:next w:val="1"/>
    <w:qFormat/>
    <w:uiPriority w:val="0"/>
    <w:pPr>
      <w:ind w:firstLine="420"/>
    </w:pPr>
  </w:style>
  <w:style w:type="paragraph" w:styleId="5">
    <w:name w:val="Body Text Indent"/>
    <w:basedOn w:val="1"/>
    <w:qFormat/>
    <w:uiPriority w:val="0"/>
    <w:pPr>
      <w:ind w:firstLine="560" w:firstLineChars="200"/>
    </w:pPr>
    <w:rPr>
      <w:rFonts w:ascii="宋体" w:hAnsi="宋体"/>
      <w:sz w:val="28"/>
      <w:szCs w:val="28"/>
    </w:rPr>
  </w:style>
  <w:style w:type="paragraph" w:styleId="6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7">
    <w:name w:val="Balloon Text"/>
    <w:semiHidden/>
    <w:qFormat/>
    <w:uiPriority w:val="0"/>
    <w:pPr>
      <w:widowControl w:val="0"/>
      <w:jc w:val="both"/>
    </w:pPr>
    <w:rPr>
      <w:rFonts w:ascii="Times New Roman" w:hAnsi="Times New Roman"/>
      <w:kern w:val="2"/>
      <w:sz w:val="18"/>
      <w:szCs w:val="18"/>
      <w:lang w:val="en-US" w:eastAsia="zh-CN" w:bidi="ar-SA"/>
    </w:rPr>
  </w:style>
  <w:style w:type="paragraph" w:styleId="8">
    <w:name w:val="footer"/>
    <w:basedOn w:val="1"/>
    <w:link w:val="1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qFormat/>
    <w:uiPriority w:val="0"/>
    <w:pPr>
      <w:spacing w:before="240" w:after="60"/>
    </w:pPr>
    <w:rPr>
      <w:rFonts w:ascii="Cambria" w:hAnsi="Cambria"/>
      <w:b/>
      <w:sz w:val="32"/>
    </w:rPr>
  </w:style>
  <w:style w:type="paragraph" w:styleId="13">
    <w:name w:val="Body Text First Indent 2"/>
    <w:basedOn w:val="5"/>
    <w:qFormat/>
    <w:uiPriority w:val="0"/>
    <w:pPr>
      <w:spacing w:after="120"/>
      <w:ind w:left="420" w:leftChars="200" w:firstLine="420"/>
    </w:pPr>
    <w:rPr>
      <w:rFonts w:ascii="Times New Roman" w:hAnsi="Times New Roman"/>
      <w:sz w:val="21"/>
      <w:szCs w:val="24"/>
    </w:rPr>
  </w:style>
  <w:style w:type="table" w:styleId="15">
    <w:name w:val="Table Grid"/>
    <w:qFormat/>
    <w:uiPriority w:val="59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qFormat/>
    <w:uiPriority w:val="22"/>
    <w:rPr>
      <w:b/>
      <w:bCs/>
    </w:rPr>
  </w:style>
  <w:style w:type="character" w:customStyle="1" w:styleId="18">
    <w:name w:val="页眉 Char"/>
    <w:basedOn w:val="16"/>
    <w:link w:val="9"/>
    <w:uiPriority w:val="0"/>
    <w:rPr>
      <w:kern w:val="2"/>
      <w:sz w:val="18"/>
      <w:szCs w:val="18"/>
    </w:rPr>
  </w:style>
  <w:style w:type="character" w:customStyle="1" w:styleId="19">
    <w:name w:val="页脚 Char"/>
    <w:basedOn w:val="16"/>
    <w:link w:val="8"/>
    <w:uiPriority w:val="0"/>
    <w:rPr>
      <w:kern w:val="2"/>
      <w:sz w:val="18"/>
      <w:szCs w:val="18"/>
    </w:rPr>
  </w:style>
  <w:style w:type="paragraph" w:customStyle="1" w:styleId="20">
    <w:name w:val="o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1">
    <w:name w:val="仿宋正文"/>
    <w:basedOn w:val="12"/>
    <w:qFormat/>
    <w:uiPriority w:val="0"/>
    <w:pPr>
      <w:spacing w:before="0" w:after="0"/>
    </w:pPr>
    <w:rPr>
      <w:rFonts w:ascii="仿宋_GB2312" w:eastAsia="仿宋_GB2312"/>
      <w:b w:val="0"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10091</Words>
  <Characters>10559</Characters>
  <Lines>8</Lines>
  <Paragraphs>2</Paragraphs>
  <TotalTime>218</TotalTime>
  <ScaleCrop>false</ScaleCrop>
  <LinksUpToDate>false</LinksUpToDate>
  <CharactersWithSpaces>11046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陈jn</cp:lastModifiedBy>
  <cp:lastPrinted>2022-11-10T02:50:29Z</cp:lastPrinted>
  <dcterms:modified xsi:type="dcterms:W3CDTF">2022-12-13T07:17:57Z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B752F24626434A1196D0A6D041ED98D7</vt:lpwstr>
  </property>
</Properties>
</file>