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widowControl/>
        <w:spacing w:line="600" w:lineRule="exact"/>
        <w:rPr>
          <w:rFonts w:ascii="黑体" w:hAnsi="黑体" w:eastAsia="黑体"/>
          <w:sz w:val="32"/>
          <w:szCs w:val="32"/>
        </w:rPr>
      </w:pPr>
      <w:bookmarkStart w:id="0" w:name="_GoBack"/>
      <w:bookmarkEnd w:id="0"/>
      <w:r>
        <w:rPr>
          <w:rFonts w:hint="eastAsia" w:ascii="黑体" w:hAnsi="黑体" w:eastAsia="黑体"/>
          <w:sz w:val="32"/>
          <w:szCs w:val="32"/>
        </w:rPr>
        <w:t>附件1</w:t>
      </w:r>
    </w:p>
    <w:p>
      <w:pPr>
        <w:spacing w:before="319" w:beforeLines="100" w:after="319" w:afterLines="100" w:line="600" w:lineRule="exact"/>
        <w:jc w:val="center"/>
        <w:rPr>
          <w:rFonts w:ascii="方正小标宋简体" w:hAnsi="黑体" w:eastAsia="方正小标宋简体"/>
          <w:sz w:val="44"/>
          <w:szCs w:val="44"/>
        </w:rPr>
      </w:pPr>
      <w:r>
        <w:rPr>
          <w:rFonts w:hint="eastAsia" w:ascii="方正小标宋简体" w:hAnsi="黑体" w:eastAsia="方正小标宋简体"/>
          <w:sz w:val="44"/>
          <w:szCs w:val="44"/>
        </w:rPr>
        <w:t>协同攻关技术需求汇总表</w:t>
      </w:r>
    </w:p>
    <w:p>
      <w:pPr>
        <w:pStyle w:val="43"/>
        <w:autoSpaceDN w:val="0"/>
        <w:spacing w:line="600" w:lineRule="exact"/>
        <w:ind w:firstLine="1400" w:firstLineChars="500"/>
        <w:jc w:val="both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推荐单位：                                    联系人：                        联系</w:t>
      </w:r>
      <w:r>
        <w:rPr>
          <w:rFonts w:ascii="仿宋_GB2312" w:hAnsi="仿宋_GB2312" w:eastAsia="仿宋_GB2312" w:cs="仿宋_GB2312"/>
          <w:sz w:val="28"/>
          <w:szCs w:val="28"/>
        </w:rPr>
        <w:t>电话：</w:t>
      </w:r>
    </w:p>
    <w:tbl>
      <w:tblPr>
        <w:tblStyle w:val="16"/>
        <w:tblW w:w="3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6"/>
        <w:gridCol w:w="3825"/>
        <w:gridCol w:w="3546"/>
        <w:gridCol w:w="2267"/>
        <w:gridCol w:w="170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1" w:hRule="atLeast"/>
          <w:jc w:val="center"/>
        </w:trPr>
        <w:tc>
          <w:tcPr>
            <w:tcW w:w="459" w:type="pct"/>
            <w:vAlign w:val="center"/>
          </w:tcPr>
          <w:p>
            <w:pPr>
              <w:pStyle w:val="43"/>
              <w:autoSpaceDN w:val="0"/>
              <w:spacing w:line="600" w:lineRule="exact"/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序号</w:t>
            </w:r>
          </w:p>
        </w:tc>
        <w:tc>
          <w:tcPr>
            <w:tcW w:w="1532" w:type="pct"/>
            <w:vAlign w:val="center"/>
          </w:tcPr>
          <w:p>
            <w:pPr>
              <w:pStyle w:val="43"/>
              <w:autoSpaceDN w:val="0"/>
              <w:spacing w:line="600" w:lineRule="exact"/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企业名称</w:t>
            </w:r>
          </w:p>
        </w:tc>
        <w:tc>
          <w:tcPr>
            <w:tcW w:w="1420" w:type="pct"/>
            <w:vAlign w:val="center"/>
          </w:tcPr>
          <w:p>
            <w:pPr>
              <w:pStyle w:val="43"/>
              <w:autoSpaceDN w:val="0"/>
              <w:spacing w:line="600" w:lineRule="exact"/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技术需求名称</w:t>
            </w:r>
          </w:p>
        </w:tc>
        <w:tc>
          <w:tcPr>
            <w:tcW w:w="908" w:type="pct"/>
            <w:vAlign w:val="center"/>
          </w:tcPr>
          <w:p>
            <w:pPr>
              <w:pStyle w:val="43"/>
              <w:autoSpaceDN w:val="0"/>
              <w:spacing w:line="600" w:lineRule="exact"/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联系人</w:t>
            </w:r>
          </w:p>
        </w:tc>
        <w:tc>
          <w:tcPr>
            <w:tcW w:w="681" w:type="pct"/>
            <w:vAlign w:val="center"/>
          </w:tcPr>
          <w:p>
            <w:pPr>
              <w:pStyle w:val="43"/>
              <w:autoSpaceDN w:val="0"/>
              <w:spacing w:line="600" w:lineRule="exact"/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联系电话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1" w:hRule="atLeast"/>
          <w:jc w:val="center"/>
        </w:trPr>
        <w:tc>
          <w:tcPr>
            <w:tcW w:w="459" w:type="pct"/>
            <w:vAlign w:val="center"/>
          </w:tcPr>
          <w:p>
            <w:pPr>
              <w:pStyle w:val="43"/>
              <w:autoSpaceDN w:val="0"/>
              <w:spacing w:line="600" w:lineRule="exact"/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1532" w:type="pct"/>
            <w:vAlign w:val="center"/>
          </w:tcPr>
          <w:p>
            <w:pPr>
              <w:pStyle w:val="43"/>
              <w:autoSpaceDN w:val="0"/>
              <w:spacing w:line="600" w:lineRule="exact"/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1420" w:type="pct"/>
            <w:vAlign w:val="center"/>
          </w:tcPr>
          <w:p>
            <w:pPr>
              <w:pStyle w:val="43"/>
              <w:autoSpaceDN w:val="0"/>
              <w:spacing w:line="600" w:lineRule="exact"/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908" w:type="pct"/>
            <w:vAlign w:val="center"/>
          </w:tcPr>
          <w:p>
            <w:pPr>
              <w:pStyle w:val="43"/>
              <w:autoSpaceDN w:val="0"/>
              <w:spacing w:line="600" w:lineRule="exact"/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681" w:type="pct"/>
            <w:vAlign w:val="center"/>
          </w:tcPr>
          <w:p>
            <w:pPr>
              <w:pStyle w:val="43"/>
              <w:autoSpaceDN w:val="0"/>
              <w:spacing w:line="600" w:lineRule="exact"/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1" w:hRule="atLeast"/>
          <w:jc w:val="center"/>
        </w:trPr>
        <w:tc>
          <w:tcPr>
            <w:tcW w:w="459" w:type="pct"/>
            <w:vAlign w:val="center"/>
          </w:tcPr>
          <w:p>
            <w:pPr>
              <w:pStyle w:val="43"/>
              <w:autoSpaceDN w:val="0"/>
              <w:spacing w:line="600" w:lineRule="exact"/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1532" w:type="pct"/>
            <w:vAlign w:val="center"/>
          </w:tcPr>
          <w:p>
            <w:pPr>
              <w:pStyle w:val="43"/>
              <w:autoSpaceDN w:val="0"/>
              <w:spacing w:line="600" w:lineRule="exact"/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1420" w:type="pct"/>
            <w:vAlign w:val="center"/>
          </w:tcPr>
          <w:p>
            <w:pPr>
              <w:pStyle w:val="43"/>
              <w:autoSpaceDN w:val="0"/>
              <w:spacing w:line="600" w:lineRule="exact"/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908" w:type="pct"/>
            <w:vAlign w:val="center"/>
          </w:tcPr>
          <w:p>
            <w:pPr>
              <w:pStyle w:val="43"/>
              <w:autoSpaceDN w:val="0"/>
              <w:spacing w:line="600" w:lineRule="exact"/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681" w:type="pct"/>
            <w:vAlign w:val="center"/>
          </w:tcPr>
          <w:p>
            <w:pPr>
              <w:pStyle w:val="43"/>
              <w:autoSpaceDN w:val="0"/>
              <w:spacing w:line="600" w:lineRule="exact"/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1" w:hRule="atLeast"/>
          <w:jc w:val="center"/>
        </w:trPr>
        <w:tc>
          <w:tcPr>
            <w:tcW w:w="459" w:type="pct"/>
            <w:vAlign w:val="center"/>
          </w:tcPr>
          <w:p>
            <w:pPr>
              <w:pStyle w:val="43"/>
              <w:autoSpaceDN w:val="0"/>
              <w:spacing w:line="600" w:lineRule="exact"/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1532" w:type="pct"/>
            <w:vAlign w:val="center"/>
          </w:tcPr>
          <w:p>
            <w:pPr>
              <w:pStyle w:val="43"/>
              <w:autoSpaceDN w:val="0"/>
              <w:spacing w:line="600" w:lineRule="exact"/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1420" w:type="pct"/>
            <w:vAlign w:val="center"/>
          </w:tcPr>
          <w:p>
            <w:pPr>
              <w:pStyle w:val="43"/>
              <w:autoSpaceDN w:val="0"/>
              <w:spacing w:line="600" w:lineRule="exact"/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908" w:type="pct"/>
            <w:vAlign w:val="center"/>
          </w:tcPr>
          <w:p>
            <w:pPr>
              <w:pStyle w:val="43"/>
              <w:autoSpaceDN w:val="0"/>
              <w:spacing w:line="600" w:lineRule="exact"/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681" w:type="pct"/>
            <w:vAlign w:val="center"/>
          </w:tcPr>
          <w:p>
            <w:pPr>
              <w:pStyle w:val="43"/>
              <w:autoSpaceDN w:val="0"/>
              <w:spacing w:line="600" w:lineRule="exact"/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1" w:hRule="atLeast"/>
          <w:jc w:val="center"/>
        </w:trPr>
        <w:tc>
          <w:tcPr>
            <w:tcW w:w="459" w:type="pct"/>
            <w:vAlign w:val="center"/>
          </w:tcPr>
          <w:p>
            <w:pPr>
              <w:pStyle w:val="43"/>
              <w:autoSpaceDN w:val="0"/>
              <w:spacing w:line="600" w:lineRule="exact"/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1532" w:type="pct"/>
            <w:vAlign w:val="center"/>
          </w:tcPr>
          <w:p>
            <w:pPr>
              <w:pStyle w:val="43"/>
              <w:autoSpaceDN w:val="0"/>
              <w:spacing w:line="600" w:lineRule="exact"/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1420" w:type="pct"/>
            <w:vAlign w:val="center"/>
          </w:tcPr>
          <w:p>
            <w:pPr>
              <w:pStyle w:val="43"/>
              <w:autoSpaceDN w:val="0"/>
              <w:spacing w:line="600" w:lineRule="exact"/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908" w:type="pct"/>
            <w:vAlign w:val="center"/>
          </w:tcPr>
          <w:p>
            <w:pPr>
              <w:pStyle w:val="43"/>
              <w:autoSpaceDN w:val="0"/>
              <w:spacing w:line="600" w:lineRule="exact"/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681" w:type="pct"/>
            <w:vAlign w:val="center"/>
          </w:tcPr>
          <w:p>
            <w:pPr>
              <w:pStyle w:val="43"/>
              <w:autoSpaceDN w:val="0"/>
              <w:spacing w:line="600" w:lineRule="exact"/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1" w:hRule="atLeast"/>
          <w:jc w:val="center"/>
        </w:trPr>
        <w:tc>
          <w:tcPr>
            <w:tcW w:w="459" w:type="pct"/>
            <w:vAlign w:val="center"/>
          </w:tcPr>
          <w:p>
            <w:pPr>
              <w:pStyle w:val="43"/>
              <w:autoSpaceDN w:val="0"/>
              <w:spacing w:line="600" w:lineRule="exact"/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1532" w:type="pct"/>
            <w:vAlign w:val="center"/>
          </w:tcPr>
          <w:p>
            <w:pPr>
              <w:pStyle w:val="43"/>
              <w:autoSpaceDN w:val="0"/>
              <w:spacing w:line="600" w:lineRule="exact"/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1420" w:type="pct"/>
            <w:vAlign w:val="center"/>
          </w:tcPr>
          <w:p>
            <w:pPr>
              <w:pStyle w:val="43"/>
              <w:autoSpaceDN w:val="0"/>
              <w:spacing w:line="600" w:lineRule="exact"/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908" w:type="pct"/>
            <w:vAlign w:val="center"/>
          </w:tcPr>
          <w:p>
            <w:pPr>
              <w:pStyle w:val="43"/>
              <w:autoSpaceDN w:val="0"/>
              <w:spacing w:line="600" w:lineRule="exact"/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681" w:type="pct"/>
            <w:vAlign w:val="center"/>
          </w:tcPr>
          <w:p>
            <w:pPr>
              <w:pStyle w:val="43"/>
              <w:autoSpaceDN w:val="0"/>
              <w:spacing w:line="600" w:lineRule="exact"/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1" w:hRule="atLeast"/>
          <w:jc w:val="center"/>
        </w:trPr>
        <w:tc>
          <w:tcPr>
            <w:tcW w:w="459" w:type="pct"/>
            <w:vAlign w:val="center"/>
          </w:tcPr>
          <w:p>
            <w:pPr>
              <w:pStyle w:val="43"/>
              <w:autoSpaceDN w:val="0"/>
              <w:spacing w:line="600" w:lineRule="exact"/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1532" w:type="pct"/>
            <w:vAlign w:val="center"/>
          </w:tcPr>
          <w:p>
            <w:pPr>
              <w:pStyle w:val="43"/>
              <w:autoSpaceDN w:val="0"/>
              <w:spacing w:line="600" w:lineRule="exact"/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1420" w:type="pct"/>
            <w:vAlign w:val="center"/>
          </w:tcPr>
          <w:p>
            <w:pPr>
              <w:pStyle w:val="43"/>
              <w:autoSpaceDN w:val="0"/>
              <w:spacing w:line="600" w:lineRule="exact"/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908" w:type="pct"/>
            <w:vAlign w:val="center"/>
          </w:tcPr>
          <w:p>
            <w:pPr>
              <w:pStyle w:val="43"/>
              <w:autoSpaceDN w:val="0"/>
              <w:spacing w:line="600" w:lineRule="exact"/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681" w:type="pct"/>
            <w:vAlign w:val="center"/>
          </w:tcPr>
          <w:p>
            <w:pPr>
              <w:pStyle w:val="43"/>
              <w:autoSpaceDN w:val="0"/>
              <w:spacing w:line="600" w:lineRule="exact"/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1" w:hRule="atLeast"/>
          <w:jc w:val="center"/>
        </w:trPr>
        <w:tc>
          <w:tcPr>
            <w:tcW w:w="459" w:type="pct"/>
            <w:vAlign w:val="center"/>
          </w:tcPr>
          <w:p>
            <w:pPr>
              <w:pStyle w:val="43"/>
              <w:autoSpaceDN w:val="0"/>
              <w:spacing w:line="600" w:lineRule="exact"/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1532" w:type="pct"/>
            <w:vAlign w:val="center"/>
          </w:tcPr>
          <w:p>
            <w:pPr>
              <w:pStyle w:val="43"/>
              <w:autoSpaceDN w:val="0"/>
              <w:spacing w:line="600" w:lineRule="exact"/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1420" w:type="pct"/>
            <w:vAlign w:val="center"/>
          </w:tcPr>
          <w:p>
            <w:pPr>
              <w:pStyle w:val="43"/>
              <w:autoSpaceDN w:val="0"/>
              <w:spacing w:line="600" w:lineRule="exact"/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908" w:type="pct"/>
            <w:vAlign w:val="center"/>
          </w:tcPr>
          <w:p>
            <w:pPr>
              <w:pStyle w:val="43"/>
              <w:autoSpaceDN w:val="0"/>
              <w:spacing w:line="600" w:lineRule="exact"/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681" w:type="pct"/>
            <w:vAlign w:val="center"/>
          </w:tcPr>
          <w:p>
            <w:pPr>
              <w:pStyle w:val="43"/>
              <w:autoSpaceDN w:val="0"/>
              <w:spacing w:line="600" w:lineRule="exact"/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1" w:hRule="atLeast"/>
          <w:jc w:val="center"/>
        </w:trPr>
        <w:tc>
          <w:tcPr>
            <w:tcW w:w="459" w:type="pct"/>
            <w:vAlign w:val="center"/>
          </w:tcPr>
          <w:p>
            <w:pPr>
              <w:pStyle w:val="43"/>
              <w:autoSpaceDN w:val="0"/>
              <w:spacing w:line="600" w:lineRule="exact"/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1532" w:type="pct"/>
            <w:vAlign w:val="center"/>
          </w:tcPr>
          <w:p>
            <w:pPr>
              <w:pStyle w:val="43"/>
              <w:autoSpaceDN w:val="0"/>
              <w:spacing w:line="600" w:lineRule="exact"/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1420" w:type="pct"/>
            <w:vAlign w:val="center"/>
          </w:tcPr>
          <w:p>
            <w:pPr>
              <w:pStyle w:val="43"/>
              <w:autoSpaceDN w:val="0"/>
              <w:spacing w:line="600" w:lineRule="exact"/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908" w:type="pct"/>
            <w:vAlign w:val="center"/>
          </w:tcPr>
          <w:p>
            <w:pPr>
              <w:pStyle w:val="43"/>
              <w:autoSpaceDN w:val="0"/>
              <w:spacing w:line="600" w:lineRule="exact"/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681" w:type="pct"/>
            <w:vAlign w:val="center"/>
          </w:tcPr>
          <w:p>
            <w:pPr>
              <w:pStyle w:val="43"/>
              <w:autoSpaceDN w:val="0"/>
              <w:spacing w:line="600" w:lineRule="exact"/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1" w:hRule="atLeast"/>
          <w:jc w:val="center"/>
        </w:trPr>
        <w:tc>
          <w:tcPr>
            <w:tcW w:w="459" w:type="pct"/>
            <w:vAlign w:val="center"/>
          </w:tcPr>
          <w:p>
            <w:pPr>
              <w:pStyle w:val="43"/>
              <w:autoSpaceDN w:val="0"/>
              <w:spacing w:line="600" w:lineRule="exact"/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1532" w:type="pct"/>
            <w:vAlign w:val="center"/>
          </w:tcPr>
          <w:p>
            <w:pPr>
              <w:pStyle w:val="43"/>
              <w:autoSpaceDN w:val="0"/>
              <w:spacing w:line="600" w:lineRule="exact"/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1420" w:type="pct"/>
            <w:vAlign w:val="center"/>
          </w:tcPr>
          <w:p>
            <w:pPr>
              <w:pStyle w:val="43"/>
              <w:autoSpaceDN w:val="0"/>
              <w:spacing w:line="600" w:lineRule="exact"/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908" w:type="pct"/>
            <w:vAlign w:val="center"/>
          </w:tcPr>
          <w:p>
            <w:pPr>
              <w:pStyle w:val="43"/>
              <w:autoSpaceDN w:val="0"/>
              <w:spacing w:line="600" w:lineRule="exact"/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681" w:type="pct"/>
            <w:vAlign w:val="center"/>
          </w:tcPr>
          <w:p>
            <w:pPr>
              <w:pStyle w:val="43"/>
              <w:autoSpaceDN w:val="0"/>
              <w:spacing w:line="600" w:lineRule="exact"/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</w:p>
        </w:tc>
      </w:tr>
    </w:tbl>
    <w:p>
      <w:pPr>
        <w:rPr>
          <w:rFonts w:ascii="Times New Roman" w:hAnsi="Times New Roman" w:eastAsia="黑体"/>
          <w:sz w:val="32"/>
          <w:szCs w:val="32"/>
        </w:rPr>
        <w:sectPr>
          <w:headerReference r:id="rId4" w:type="first"/>
          <w:footerReference r:id="rId7" w:type="first"/>
          <w:footerReference r:id="rId5" w:type="default"/>
          <w:headerReference r:id="rId3" w:type="even"/>
          <w:footerReference r:id="rId6" w:type="even"/>
          <w:pgSz w:w="16838" w:h="11906" w:orient="landscape"/>
          <w:pgMar w:top="720" w:right="720" w:bottom="720" w:left="720" w:header="851" w:footer="992" w:gutter="0"/>
          <w:pgNumType w:fmt="numberInDash"/>
          <w:cols w:space="720" w:num="1"/>
          <w:titlePg/>
          <w:docGrid w:type="lines" w:linePitch="319" w:charSpace="0"/>
        </w:sectPr>
      </w:pPr>
    </w:p>
    <w:p>
      <w:pPr>
        <w:widowControl/>
        <w:jc w:val="left"/>
        <w:rPr>
          <w:rFonts w:ascii="Times New Roman" w:hAnsi="Times New Roman" w:eastAsia="黑体"/>
          <w:sz w:val="32"/>
          <w:szCs w:val="32"/>
        </w:rPr>
      </w:pPr>
      <w:r>
        <w:rPr>
          <w:rFonts w:ascii="Times New Roman" w:hAnsi="Times New Roman" w:eastAsia="黑体"/>
          <w:sz w:val="32"/>
          <w:szCs w:val="32"/>
        </w:rPr>
        <w:t>附件</w:t>
      </w:r>
      <w:r>
        <w:rPr>
          <w:rFonts w:hint="eastAsia" w:ascii="Times New Roman" w:hAnsi="Times New Roman" w:eastAsia="黑体"/>
          <w:sz w:val="32"/>
          <w:szCs w:val="32"/>
        </w:rPr>
        <w:t>2</w:t>
      </w:r>
    </w:p>
    <w:p>
      <w:pPr>
        <w:tabs>
          <w:tab w:val="left" w:pos="623"/>
        </w:tabs>
        <w:spacing w:before="319" w:beforeLines="100" w:after="319" w:afterLines="100" w:line="600" w:lineRule="exact"/>
        <w:jc w:val="center"/>
        <w:rPr>
          <w:rFonts w:ascii="方正小标宋简体" w:hAnsi="黑体" w:eastAsia="方正小标宋简体" w:cs="宋体"/>
          <w:sz w:val="44"/>
          <w:szCs w:val="44"/>
        </w:rPr>
      </w:pPr>
      <w:r>
        <w:rPr>
          <w:rFonts w:hint="eastAsia" w:ascii="方正小标宋简体" w:hAnsi="黑体" w:eastAsia="方正小标宋简体" w:cs="宋体"/>
          <w:sz w:val="44"/>
          <w:szCs w:val="44"/>
        </w:rPr>
        <w:t>协同攻关技术需求征集表</w:t>
      </w:r>
    </w:p>
    <w:p>
      <w:pPr>
        <w:ind w:firstLine="5040" w:firstLineChars="2100"/>
        <w:jc w:val="left"/>
        <w:rPr>
          <w:rFonts w:ascii="Times New Roman" w:hAnsi="Times New Roman" w:eastAsia="仿宋_GB2312"/>
          <w:bCs/>
          <w:color w:val="000000"/>
          <w:kern w:val="0"/>
          <w:sz w:val="24"/>
          <w:szCs w:val="24"/>
        </w:rPr>
      </w:pPr>
      <w:r>
        <w:rPr>
          <w:rFonts w:hint="eastAsia" w:ascii="Times New Roman" w:hAnsi="Times New Roman" w:eastAsia="仿宋_GB2312"/>
          <w:bCs/>
          <w:color w:val="000000"/>
          <w:kern w:val="0"/>
          <w:sz w:val="24"/>
          <w:szCs w:val="24"/>
        </w:rPr>
        <w:t>填表日期：</w:t>
      </w:r>
    </w:p>
    <w:tbl>
      <w:tblPr>
        <w:tblStyle w:val="16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0"/>
        <w:gridCol w:w="293"/>
        <w:gridCol w:w="2487"/>
        <w:gridCol w:w="614"/>
        <w:gridCol w:w="264"/>
        <w:gridCol w:w="1195"/>
        <w:gridCol w:w="220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1" w:hRule="atLeast"/>
          <w:jc w:val="center"/>
        </w:trPr>
        <w:tc>
          <w:tcPr>
            <w:tcW w:w="5000" w:type="pct"/>
            <w:gridSpan w:val="7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>企业基本情况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1" w:hRule="atLeast"/>
          <w:jc w:val="center"/>
        </w:trPr>
        <w:tc>
          <w:tcPr>
            <w:tcW w:w="1029" w:type="pct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>企业名称</w:t>
            </w:r>
          </w:p>
        </w:tc>
        <w:tc>
          <w:tcPr>
            <w:tcW w:w="3970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1" w:hRule="atLeast"/>
          <w:jc w:val="center"/>
        </w:trPr>
        <w:tc>
          <w:tcPr>
            <w:tcW w:w="1029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>企业</w:t>
            </w:r>
            <w:r>
              <w:rPr>
                <w:rFonts w:ascii="Times New Roman" w:hAnsi="Times New Roman" w:eastAsia="仿宋_GB2312"/>
                <w:sz w:val="24"/>
                <w:szCs w:val="24"/>
              </w:rPr>
              <w:t>分管</w:t>
            </w: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>领导</w:t>
            </w:r>
          </w:p>
        </w:tc>
        <w:tc>
          <w:tcPr>
            <w:tcW w:w="14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 w:val="24"/>
                <w:szCs w:val="24"/>
              </w:rPr>
            </w:pPr>
          </w:p>
        </w:tc>
        <w:tc>
          <w:tcPr>
            <w:tcW w:w="515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>电话</w:t>
            </w:r>
          </w:p>
        </w:tc>
        <w:tc>
          <w:tcPr>
            <w:tcW w:w="1996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1" w:hRule="atLeast"/>
          <w:jc w:val="center"/>
        </w:trPr>
        <w:tc>
          <w:tcPr>
            <w:tcW w:w="1029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>研发部门</w:t>
            </w:r>
          </w:p>
          <w:p>
            <w:pPr>
              <w:jc w:val="center"/>
              <w:rPr>
                <w:rFonts w:ascii="Times New Roman" w:hAnsi="Times New Roman" w:eastAsia="仿宋_GB2312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负责人</w:t>
            </w:r>
          </w:p>
        </w:tc>
        <w:tc>
          <w:tcPr>
            <w:tcW w:w="14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 w:val="24"/>
                <w:szCs w:val="24"/>
              </w:rPr>
            </w:pPr>
          </w:p>
        </w:tc>
        <w:tc>
          <w:tcPr>
            <w:tcW w:w="515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>电话</w:t>
            </w:r>
          </w:p>
        </w:tc>
        <w:tc>
          <w:tcPr>
            <w:tcW w:w="1996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Times New Roman" w:hAnsi="Times New Roman" w:eastAsia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1" w:hRule="atLeast"/>
          <w:jc w:val="center"/>
        </w:trPr>
        <w:tc>
          <w:tcPr>
            <w:tcW w:w="1029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>项目联系人</w:t>
            </w:r>
          </w:p>
        </w:tc>
        <w:tc>
          <w:tcPr>
            <w:tcW w:w="14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 w:val="24"/>
                <w:szCs w:val="24"/>
              </w:rPr>
            </w:pPr>
          </w:p>
        </w:tc>
        <w:tc>
          <w:tcPr>
            <w:tcW w:w="515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>电话</w:t>
            </w:r>
          </w:p>
        </w:tc>
        <w:tc>
          <w:tcPr>
            <w:tcW w:w="1996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Times New Roman" w:hAnsi="Times New Roman" w:eastAsia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1" w:hRule="atLeast"/>
          <w:jc w:val="center"/>
        </w:trPr>
        <w:tc>
          <w:tcPr>
            <w:tcW w:w="1029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>邮箱</w:t>
            </w:r>
          </w:p>
        </w:tc>
        <w:tc>
          <w:tcPr>
            <w:tcW w:w="3970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Times New Roman" w:hAnsi="Times New Roman" w:eastAsia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2" w:hRule="atLeast"/>
          <w:jc w:val="center"/>
        </w:trPr>
        <w:tc>
          <w:tcPr>
            <w:tcW w:w="1029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>企业简介</w:t>
            </w:r>
          </w:p>
        </w:tc>
        <w:tc>
          <w:tcPr>
            <w:tcW w:w="3970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Times New Roman" w:hAnsi="Times New Roman" w:eastAsia="仿宋_GB2312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/>
                <w:i/>
                <w:szCs w:val="21"/>
              </w:rPr>
              <w:t>（400字以内，主要介绍所属</w:t>
            </w:r>
            <w:r>
              <w:rPr>
                <w:rFonts w:ascii="仿宋_GB2312" w:hAnsi="Times New Roman" w:eastAsia="仿宋_GB2312"/>
                <w:i/>
                <w:szCs w:val="21"/>
              </w:rPr>
              <w:t>行业、</w:t>
            </w:r>
            <w:r>
              <w:rPr>
                <w:rFonts w:hint="eastAsia" w:ascii="仿宋_GB2312" w:hAnsi="Times New Roman" w:eastAsia="仿宋_GB2312"/>
                <w:i/>
                <w:szCs w:val="21"/>
              </w:rPr>
              <w:t>主营产品</w:t>
            </w:r>
            <w:r>
              <w:rPr>
                <w:rFonts w:ascii="仿宋_GB2312" w:hAnsi="Times New Roman" w:eastAsia="仿宋_GB2312"/>
                <w:i/>
                <w:szCs w:val="21"/>
              </w:rPr>
              <w:t>、荣誉资质等情况</w:t>
            </w:r>
            <w:r>
              <w:rPr>
                <w:rFonts w:hint="eastAsia" w:ascii="仿宋_GB2312" w:hAnsi="Times New Roman" w:eastAsia="仿宋_GB2312"/>
                <w:i/>
                <w:szCs w:val="21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2" w:hRule="atLeast"/>
          <w:jc w:val="center"/>
        </w:trPr>
        <w:tc>
          <w:tcPr>
            <w:tcW w:w="5000" w:type="pct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>技术需求情况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2" w:hRule="atLeast"/>
          <w:jc w:val="center"/>
        </w:trPr>
        <w:tc>
          <w:tcPr>
            <w:tcW w:w="85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>需求名称</w:t>
            </w:r>
          </w:p>
        </w:tc>
        <w:tc>
          <w:tcPr>
            <w:tcW w:w="4142" w:type="pct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2" w:hRule="atLeast"/>
          <w:jc w:val="center"/>
        </w:trPr>
        <w:tc>
          <w:tcPr>
            <w:tcW w:w="85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>领域方向</w:t>
            </w:r>
          </w:p>
        </w:tc>
        <w:tc>
          <w:tcPr>
            <w:tcW w:w="1991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 w:val="24"/>
                <w:szCs w:val="24"/>
              </w:rPr>
            </w:pPr>
          </w:p>
        </w:tc>
        <w:tc>
          <w:tcPr>
            <w:tcW w:w="856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>可提供经费</w:t>
            </w:r>
          </w:p>
          <w:p>
            <w:pPr>
              <w:jc w:val="center"/>
              <w:rPr>
                <w:rFonts w:ascii="Times New Roman" w:hAnsi="Times New Roman" w:eastAsia="仿宋_GB2312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(</w:t>
            </w: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>万元</w:t>
            </w:r>
            <w:r>
              <w:rPr>
                <w:rFonts w:ascii="Times New Roman" w:hAnsi="Times New Roman" w:eastAsia="仿宋_GB2312"/>
                <w:sz w:val="24"/>
                <w:szCs w:val="24"/>
              </w:rPr>
              <w:t>)</w:t>
            </w:r>
          </w:p>
        </w:tc>
        <w:tc>
          <w:tcPr>
            <w:tcW w:w="12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5" w:hRule="atLeast"/>
          <w:jc w:val="center"/>
        </w:trPr>
        <w:tc>
          <w:tcPr>
            <w:tcW w:w="85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80" w:lineRule="exact"/>
              <w:jc w:val="center"/>
              <w:rPr>
                <w:rFonts w:ascii="Times New Roman" w:hAnsi="Times New Roman" w:eastAsia="仿宋_GB2312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>需解决</w:t>
            </w:r>
            <w:r>
              <w:rPr>
                <w:rFonts w:ascii="Times New Roman" w:hAnsi="Times New Roman" w:eastAsia="仿宋_GB2312"/>
                <w:sz w:val="24"/>
                <w:szCs w:val="24"/>
              </w:rPr>
              <w:t>的</w:t>
            </w: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>技术问题</w:t>
            </w:r>
          </w:p>
        </w:tc>
        <w:tc>
          <w:tcPr>
            <w:tcW w:w="4142" w:type="pct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480" w:lineRule="exact"/>
              <w:jc w:val="left"/>
              <w:rPr>
                <w:rFonts w:ascii="Times New Roman" w:hAnsi="Times New Roman" w:eastAsia="仿宋_GB2312"/>
                <w:i/>
                <w:sz w:val="24"/>
                <w:szCs w:val="24"/>
              </w:rPr>
            </w:pPr>
            <w:r>
              <w:rPr>
                <w:rFonts w:hint="eastAsia" w:ascii="仿宋_GB2312" w:hAnsi="Times New Roman" w:eastAsia="仿宋_GB2312"/>
                <w:i/>
                <w:szCs w:val="21"/>
              </w:rPr>
              <w:t>（包括详细技术难点、技术指标、具体参数及改进预期目标等）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0" w:hRule="atLeast"/>
          <w:jc w:val="center"/>
        </w:trPr>
        <w:tc>
          <w:tcPr>
            <w:tcW w:w="85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>可</w:t>
            </w:r>
            <w:r>
              <w:rPr>
                <w:rFonts w:ascii="Times New Roman" w:hAnsi="Times New Roman" w:eastAsia="仿宋_GB2312"/>
                <w:sz w:val="24"/>
                <w:szCs w:val="24"/>
              </w:rPr>
              <w:t>提供的研发条件</w:t>
            </w:r>
          </w:p>
        </w:tc>
        <w:tc>
          <w:tcPr>
            <w:tcW w:w="4142" w:type="pct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Times New Roman" w:hAnsi="Times New Roman" w:eastAsia="仿宋_GB2312"/>
                <w:i/>
                <w:szCs w:val="21"/>
              </w:rPr>
            </w:pPr>
            <w:r>
              <w:rPr>
                <w:rFonts w:hint="eastAsia" w:ascii="仿宋_GB2312" w:hAnsi="Times New Roman" w:eastAsia="仿宋_GB2312"/>
                <w:i/>
                <w:szCs w:val="21"/>
              </w:rPr>
              <w:t>简要</w:t>
            </w:r>
            <w:r>
              <w:rPr>
                <w:rFonts w:ascii="仿宋_GB2312" w:hAnsi="Times New Roman" w:eastAsia="仿宋_GB2312"/>
                <w:i/>
                <w:szCs w:val="21"/>
              </w:rPr>
              <w:t>描述</w:t>
            </w:r>
            <w:r>
              <w:rPr>
                <w:rFonts w:hint="eastAsia" w:ascii="仿宋_GB2312" w:hAnsi="Times New Roman" w:eastAsia="仿宋_GB2312"/>
                <w:i/>
                <w:szCs w:val="21"/>
              </w:rPr>
              <w:t>（如</w:t>
            </w:r>
            <w:r>
              <w:rPr>
                <w:rFonts w:ascii="仿宋_GB2312" w:hAnsi="Times New Roman" w:eastAsia="仿宋_GB2312"/>
                <w:i/>
                <w:szCs w:val="21"/>
              </w:rPr>
              <w:t>实验室</w:t>
            </w:r>
            <w:r>
              <w:rPr>
                <w:rFonts w:hint="eastAsia" w:ascii="仿宋_GB2312" w:hAnsi="Times New Roman" w:eastAsia="仿宋_GB2312"/>
                <w:i/>
                <w:szCs w:val="21"/>
              </w:rPr>
              <w:t>、研发</w:t>
            </w:r>
            <w:r>
              <w:rPr>
                <w:rFonts w:ascii="仿宋_GB2312" w:hAnsi="Times New Roman" w:eastAsia="仿宋_GB2312"/>
                <w:i/>
                <w:szCs w:val="21"/>
              </w:rPr>
              <w:t>试验用生产线、研发人员、研发设备</w:t>
            </w:r>
            <w:r>
              <w:rPr>
                <w:rFonts w:hint="eastAsia" w:ascii="仿宋_GB2312" w:hAnsi="Times New Roman" w:eastAsia="仿宋_GB2312"/>
                <w:i/>
                <w:szCs w:val="21"/>
              </w:rPr>
              <w:t>等</w:t>
            </w:r>
            <w:r>
              <w:rPr>
                <w:rFonts w:ascii="仿宋_GB2312" w:hAnsi="Times New Roman" w:eastAsia="仿宋_GB2312"/>
                <w:i/>
                <w:szCs w:val="21"/>
              </w:rPr>
              <w:t>情况</w:t>
            </w:r>
            <w:r>
              <w:rPr>
                <w:rFonts w:hint="eastAsia" w:ascii="仿宋_GB2312" w:hAnsi="Times New Roman" w:eastAsia="仿宋_GB2312"/>
                <w:i/>
                <w:szCs w:val="21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8" w:hRule="atLeast"/>
          <w:jc w:val="center"/>
        </w:trPr>
        <w:tc>
          <w:tcPr>
            <w:tcW w:w="85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>急迫</w:t>
            </w:r>
            <w:r>
              <w:rPr>
                <w:rFonts w:ascii="Times New Roman" w:hAnsi="Times New Roman" w:eastAsia="仿宋_GB2312"/>
                <w:sz w:val="24"/>
                <w:szCs w:val="24"/>
              </w:rPr>
              <w:t>程度</w:t>
            </w:r>
          </w:p>
        </w:tc>
        <w:tc>
          <w:tcPr>
            <w:tcW w:w="4142" w:type="pct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240" w:firstLineChars="100"/>
              <w:rPr>
                <w:rFonts w:ascii="仿宋_GB2312" w:hAnsi="Times New Roman" w:eastAsia="仿宋_GB2312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/>
                <w:sz w:val="24"/>
                <w:szCs w:val="24"/>
              </w:rPr>
              <w:t>□</w:t>
            </w: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 xml:space="preserve">近期急需解决  </w:t>
            </w:r>
            <w:r>
              <w:rPr>
                <w:rFonts w:hint="eastAsia" w:ascii="仿宋_GB2312" w:hAnsi="Times New Roman" w:eastAsia="仿宋_GB2312"/>
                <w:sz w:val="24"/>
                <w:szCs w:val="24"/>
              </w:rPr>
              <w:t>□</w:t>
            </w: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>中长期技术研发储备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8" w:hRule="atLeast"/>
          <w:jc w:val="center"/>
        </w:trPr>
        <w:tc>
          <w:tcPr>
            <w:tcW w:w="85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>现有的技术</w:t>
            </w:r>
            <w:r>
              <w:rPr>
                <w:rFonts w:ascii="Times New Roman" w:hAnsi="Times New Roman" w:eastAsia="仿宋_GB2312"/>
                <w:sz w:val="24"/>
                <w:szCs w:val="24"/>
              </w:rPr>
              <w:t>基础</w:t>
            </w:r>
          </w:p>
        </w:tc>
        <w:tc>
          <w:tcPr>
            <w:tcW w:w="4142" w:type="pct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Times New Roman" w:hAnsi="Times New Roman" w:eastAsia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8" w:hRule="atLeast"/>
          <w:jc w:val="center"/>
        </w:trPr>
        <w:tc>
          <w:tcPr>
            <w:tcW w:w="85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>希望对接的院士</w:t>
            </w:r>
          </w:p>
        </w:tc>
        <w:tc>
          <w:tcPr>
            <w:tcW w:w="4142" w:type="pct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480" w:lineRule="exact"/>
              <w:jc w:val="left"/>
              <w:rPr>
                <w:rFonts w:ascii="Times New Roman" w:hAnsi="Times New Roman" w:eastAsia="仿宋_GB2312"/>
                <w:i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8" w:hRule="atLeast"/>
          <w:jc w:val="center"/>
        </w:trPr>
        <w:tc>
          <w:tcPr>
            <w:tcW w:w="85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>希望合作的研究机构</w:t>
            </w:r>
          </w:p>
        </w:tc>
        <w:tc>
          <w:tcPr>
            <w:tcW w:w="4142" w:type="pct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Times New Roman" w:hAnsi="Times New Roman" w:eastAsia="仿宋_GB2312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/>
                <w:i/>
                <w:szCs w:val="21"/>
              </w:rPr>
              <w:t>（如：单位名称+专家姓名）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8" w:hRule="atLeast"/>
          <w:jc w:val="center"/>
        </w:trPr>
        <w:tc>
          <w:tcPr>
            <w:tcW w:w="85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>希望合作的高校</w:t>
            </w:r>
          </w:p>
        </w:tc>
        <w:tc>
          <w:tcPr>
            <w:tcW w:w="4142" w:type="pct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Times New Roman" w:hAnsi="Times New Roman" w:eastAsia="仿宋_GB2312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/>
                <w:i/>
                <w:szCs w:val="21"/>
              </w:rPr>
              <w:t>（如：学校名称+学院名称+专家姓名）</w:t>
            </w:r>
          </w:p>
        </w:tc>
      </w:tr>
    </w:tbl>
    <w:p>
      <w:pPr>
        <w:widowControl/>
        <w:jc w:val="center"/>
        <w:rPr>
          <w:rFonts w:ascii="Times New Roman" w:hAnsi="Times New Roman" w:eastAsia="黑体"/>
          <w:sz w:val="10"/>
          <w:szCs w:val="10"/>
        </w:rPr>
      </w:pPr>
    </w:p>
    <w:sectPr>
      <w:headerReference r:id="rId8" w:type="first"/>
      <w:pgSz w:w="11906" w:h="16838"/>
      <w:pgMar w:top="1440" w:right="1800" w:bottom="1440" w:left="1800" w:header="851" w:footer="992" w:gutter="0"/>
      <w:pgNumType w:fmt="numberInDash"/>
      <w:cols w:space="720" w:num="1"/>
      <w:titlePg/>
      <w:docGrid w:type="lines" w:linePitch="31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Nimbus Roman No9 L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ourier New">
    <w:altName w:val="DejaVu Sans"/>
    <w:panose1 w:val="02070309020205020404"/>
    <w:charset w:val="00"/>
    <w:family w:val="modern"/>
    <w:pitch w:val="default"/>
    <w:sig w:usb0="00000000" w:usb1="00000000" w:usb2="00000009" w:usb3="00000000" w:csb0="000001FF" w:csb1="00000000"/>
  </w:font>
  <w:font w:name="Arial">
    <w:altName w:val="Nimbus Roman No9 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Verdana">
    <w:altName w:val="Ubuntu"/>
    <w:panose1 w:val="020B0604030504040204"/>
    <w:charset w:val="00"/>
    <w:family w:val="swiss"/>
    <w:pitch w:val="default"/>
    <w:sig w:usb0="00000000" w:usb1="00000000" w:usb2="00000010" w:usb3="00000000" w:csb0="0000019F" w:csb1="00000000"/>
  </w:font>
  <w:font w:name="微软雅黑">
    <w:altName w:val="黑体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方正仿宋_GB2312">
    <w:altName w:val="方正仿宋_GBK"/>
    <w:panose1 w:val="00000000000000000000"/>
    <w:charset w:val="86"/>
    <w:family w:val="swiss"/>
    <w:pitch w:val="default"/>
    <w:sig w:usb0="00000000" w:usb1="00000000" w:usb2="00000012" w:usb3="00000000" w:csb0="00040001" w:csb1="00000000"/>
  </w:font>
  <w:font w:name="等线">
    <w:altName w:val="汉仪仿宋S"/>
    <w:panose1 w:val="00000000000000000000"/>
    <w:charset w:val="86"/>
    <w:family w:val="auto"/>
    <w:pitch w:val="default"/>
    <w:sig w:usb0="00000000" w:usb1="00000000" w:usb2="00000016" w:usb3="00000000" w:csb0="0004000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jc w:val="right"/>
      <w:rPr>
        <w:rFonts w:ascii="宋体" w:hAnsi="宋体"/>
        <w:sz w:val="28"/>
        <w:szCs w:val="28"/>
      </w:rPr>
    </w:pPr>
  </w:p>
  <w:p>
    <w:pPr>
      <w:pStyle w:val="10"/>
      <w:rPr>
        <w:rFonts w:ascii="宋体" w:hAnsi="宋体"/>
        <w:sz w:val="28"/>
        <w:szCs w:val="2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rPr>
        <w:rFonts w:ascii="宋体" w:hAnsi="宋体"/>
        <w:sz w:val="28"/>
        <w:szCs w:val="28"/>
      </w:rPr>
    </w:pPr>
  </w:p>
  <w:p>
    <w:pPr>
      <w:pStyle w:val="1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jc w:val="right"/>
      <w:rPr>
        <w:rFonts w:ascii="宋体" w:hAnsi="宋体"/>
        <w:sz w:val="28"/>
        <w:szCs w:val="28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true"/>
  <w:bordersDoNotSurroundFooter w:val="true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evenAndOddHeaders w:val="true"/>
  <w:drawingGridHorizontalSpacing w:val="105"/>
  <w:drawingGridVerticalSpacing w:val="156"/>
  <w:displayHorizontalDrawingGridEvery w:val="2"/>
  <w:displayVerticalDrawingGridEvery w:val="2"/>
  <w:noPunctuationKerning w:val="true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QyMjBkNDc1ZWFiZDMxZGFmZWEwYjZkZGM2YWNmMjQifQ=="/>
  </w:docVars>
  <w:rsids>
    <w:rsidRoot w:val="00172A27"/>
    <w:rsid w:val="00053812"/>
    <w:rsid w:val="000570FF"/>
    <w:rsid w:val="00086896"/>
    <w:rsid w:val="00094260"/>
    <w:rsid w:val="000A615A"/>
    <w:rsid w:val="000B6693"/>
    <w:rsid w:val="000E617D"/>
    <w:rsid w:val="000F3BA5"/>
    <w:rsid w:val="001041D9"/>
    <w:rsid w:val="001237D3"/>
    <w:rsid w:val="00130A43"/>
    <w:rsid w:val="00131D51"/>
    <w:rsid w:val="00172A27"/>
    <w:rsid w:val="00187D70"/>
    <w:rsid w:val="001B450D"/>
    <w:rsid w:val="002029C2"/>
    <w:rsid w:val="00207FC0"/>
    <w:rsid w:val="002160A8"/>
    <w:rsid w:val="002241A9"/>
    <w:rsid w:val="002435BC"/>
    <w:rsid w:val="002457B2"/>
    <w:rsid w:val="00280D7F"/>
    <w:rsid w:val="0028231F"/>
    <w:rsid w:val="00294F5D"/>
    <w:rsid w:val="002B1FCB"/>
    <w:rsid w:val="002B2452"/>
    <w:rsid w:val="002B661D"/>
    <w:rsid w:val="002F6010"/>
    <w:rsid w:val="00307262"/>
    <w:rsid w:val="003333DE"/>
    <w:rsid w:val="003423B0"/>
    <w:rsid w:val="0035028F"/>
    <w:rsid w:val="003565F4"/>
    <w:rsid w:val="00387689"/>
    <w:rsid w:val="00393A0B"/>
    <w:rsid w:val="003A72FB"/>
    <w:rsid w:val="003C07A3"/>
    <w:rsid w:val="003D0412"/>
    <w:rsid w:val="003D7686"/>
    <w:rsid w:val="003E43E0"/>
    <w:rsid w:val="00404D6C"/>
    <w:rsid w:val="004118B3"/>
    <w:rsid w:val="00437A61"/>
    <w:rsid w:val="004507F4"/>
    <w:rsid w:val="00454205"/>
    <w:rsid w:val="00483E7B"/>
    <w:rsid w:val="004920C5"/>
    <w:rsid w:val="004A5766"/>
    <w:rsid w:val="004A75F3"/>
    <w:rsid w:val="004B1E9B"/>
    <w:rsid w:val="004B77C9"/>
    <w:rsid w:val="004B7E3F"/>
    <w:rsid w:val="004D1443"/>
    <w:rsid w:val="004E33FA"/>
    <w:rsid w:val="00502092"/>
    <w:rsid w:val="005134BB"/>
    <w:rsid w:val="00521905"/>
    <w:rsid w:val="005269AE"/>
    <w:rsid w:val="00566B39"/>
    <w:rsid w:val="005B7850"/>
    <w:rsid w:val="00600B96"/>
    <w:rsid w:val="00611AEB"/>
    <w:rsid w:val="0066781B"/>
    <w:rsid w:val="006949A4"/>
    <w:rsid w:val="006A10A6"/>
    <w:rsid w:val="006A2A8D"/>
    <w:rsid w:val="006A5FBB"/>
    <w:rsid w:val="006B1E9E"/>
    <w:rsid w:val="006D2321"/>
    <w:rsid w:val="00725881"/>
    <w:rsid w:val="00782D77"/>
    <w:rsid w:val="0078319C"/>
    <w:rsid w:val="007876F6"/>
    <w:rsid w:val="007972B6"/>
    <w:rsid w:val="007975CA"/>
    <w:rsid w:val="007D2A99"/>
    <w:rsid w:val="007E6801"/>
    <w:rsid w:val="007F0EE9"/>
    <w:rsid w:val="0082252C"/>
    <w:rsid w:val="00842D8B"/>
    <w:rsid w:val="00875463"/>
    <w:rsid w:val="008A015F"/>
    <w:rsid w:val="008B0742"/>
    <w:rsid w:val="008E7AB5"/>
    <w:rsid w:val="008F5BD7"/>
    <w:rsid w:val="009030C4"/>
    <w:rsid w:val="0091121A"/>
    <w:rsid w:val="00944717"/>
    <w:rsid w:val="00947972"/>
    <w:rsid w:val="009D0FB0"/>
    <w:rsid w:val="00A15964"/>
    <w:rsid w:val="00A22197"/>
    <w:rsid w:val="00A25338"/>
    <w:rsid w:val="00A6649B"/>
    <w:rsid w:val="00A7048D"/>
    <w:rsid w:val="00A76261"/>
    <w:rsid w:val="00A9361D"/>
    <w:rsid w:val="00AA0E3C"/>
    <w:rsid w:val="00AA3CEC"/>
    <w:rsid w:val="00AA5AD3"/>
    <w:rsid w:val="00AB1AA8"/>
    <w:rsid w:val="00AF4C92"/>
    <w:rsid w:val="00B55BD4"/>
    <w:rsid w:val="00B66D6D"/>
    <w:rsid w:val="00B85D2B"/>
    <w:rsid w:val="00BE12BD"/>
    <w:rsid w:val="00BF366B"/>
    <w:rsid w:val="00C07C69"/>
    <w:rsid w:val="00C413E2"/>
    <w:rsid w:val="00C643BB"/>
    <w:rsid w:val="00C7708D"/>
    <w:rsid w:val="00CF7882"/>
    <w:rsid w:val="00D35609"/>
    <w:rsid w:val="00D454FD"/>
    <w:rsid w:val="00DC7CAC"/>
    <w:rsid w:val="00DD141E"/>
    <w:rsid w:val="00DE4EC2"/>
    <w:rsid w:val="00E107C0"/>
    <w:rsid w:val="00E232EA"/>
    <w:rsid w:val="00E30B4C"/>
    <w:rsid w:val="00E30D66"/>
    <w:rsid w:val="00E45A73"/>
    <w:rsid w:val="00E471E6"/>
    <w:rsid w:val="00E60AF3"/>
    <w:rsid w:val="00E706F8"/>
    <w:rsid w:val="00E85AB0"/>
    <w:rsid w:val="00EA30F7"/>
    <w:rsid w:val="00EA63D5"/>
    <w:rsid w:val="00F57D06"/>
    <w:rsid w:val="00F6708F"/>
    <w:rsid w:val="00F8371D"/>
    <w:rsid w:val="00F877A2"/>
    <w:rsid w:val="00F90761"/>
    <w:rsid w:val="00FB2663"/>
    <w:rsid w:val="00FC2257"/>
    <w:rsid w:val="00FC5425"/>
    <w:rsid w:val="00FE00A7"/>
    <w:rsid w:val="00FF0B90"/>
    <w:rsid w:val="00FF2DEE"/>
    <w:rsid w:val="01883901"/>
    <w:rsid w:val="037709BE"/>
    <w:rsid w:val="038F66AA"/>
    <w:rsid w:val="03C00F8C"/>
    <w:rsid w:val="04054DE8"/>
    <w:rsid w:val="04603000"/>
    <w:rsid w:val="047306B4"/>
    <w:rsid w:val="05272BF0"/>
    <w:rsid w:val="059A1BDA"/>
    <w:rsid w:val="064F40D9"/>
    <w:rsid w:val="06685EA6"/>
    <w:rsid w:val="07A34923"/>
    <w:rsid w:val="08A526EA"/>
    <w:rsid w:val="0A7D2A65"/>
    <w:rsid w:val="0C093C71"/>
    <w:rsid w:val="0D6F02AE"/>
    <w:rsid w:val="0DB03AEC"/>
    <w:rsid w:val="0EA12E2E"/>
    <w:rsid w:val="10C33550"/>
    <w:rsid w:val="12B94812"/>
    <w:rsid w:val="12CE2B08"/>
    <w:rsid w:val="12E8682C"/>
    <w:rsid w:val="1320371E"/>
    <w:rsid w:val="134C4A2F"/>
    <w:rsid w:val="13860BE4"/>
    <w:rsid w:val="13A4281C"/>
    <w:rsid w:val="13D81F76"/>
    <w:rsid w:val="14AC2319"/>
    <w:rsid w:val="156C23D9"/>
    <w:rsid w:val="15BD6FE8"/>
    <w:rsid w:val="16A16FE1"/>
    <w:rsid w:val="17726EEA"/>
    <w:rsid w:val="18F57326"/>
    <w:rsid w:val="1B3F1AE0"/>
    <w:rsid w:val="1B82546B"/>
    <w:rsid w:val="1E0A3D8F"/>
    <w:rsid w:val="1F0D6109"/>
    <w:rsid w:val="20A943A5"/>
    <w:rsid w:val="20D917FF"/>
    <w:rsid w:val="21153804"/>
    <w:rsid w:val="2119248A"/>
    <w:rsid w:val="241842CF"/>
    <w:rsid w:val="245C71EB"/>
    <w:rsid w:val="281B76B8"/>
    <w:rsid w:val="28410E22"/>
    <w:rsid w:val="29C86C78"/>
    <w:rsid w:val="2A66257A"/>
    <w:rsid w:val="2BB935DF"/>
    <w:rsid w:val="2C366D55"/>
    <w:rsid w:val="2D0634AE"/>
    <w:rsid w:val="2DB519C3"/>
    <w:rsid w:val="2DF11E24"/>
    <w:rsid w:val="2F0F2237"/>
    <w:rsid w:val="2F1D2587"/>
    <w:rsid w:val="2F680829"/>
    <w:rsid w:val="2F840757"/>
    <w:rsid w:val="3113795C"/>
    <w:rsid w:val="324B686F"/>
    <w:rsid w:val="33E41898"/>
    <w:rsid w:val="3415696D"/>
    <w:rsid w:val="34545741"/>
    <w:rsid w:val="34E00B4A"/>
    <w:rsid w:val="35227FF6"/>
    <w:rsid w:val="3543500D"/>
    <w:rsid w:val="36B61189"/>
    <w:rsid w:val="38150685"/>
    <w:rsid w:val="389F78F7"/>
    <w:rsid w:val="38B7760F"/>
    <w:rsid w:val="3A391ABE"/>
    <w:rsid w:val="3BAB305C"/>
    <w:rsid w:val="3CD828A4"/>
    <w:rsid w:val="3CEA0A50"/>
    <w:rsid w:val="3DE038FC"/>
    <w:rsid w:val="3ED316B8"/>
    <w:rsid w:val="3EF02432"/>
    <w:rsid w:val="3F346B36"/>
    <w:rsid w:val="3FDA7082"/>
    <w:rsid w:val="3FFB2462"/>
    <w:rsid w:val="40615DF3"/>
    <w:rsid w:val="40B70C98"/>
    <w:rsid w:val="412E555C"/>
    <w:rsid w:val="41B457E8"/>
    <w:rsid w:val="42AE2FCC"/>
    <w:rsid w:val="42C61EB6"/>
    <w:rsid w:val="44BC75DD"/>
    <w:rsid w:val="44E46645"/>
    <w:rsid w:val="45B97766"/>
    <w:rsid w:val="45EA42B8"/>
    <w:rsid w:val="462437C6"/>
    <w:rsid w:val="46494E1C"/>
    <w:rsid w:val="46C864A7"/>
    <w:rsid w:val="48757D08"/>
    <w:rsid w:val="48904792"/>
    <w:rsid w:val="499F18DF"/>
    <w:rsid w:val="4A2460DB"/>
    <w:rsid w:val="4AAC2C6F"/>
    <w:rsid w:val="4B350AD1"/>
    <w:rsid w:val="4C7E34C3"/>
    <w:rsid w:val="4D346EAF"/>
    <w:rsid w:val="4D4A245E"/>
    <w:rsid w:val="4DF46630"/>
    <w:rsid w:val="4EB00C3E"/>
    <w:rsid w:val="507E7F2B"/>
    <w:rsid w:val="5202583E"/>
    <w:rsid w:val="53E20EB5"/>
    <w:rsid w:val="55EA097C"/>
    <w:rsid w:val="566E141A"/>
    <w:rsid w:val="57B762BE"/>
    <w:rsid w:val="58E054F7"/>
    <w:rsid w:val="5971534E"/>
    <w:rsid w:val="5BCA1E8D"/>
    <w:rsid w:val="5C5D0D87"/>
    <w:rsid w:val="5ECB0A66"/>
    <w:rsid w:val="616B3CD6"/>
    <w:rsid w:val="61B82199"/>
    <w:rsid w:val="61EA5B6D"/>
    <w:rsid w:val="64387D84"/>
    <w:rsid w:val="649C2C29"/>
    <w:rsid w:val="65031ADD"/>
    <w:rsid w:val="65FB3F19"/>
    <w:rsid w:val="66FC6651"/>
    <w:rsid w:val="69512E5F"/>
    <w:rsid w:val="69537B1F"/>
    <w:rsid w:val="6A0B30B2"/>
    <w:rsid w:val="6AE220EB"/>
    <w:rsid w:val="6BD005AC"/>
    <w:rsid w:val="6D496E66"/>
    <w:rsid w:val="6E0150DC"/>
    <w:rsid w:val="6E7D2BC3"/>
    <w:rsid w:val="6ECB71C0"/>
    <w:rsid w:val="707C3665"/>
    <w:rsid w:val="708867AB"/>
    <w:rsid w:val="70DF14F3"/>
    <w:rsid w:val="70F25AEA"/>
    <w:rsid w:val="73811278"/>
    <w:rsid w:val="753D143D"/>
    <w:rsid w:val="75AD3381"/>
    <w:rsid w:val="76672202"/>
    <w:rsid w:val="76DF5D69"/>
    <w:rsid w:val="77AF1701"/>
    <w:rsid w:val="77F263D0"/>
    <w:rsid w:val="78115BDA"/>
    <w:rsid w:val="796B02DE"/>
    <w:rsid w:val="7B227AC0"/>
    <w:rsid w:val="7B2A0747"/>
    <w:rsid w:val="7DB706A2"/>
    <w:rsid w:val="7EEC32E5"/>
    <w:rsid w:val="7EF67F85"/>
    <w:rsid w:val="DFBE8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iPriority="99" w:semiHidden="0" w:name="Body Text Indent 2"/>
    <w:lsdException w:qFormat="1" w:uiPriority="99" w:semiHidden="0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0" w:semiHidden="0" w:name="Plain Text"/>
    <w:lsdException w:uiPriority="99" w:name="E-mail Signature"/>
    <w:lsdException w:qFormat="1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widowControl/>
      <w:spacing w:before="340" w:after="330" w:line="576" w:lineRule="auto"/>
      <w:outlineLvl w:val="0"/>
    </w:pPr>
    <w:rPr>
      <w:b/>
      <w:bCs/>
      <w:kern w:val="36"/>
      <w:sz w:val="44"/>
      <w:szCs w:val="44"/>
    </w:rPr>
  </w:style>
  <w:style w:type="paragraph" w:styleId="3">
    <w:name w:val="heading 2"/>
    <w:basedOn w:val="1"/>
    <w:next w:val="1"/>
    <w:link w:val="24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 w:cs="宋体"/>
      <w:b/>
      <w:bCs/>
      <w:kern w:val="0"/>
      <w:sz w:val="36"/>
      <w:szCs w:val="36"/>
    </w:rPr>
  </w:style>
  <w:style w:type="paragraph" w:styleId="4">
    <w:name w:val="heading 3"/>
    <w:basedOn w:val="1"/>
    <w:next w:val="1"/>
    <w:qFormat/>
    <w:uiPriority w:val="9"/>
    <w:pPr>
      <w:spacing w:before="100" w:beforeAutospacing="1" w:after="100" w:afterAutospacing="1"/>
      <w:jc w:val="left"/>
      <w:outlineLvl w:val="2"/>
    </w:pPr>
    <w:rPr>
      <w:rFonts w:hint="eastAsia" w:ascii="宋体" w:hAnsi="宋体"/>
      <w:b/>
      <w:kern w:val="0"/>
      <w:sz w:val="27"/>
      <w:szCs w:val="27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Indent"/>
    <w:basedOn w:val="1"/>
    <w:unhideWhenUsed/>
    <w:qFormat/>
    <w:uiPriority w:val="99"/>
    <w:pPr>
      <w:adjustRightInd w:val="0"/>
      <w:spacing w:line="312" w:lineRule="atLeast"/>
      <w:ind w:firstLine="420"/>
      <w:textAlignment w:val="baseline"/>
    </w:pPr>
  </w:style>
  <w:style w:type="paragraph" w:styleId="6">
    <w:name w:val="Body Text"/>
    <w:basedOn w:val="1"/>
    <w:unhideWhenUsed/>
    <w:qFormat/>
    <w:uiPriority w:val="99"/>
    <w:pPr>
      <w:spacing w:after="120"/>
    </w:pPr>
  </w:style>
  <w:style w:type="paragraph" w:styleId="7">
    <w:name w:val="Plain Text"/>
    <w:basedOn w:val="1"/>
    <w:link w:val="25"/>
    <w:unhideWhenUsed/>
    <w:qFormat/>
    <w:uiPriority w:val="0"/>
    <w:rPr>
      <w:rFonts w:ascii="宋体" w:hAnsi="Courier New" w:cs="Courier New"/>
      <w:szCs w:val="21"/>
    </w:rPr>
  </w:style>
  <w:style w:type="paragraph" w:styleId="8">
    <w:name w:val="Body Text Indent 2"/>
    <w:basedOn w:val="1"/>
    <w:unhideWhenUsed/>
    <w:qFormat/>
    <w:uiPriority w:val="99"/>
    <w:pPr>
      <w:ind w:firstLine="432" w:firstLineChars="197"/>
    </w:pPr>
    <w:rPr>
      <w:sz w:val="24"/>
    </w:rPr>
  </w:style>
  <w:style w:type="paragraph" w:styleId="9">
    <w:name w:val="Balloon Text"/>
    <w:basedOn w:val="1"/>
    <w:link w:val="26"/>
    <w:unhideWhenUsed/>
    <w:qFormat/>
    <w:uiPriority w:val="99"/>
    <w:rPr>
      <w:sz w:val="18"/>
      <w:szCs w:val="18"/>
    </w:rPr>
  </w:style>
  <w:style w:type="paragraph" w:styleId="10">
    <w:name w:val="footer"/>
    <w:basedOn w:val="1"/>
    <w:link w:val="27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1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rFonts w:ascii="Times New Roman" w:hAnsi="Times New Roman"/>
      <w:sz w:val="18"/>
    </w:rPr>
  </w:style>
  <w:style w:type="paragraph" w:styleId="12">
    <w:name w:val="toc 1"/>
    <w:basedOn w:val="1"/>
    <w:next w:val="1"/>
    <w:unhideWhenUsed/>
    <w:qFormat/>
    <w:uiPriority w:val="39"/>
  </w:style>
  <w:style w:type="paragraph" w:styleId="13">
    <w:name w:val="Body Text Indent 3"/>
    <w:basedOn w:val="1"/>
    <w:unhideWhenUsed/>
    <w:qFormat/>
    <w:uiPriority w:val="99"/>
    <w:pPr>
      <w:ind w:firstLine="439" w:firstLineChars="200"/>
    </w:pPr>
    <w:rPr>
      <w:sz w:val="24"/>
    </w:rPr>
  </w:style>
  <w:style w:type="paragraph" w:styleId="14">
    <w:name w:val="HTML Preformatted"/>
    <w:basedOn w:val="1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330" w:lineRule="atLeast"/>
      <w:jc w:val="left"/>
    </w:pPr>
    <w:rPr>
      <w:rFonts w:ascii="Arial" w:hAnsi="Arial" w:cs="Arial"/>
      <w:kern w:val="0"/>
      <w:szCs w:val="21"/>
    </w:rPr>
  </w:style>
  <w:style w:type="paragraph" w:styleId="15">
    <w:name w:val="Normal (Web)"/>
    <w:basedOn w:val="1"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table" w:styleId="17">
    <w:name w:val="Table Grid"/>
    <w:basedOn w:val="16"/>
    <w:unhideWhenUsed/>
    <w:qFormat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Strong"/>
    <w:qFormat/>
    <w:uiPriority w:val="22"/>
    <w:rPr>
      <w:b/>
    </w:rPr>
  </w:style>
  <w:style w:type="character" w:styleId="20">
    <w:name w:val="page number"/>
    <w:basedOn w:val="18"/>
    <w:unhideWhenUsed/>
    <w:qFormat/>
    <w:uiPriority w:val="99"/>
    <w:rPr>
      <w:rFonts w:hint="default" w:ascii="Verdana" w:hAnsi="Verdana"/>
      <w:kern w:val="0"/>
      <w:sz w:val="21"/>
      <w:lang w:eastAsia="en-US"/>
    </w:rPr>
  </w:style>
  <w:style w:type="character" w:styleId="21">
    <w:name w:val="FollowedHyperlink"/>
    <w:unhideWhenUsed/>
    <w:qFormat/>
    <w:uiPriority w:val="99"/>
    <w:rPr>
      <w:color w:val="800080"/>
      <w:u w:val="single"/>
    </w:rPr>
  </w:style>
  <w:style w:type="character" w:styleId="22">
    <w:name w:val="Emphasis"/>
    <w:qFormat/>
    <w:uiPriority w:val="20"/>
    <w:rPr>
      <w:i/>
    </w:rPr>
  </w:style>
  <w:style w:type="character" w:styleId="23">
    <w:name w:val="Hyperlink"/>
    <w:unhideWhenUsed/>
    <w:qFormat/>
    <w:uiPriority w:val="99"/>
    <w:rPr>
      <w:color w:val="0000FF"/>
      <w:u w:val="single"/>
    </w:rPr>
  </w:style>
  <w:style w:type="character" w:customStyle="1" w:styleId="24">
    <w:name w:val="标题 2 Char"/>
    <w:link w:val="3"/>
    <w:qFormat/>
    <w:uiPriority w:val="9"/>
    <w:rPr>
      <w:rFonts w:ascii="宋体" w:hAnsi="宋体" w:cs="宋体"/>
      <w:b/>
      <w:bCs/>
      <w:sz w:val="36"/>
      <w:szCs w:val="36"/>
    </w:rPr>
  </w:style>
  <w:style w:type="character" w:customStyle="1" w:styleId="25">
    <w:name w:val="纯文本 Char"/>
    <w:link w:val="7"/>
    <w:semiHidden/>
    <w:qFormat/>
    <w:uiPriority w:val="0"/>
    <w:rPr>
      <w:rFonts w:ascii="宋体" w:hAnsi="Courier New" w:cs="Courier New"/>
      <w:kern w:val="2"/>
      <w:sz w:val="21"/>
      <w:szCs w:val="21"/>
    </w:rPr>
  </w:style>
  <w:style w:type="character" w:customStyle="1" w:styleId="26">
    <w:name w:val="批注框文本 Char"/>
    <w:basedOn w:val="18"/>
    <w:link w:val="9"/>
    <w:semiHidden/>
    <w:qFormat/>
    <w:uiPriority w:val="99"/>
    <w:rPr>
      <w:kern w:val="2"/>
      <w:sz w:val="18"/>
      <w:szCs w:val="18"/>
    </w:rPr>
  </w:style>
  <w:style w:type="character" w:customStyle="1" w:styleId="27">
    <w:name w:val="页脚 Char"/>
    <w:basedOn w:val="18"/>
    <w:link w:val="10"/>
    <w:qFormat/>
    <w:uiPriority w:val="99"/>
    <w:rPr>
      <w:kern w:val="2"/>
      <w:sz w:val="18"/>
    </w:rPr>
  </w:style>
  <w:style w:type="character" w:customStyle="1" w:styleId="28">
    <w:name w:val="ask-title"/>
    <w:unhideWhenUsed/>
    <w:qFormat/>
    <w:uiPriority w:val="0"/>
    <w:rPr>
      <w:rFonts w:hint="default" w:ascii="Verdana" w:hAnsi="Verdana"/>
      <w:kern w:val="0"/>
      <w:sz w:val="24"/>
      <w:lang w:eastAsia="en-US"/>
    </w:rPr>
  </w:style>
  <w:style w:type="character" w:customStyle="1" w:styleId="29">
    <w:name w:val="biaoti011"/>
    <w:qFormat/>
    <w:uiPriority w:val="0"/>
    <w:rPr>
      <w:rFonts w:hint="eastAsia" w:ascii="宋体" w:hAnsi="宋体" w:eastAsia="宋体"/>
      <w:b/>
      <w:bCs/>
      <w:color w:val="000000"/>
      <w:sz w:val="24"/>
      <w:szCs w:val="24"/>
    </w:rPr>
  </w:style>
  <w:style w:type="character" w:customStyle="1" w:styleId="30">
    <w:name w:val="t_tag"/>
    <w:basedOn w:val="18"/>
    <w:qFormat/>
    <w:uiPriority w:val="0"/>
    <w:rPr>
      <w:rFonts w:hint="default" w:ascii="Verdana" w:hAnsi="Verdana"/>
      <w:kern w:val="0"/>
      <w:sz w:val="21"/>
      <w:lang w:eastAsia="en-US"/>
    </w:rPr>
  </w:style>
  <w:style w:type="paragraph" w:customStyle="1" w:styleId="31">
    <w:name w:val="样式 标题0 + 段前: 0.5 行 段后: 0.5 行"/>
    <w:basedOn w:val="32"/>
    <w:qFormat/>
    <w:uiPriority w:val="0"/>
    <w:pPr>
      <w:keepNext/>
    </w:pPr>
  </w:style>
  <w:style w:type="paragraph" w:customStyle="1" w:styleId="32">
    <w:name w:val="标题0"/>
    <w:next w:val="1"/>
    <w:qFormat/>
    <w:uiPriority w:val="0"/>
    <w:pPr>
      <w:spacing w:beforeLines="50" w:afterLines="50"/>
      <w:jc w:val="center"/>
      <w:outlineLvl w:val="0"/>
    </w:pPr>
    <w:rPr>
      <w:rFonts w:ascii="黑体" w:hAnsi="微软雅黑" w:eastAsia="黑体" w:cs="宋体"/>
      <w:sz w:val="28"/>
      <w:szCs w:val="22"/>
      <w:lang w:val="en-US" w:eastAsia="zh-CN" w:bidi="ar-SA"/>
    </w:rPr>
  </w:style>
  <w:style w:type="paragraph" w:customStyle="1" w:styleId="33">
    <w:name w:val="列出段落1"/>
    <w:basedOn w:val="1"/>
    <w:qFormat/>
    <w:uiPriority w:val="34"/>
    <w:pPr>
      <w:ind w:firstLine="420" w:firstLineChars="200"/>
    </w:pPr>
    <w:rPr>
      <w:rFonts w:ascii="微软雅黑" w:hAnsi="微软雅黑" w:eastAsia="微软雅黑"/>
    </w:rPr>
  </w:style>
  <w:style w:type="paragraph" w:customStyle="1" w:styleId="34">
    <w:name w:val="样式 (符号) 宋体 加粗 居中 段前: 7.8 磅 段后: 7.8 磅"/>
    <w:basedOn w:val="1"/>
    <w:qFormat/>
    <w:uiPriority w:val="0"/>
    <w:pPr>
      <w:keepNext/>
      <w:spacing w:before="156" w:after="156"/>
      <w:jc w:val="center"/>
    </w:pPr>
    <w:rPr>
      <w:rFonts w:hAnsi="宋体" w:cs="宋体"/>
      <w:b/>
      <w:bCs/>
    </w:rPr>
  </w:style>
  <w:style w:type="paragraph" w:customStyle="1" w:styleId="35">
    <w:name w:val="_Style 1"/>
    <w:basedOn w:val="1"/>
    <w:qFormat/>
    <w:uiPriority w:val="34"/>
    <w:pPr>
      <w:ind w:firstLine="420" w:firstLineChars="200"/>
    </w:pPr>
  </w:style>
  <w:style w:type="paragraph" w:customStyle="1" w:styleId="36">
    <w:name w:val="样式 (符号) 宋体 四号 加粗 居中"/>
    <w:basedOn w:val="1"/>
    <w:qFormat/>
    <w:uiPriority w:val="0"/>
    <w:pPr>
      <w:jc w:val="center"/>
      <w:outlineLvl w:val="0"/>
    </w:pPr>
    <w:rPr>
      <w:rFonts w:ascii="黑体" w:hAnsi="宋体" w:eastAsia="黑体" w:cs="宋体"/>
      <w:bCs/>
      <w:sz w:val="28"/>
    </w:rPr>
  </w:style>
  <w:style w:type="paragraph" w:customStyle="1" w:styleId="37">
    <w:name w:val="tn-powered-by-xiumi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38">
    <w:name w:val="DefaultParagraph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9">
    <w:name w:val="_Style 30"/>
    <w:basedOn w:val="1"/>
    <w:unhideWhenUsed/>
    <w:qFormat/>
    <w:uiPriority w:val="0"/>
    <w:pPr>
      <w:spacing w:line="300" w:lineRule="auto"/>
      <w:ind w:firstLine="200" w:firstLineChars="200"/>
    </w:pPr>
    <w:rPr>
      <w:rFonts w:ascii="Verdana" w:hAnsi="Verdana"/>
      <w:kern w:val="0"/>
      <w:lang w:eastAsia="en-US"/>
    </w:rPr>
  </w:style>
  <w:style w:type="paragraph" w:customStyle="1" w:styleId="40">
    <w:name w:val="0"/>
    <w:basedOn w:val="1"/>
    <w:qFormat/>
    <w:uiPriority w:val="0"/>
    <w:pPr>
      <w:widowControl/>
      <w:snapToGrid w:val="0"/>
      <w:spacing w:line="365" w:lineRule="atLeast"/>
      <w:ind w:left="1"/>
      <w:textAlignment w:val="bottom"/>
    </w:pPr>
    <w:rPr>
      <w:kern w:val="0"/>
      <w:sz w:val="20"/>
    </w:rPr>
  </w:style>
  <w:style w:type="paragraph" w:customStyle="1" w:styleId="41">
    <w:name w:val="样式 样式 (符号) 宋体 加粗 居中 段前: 7.8 磅 段后: 7.8 磅 + 小四 段前: 0 磅 段后: 0 磅 ..."/>
    <w:basedOn w:val="34"/>
    <w:qFormat/>
    <w:uiPriority w:val="0"/>
    <w:pPr>
      <w:spacing w:before="0" w:after="0" w:line="277" w:lineRule="auto"/>
    </w:pPr>
  </w:style>
  <w:style w:type="paragraph" w:customStyle="1" w:styleId="42">
    <w:name w:val="Default"/>
    <w:qFormat/>
    <w:uiPriority w:val="0"/>
    <w:pPr>
      <w:widowControl w:val="0"/>
      <w:autoSpaceDE w:val="0"/>
      <w:autoSpaceDN w:val="0"/>
      <w:adjustRightInd w:val="0"/>
    </w:pPr>
    <w:rPr>
      <w:rFonts w:ascii="方正仿宋_GB2312" w:hAnsi="等线" w:eastAsia="方正仿宋_GB2312" w:cs="方正仿宋_GB2312"/>
      <w:color w:val="000000"/>
      <w:sz w:val="24"/>
      <w:szCs w:val="24"/>
      <w:lang w:val="en-US" w:eastAsia="zh-CN" w:bidi="ar-SA"/>
    </w:rPr>
  </w:style>
  <w:style w:type="paragraph" w:customStyle="1" w:styleId="43">
    <w:name w:val="p0"/>
    <w:basedOn w:val="1"/>
    <w:qFormat/>
    <w:uiPriority w:val="0"/>
    <w:pPr>
      <w:widowControl/>
      <w:jc w:val="left"/>
    </w:pPr>
    <w:rPr>
      <w:rFonts w:ascii="Times New Roman" w:hAnsi="Times New Roman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header" Target="header3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5</Pages>
  <Words>143</Words>
  <Characters>821</Characters>
  <Lines>6</Lines>
  <Paragraphs>1</Paragraphs>
  <TotalTime>33</TotalTime>
  <ScaleCrop>false</ScaleCrop>
  <LinksUpToDate>false</LinksUpToDate>
  <CharactersWithSpaces>963</CharactersWithSpaces>
  <Application>WPS Office_11.8.2.10229_F1E327BC-269C-435d-A152-05C5408002CA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2022-04-18T15:48:00Z</dcterms:created>
  <dc:creator>lampard</dc:creator>
  <cp:lastModifiedBy>pingtan</cp:lastModifiedBy>
  <cp:lastPrinted>2023-03-01T08:41:00Z</cp:lastPrinted>
  <dcterms:modified xsi:type="dcterms:W3CDTF">2023-03-06T09:24:14Z</dcterms:modified>
  <dc:title>上传文件格式要求：</dc:title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2052-11.8.2.10229</vt:lpwstr>
  </property>
  <property fmtid="{D5CDD505-2E9C-101B-9397-08002B2CF9AE}" pid="3" name="ICV">
    <vt:lpwstr>DA71695072A94DB69C93E6FDA42A7C70</vt:lpwstr>
  </property>
</Properties>
</file>