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平潭综合实验区经济发展局关于商品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交易市场项目资金的公示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根据《平潭综合实验区经济发展局 平潭综合实验区财政金融局关于2019年市场体系建设资金申报的通知》（岚经发〔2019〕306号）规定，按照福建省商务厅规定的商品交易市场项目资金使用方向，经我局2019年第34次党组会议研究通过，将该项资金用于补助福建冠业投资发展有限公司平潭如意店。现将项目相关情况予以公示（见附件），接受社会各界监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公示期限：2019年10月25日-2019年11月1日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联系电话：0591-23163045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附件：2019年商品交易市场项目资金安排表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745" w:rightChars="355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平潭综合实验区经济发展局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745" w:rightChars="355"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  2019年10月25日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745" w:rightChars="355"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88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2019年商品交易市场项目资金安排表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tbl>
      <w:tblPr>
        <w:tblStyle w:val="3"/>
        <w:tblW w:w="14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2939"/>
        <w:gridCol w:w="2025"/>
        <w:gridCol w:w="2025"/>
        <w:gridCol w:w="2025"/>
        <w:gridCol w:w="2581"/>
        <w:gridCol w:w="1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2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0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建设期限</w:t>
            </w:r>
          </w:p>
        </w:tc>
        <w:tc>
          <w:tcPr>
            <w:tcW w:w="20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总投资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（万元）</w:t>
            </w:r>
          </w:p>
        </w:tc>
        <w:tc>
          <w:tcPr>
            <w:tcW w:w="20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拟拨付金额（万元）</w:t>
            </w:r>
          </w:p>
        </w:tc>
        <w:tc>
          <w:tcPr>
            <w:tcW w:w="25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项目实施单位</w:t>
            </w:r>
          </w:p>
        </w:tc>
        <w:tc>
          <w:tcPr>
            <w:tcW w:w="14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29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冠超市如意店生鲜超市</w:t>
            </w:r>
          </w:p>
        </w:tc>
        <w:tc>
          <w:tcPr>
            <w:tcW w:w="20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2019年</w:t>
            </w:r>
          </w:p>
        </w:tc>
        <w:tc>
          <w:tcPr>
            <w:tcW w:w="20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126.28</w:t>
            </w:r>
          </w:p>
        </w:tc>
        <w:tc>
          <w:tcPr>
            <w:tcW w:w="20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258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福建冠业投资发展有限公司平潭如意店</w:t>
            </w:r>
          </w:p>
        </w:tc>
        <w:tc>
          <w:tcPr>
            <w:tcW w:w="14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75552C"/>
    <w:rsid w:val="41740490"/>
    <w:rsid w:val="5886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2019-10-25T08:55:00Z</dcterms:created>
  <dc:creator>John</dc:creator>
  <cp:lastModifiedBy>John</cp:lastModifiedBy>
  <cp:lastPrinted>2019-10-25T09:21:19Z</cp:lastPrinted>
  <dcterms:modified xsi:type="dcterms:W3CDTF">2019-10-25T09:24:00Z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