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2863" w:rsidRDefault="00012863" w:rsidP="00012863">
      <w:pPr>
        <w:spacing w:line="520" w:lineRule="exact"/>
      </w:pPr>
    </w:p>
    <w:tbl>
      <w:tblPr>
        <w:tblW w:w="0" w:type="auto"/>
        <w:tblLayout w:type="fixed"/>
        <w:tblLook w:val="0000"/>
      </w:tblPr>
      <w:tblGrid>
        <w:gridCol w:w="4530"/>
        <w:gridCol w:w="4530"/>
      </w:tblGrid>
      <w:tr w:rsidR="00012863" w:rsidTr="00F67E6B">
        <w:tc>
          <w:tcPr>
            <w:tcW w:w="4530" w:type="dxa"/>
            <w:vAlign w:val="bottom"/>
          </w:tcPr>
          <w:p w:rsidR="00012863" w:rsidRDefault="00391387" w:rsidP="00F67E6B">
            <w:pPr>
              <w:snapToGrid w:val="0"/>
              <w:spacing w:line="596" w:lineRule="exact"/>
              <w:textAlignment w:val="top"/>
              <w:rPr>
                <w:rFonts w:ascii="黑体" w:eastAsia="黑体"/>
              </w:rPr>
            </w:pPr>
            <w:r w:rsidRPr="00391387">
              <w:rPr>
                <w:rFonts w:ascii="仿宋_GB2312"/>
                <w:color w:val="FF0000"/>
                <w:sz w:val="20"/>
              </w:rPr>
              <w:pict>
                <v:shapetype id="_x0000_t202" coordsize="21600,21600" o:spt="202" path="m,l,21600r21600,l21600,xe">
                  <v:stroke joinstyle="miter"/>
                  <v:path gradientshapeok="t" o:connecttype="rect"/>
                </v:shapetype>
                <v:shape id="文本框 242" o:spid="_x0000_s1028" type="#_x0000_t202" style="position:absolute;left:0;text-align:left;margin-left:-8.1pt;margin-top:0;width:381.75pt;height:79.9pt;z-index:251662336" filled="f" stroked="f">
                  <v:textbox style="mso-next-textbox:#文本框 242">
                    <w:txbxContent>
                      <w:p w:rsidR="00012863" w:rsidRDefault="00012863" w:rsidP="00012863">
                        <w:pPr>
                          <w:adjustRightInd w:val="0"/>
                          <w:snapToGrid w:val="0"/>
                          <w:spacing w:line="1140" w:lineRule="exact"/>
                          <w:jc w:val="distribute"/>
                          <w:rPr>
                            <w:w w:val="53"/>
                            <w:sz w:val="100"/>
                            <w:szCs w:val="100"/>
                          </w:rPr>
                        </w:pPr>
                        <w:r>
                          <w:rPr>
                            <w:rFonts w:ascii="方正小标宋简体" w:eastAsia="方正小标宋简体" w:hint="eastAsia"/>
                            <w:snapToGrid w:val="0"/>
                            <w:color w:val="FF0000"/>
                            <w:w w:val="53"/>
                            <w:kern w:val="0"/>
                            <w:sz w:val="100"/>
                            <w:szCs w:val="100"/>
                          </w:rPr>
                          <w:t>福建省人力资源和社会保障厅</w:t>
                        </w:r>
                      </w:p>
                      <w:p w:rsidR="00012863" w:rsidRDefault="00012863" w:rsidP="00012863">
                        <w:pPr>
                          <w:spacing w:line="1000" w:lineRule="exact"/>
                          <w:rPr>
                            <w:rFonts w:ascii="华文中宋" w:eastAsia="华文中宋" w:hAnsi="华文中宋"/>
                            <w:color w:val="FF0000"/>
                            <w:spacing w:val="-54"/>
                            <w:sz w:val="100"/>
                            <w:szCs w:val="100"/>
                          </w:rPr>
                        </w:pPr>
                      </w:p>
                    </w:txbxContent>
                  </v:textbox>
                </v:shape>
              </w:pict>
            </w:r>
          </w:p>
          <w:p w:rsidR="00012863" w:rsidRDefault="00391387" w:rsidP="00F67E6B">
            <w:pPr>
              <w:snapToGrid w:val="0"/>
              <w:spacing w:line="596" w:lineRule="exact"/>
              <w:textAlignment w:val="top"/>
              <w:rPr>
                <w:rFonts w:ascii="黑体" w:eastAsia="黑体"/>
              </w:rPr>
            </w:pPr>
            <w:r w:rsidRPr="00391387">
              <w:rPr>
                <w:rFonts w:ascii="方正小标宋简体" w:eastAsia="方正小标宋简体" w:hAnsi="宋体"/>
                <w:sz w:val="44"/>
                <w:szCs w:val="44"/>
              </w:rPr>
              <w:pict>
                <v:shape id="文本框 265" o:spid="_x0000_s1030" type="#_x0000_t202" style="position:absolute;left:0;text-align:left;margin-left:-9.95pt;margin-top:26.6pt;width:373.8pt;height:79.9pt;z-index:251664384" filled="f" stroked="f">
                  <v:textbox style="mso-next-textbox:#文本框 265">
                    <w:txbxContent>
                      <w:p w:rsidR="00012863" w:rsidRDefault="00012863" w:rsidP="00012863">
                        <w:pPr>
                          <w:adjustRightInd w:val="0"/>
                          <w:snapToGrid w:val="0"/>
                          <w:spacing w:line="1140" w:lineRule="exact"/>
                          <w:jc w:val="distribute"/>
                          <w:rPr>
                            <w:rFonts w:eastAsia="方正小标宋简体"/>
                            <w:w w:val="53"/>
                            <w:sz w:val="100"/>
                            <w:szCs w:val="100"/>
                          </w:rPr>
                        </w:pPr>
                        <w:r>
                          <w:rPr>
                            <w:rFonts w:ascii="方正小标宋简体" w:eastAsia="方正小标宋简体" w:hint="eastAsia"/>
                            <w:snapToGrid w:val="0"/>
                            <w:color w:val="FF0000"/>
                            <w:w w:val="53"/>
                            <w:kern w:val="0"/>
                            <w:sz w:val="100"/>
                            <w:szCs w:val="100"/>
                          </w:rPr>
                          <w:t>福建省残疾人联合会</w:t>
                        </w:r>
                      </w:p>
                      <w:p w:rsidR="00012863" w:rsidRDefault="00012863" w:rsidP="00012863">
                        <w:pPr>
                          <w:spacing w:line="1000" w:lineRule="exact"/>
                          <w:rPr>
                            <w:rFonts w:ascii="华文中宋" w:eastAsia="华文中宋" w:hAnsi="华文中宋"/>
                            <w:color w:val="FF0000"/>
                            <w:spacing w:val="-54"/>
                            <w:sz w:val="72"/>
                            <w:szCs w:val="72"/>
                          </w:rPr>
                        </w:pPr>
                      </w:p>
                    </w:txbxContent>
                  </v:textbox>
                </v:shape>
              </w:pict>
            </w:r>
          </w:p>
        </w:tc>
        <w:tc>
          <w:tcPr>
            <w:tcW w:w="4530" w:type="dxa"/>
            <w:vAlign w:val="bottom"/>
          </w:tcPr>
          <w:p w:rsidR="00012863" w:rsidRDefault="00391387" w:rsidP="00F67E6B">
            <w:pPr>
              <w:snapToGrid w:val="0"/>
              <w:spacing w:line="596" w:lineRule="exact"/>
              <w:jc w:val="right"/>
              <w:textAlignment w:val="top"/>
              <w:rPr>
                <w:rFonts w:ascii="黑体" w:eastAsia="黑体"/>
              </w:rPr>
            </w:pPr>
            <w:r w:rsidRPr="00391387">
              <w:rPr>
                <w:rFonts w:ascii="方正小标宋简体" w:eastAsia="方正小标宋简体" w:hAnsi="宋体"/>
                <w:sz w:val="44"/>
                <w:szCs w:val="44"/>
              </w:rPr>
              <w:pict>
                <v:shape id="文本框 264" o:spid="_x0000_s1029" type="#_x0000_t202" style="position:absolute;left:0;text-align:left;margin-left:147.15pt;margin-top:29.8pt;width:111.3pt;height:59.6pt;z-index:251663360;mso-position-horizontal-relative:text;mso-position-vertical-relative:text" filled="f" stroked="f">
                  <v:textbox style="mso-next-textbox:#文本框 264">
                    <w:txbxContent>
                      <w:p w:rsidR="00012863" w:rsidRDefault="00012863" w:rsidP="00012863">
                        <w:pPr>
                          <w:adjustRightInd w:val="0"/>
                          <w:snapToGrid w:val="0"/>
                          <w:spacing w:line="1140" w:lineRule="exact"/>
                          <w:rPr>
                            <w:w w:val="53"/>
                            <w:sz w:val="108"/>
                            <w:szCs w:val="108"/>
                          </w:rPr>
                        </w:pPr>
                        <w:r>
                          <w:rPr>
                            <w:rFonts w:ascii="方正小标宋简体" w:eastAsia="方正小标宋简体" w:hint="eastAsia"/>
                            <w:snapToGrid w:val="0"/>
                            <w:color w:val="FF0000"/>
                            <w:w w:val="53"/>
                            <w:kern w:val="0"/>
                            <w:sz w:val="108"/>
                            <w:szCs w:val="108"/>
                          </w:rPr>
                          <w:t>文件</w:t>
                        </w:r>
                      </w:p>
                      <w:p w:rsidR="00012863" w:rsidRDefault="00012863" w:rsidP="00012863">
                        <w:pPr>
                          <w:spacing w:line="1000" w:lineRule="exact"/>
                          <w:rPr>
                            <w:rFonts w:ascii="华文中宋" w:eastAsia="华文中宋" w:hAnsi="华文中宋"/>
                            <w:color w:val="FF0000"/>
                            <w:spacing w:val="-54"/>
                            <w:sz w:val="72"/>
                            <w:szCs w:val="72"/>
                          </w:rPr>
                        </w:pPr>
                      </w:p>
                    </w:txbxContent>
                  </v:textbox>
                </v:shape>
              </w:pict>
            </w:r>
          </w:p>
        </w:tc>
      </w:tr>
      <w:tr w:rsidR="00012863" w:rsidTr="00F67E6B">
        <w:tc>
          <w:tcPr>
            <w:tcW w:w="4530" w:type="dxa"/>
            <w:vAlign w:val="bottom"/>
          </w:tcPr>
          <w:p w:rsidR="00012863" w:rsidRDefault="00012863" w:rsidP="00F67E6B">
            <w:pPr>
              <w:snapToGrid w:val="0"/>
              <w:spacing w:line="596" w:lineRule="exact"/>
              <w:textAlignment w:val="top"/>
              <w:rPr>
                <w:rFonts w:ascii="黑体" w:eastAsia="黑体"/>
              </w:rPr>
            </w:pPr>
          </w:p>
        </w:tc>
        <w:tc>
          <w:tcPr>
            <w:tcW w:w="4530" w:type="dxa"/>
            <w:vAlign w:val="bottom"/>
          </w:tcPr>
          <w:p w:rsidR="00012863" w:rsidRDefault="00012863" w:rsidP="00F67E6B">
            <w:pPr>
              <w:snapToGrid w:val="0"/>
              <w:spacing w:line="596" w:lineRule="exact"/>
              <w:jc w:val="right"/>
              <w:textAlignment w:val="top"/>
              <w:rPr>
                <w:rFonts w:ascii="黑体" w:eastAsia="黑体"/>
              </w:rPr>
            </w:pPr>
          </w:p>
        </w:tc>
      </w:tr>
    </w:tbl>
    <w:p w:rsidR="00012863" w:rsidRDefault="00012863" w:rsidP="00012863">
      <w:pPr>
        <w:snapToGrid w:val="0"/>
        <w:spacing w:line="596" w:lineRule="exact"/>
        <w:jc w:val="center"/>
        <w:textAlignment w:val="top"/>
        <w:rPr>
          <w:rFonts w:ascii="仿宋_GB2312"/>
        </w:rPr>
      </w:pPr>
    </w:p>
    <w:p w:rsidR="00012863" w:rsidRDefault="00391387" w:rsidP="00012863">
      <w:pPr>
        <w:snapToGrid w:val="0"/>
        <w:spacing w:line="596" w:lineRule="exact"/>
        <w:textAlignment w:val="top"/>
        <w:rPr>
          <w:rFonts w:ascii="仿宋_GB2312" w:hAnsi="宋体"/>
          <w:b/>
        </w:rPr>
      </w:pPr>
      <w:r w:rsidRPr="00391387">
        <w:rPr>
          <w:rFonts w:ascii="仿宋_GB2312"/>
          <w:sz w:val="20"/>
        </w:rPr>
        <w:pict>
          <v:shape id="文本框 239" o:spid="_x0000_s1027" type="#_x0000_t202" style="position:absolute;left:0;text-align:left;margin-left:111.3pt;margin-top:24.55pt;width:230.55pt;height:30.65pt;z-index:251661312" filled="f" stroked="f">
            <v:textbox style="mso-next-textbox:#文本框 239">
              <w:txbxContent>
                <w:p w:rsidR="00012863" w:rsidRDefault="00391387" w:rsidP="00012863">
                  <w:pPr>
                    <w:jc w:val="center"/>
                  </w:pPr>
                  <w:r>
                    <w:fldChar w:fldCharType="begin"/>
                  </w:r>
                  <w:r w:rsidR="00012863">
                    <w:instrText xml:space="preserve"> MERGEFIELD </w:instrText>
                  </w:r>
                  <w:r w:rsidR="00012863">
                    <w:rPr>
                      <w:rFonts w:hint="eastAsia"/>
                    </w:rPr>
                    <w:instrText>文件字号</w:instrText>
                  </w:r>
                  <w:r w:rsidR="00012863">
                    <w:instrText xml:space="preserve"> </w:instrText>
                  </w:r>
                  <w:r>
                    <w:fldChar w:fldCharType="separate"/>
                  </w:r>
                  <w:r w:rsidR="00012863">
                    <w:rPr>
                      <w:rFonts w:hint="eastAsia"/>
                    </w:rPr>
                    <w:t>闽人社文〔</w:t>
                  </w:r>
                  <w:r w:rsidR="00012863">
                    <w:rPr>
                      <w:rFonts w:hint="eastAsia"/>
                    </w:rPr>
                    <w:t>2019</w:t>
                  </w:r>
                  <w:r w:rsidR="00012863">
                    <w:rPr>
                      <w:rFonts w:hint="eastAsia"/>
                    </w:rPr>
                    <w:t>〕</w:t>
                  </w:r>
                  <w:r w:rsidR="00012863">
                    <w:rPr>
                      <w:rFonts w:hint="eastAsia"/>
                    </w:rPr>
                    <w:t>2</w:t>
                  </w:r>
                  <w:r w:rsidR="00012863">
                    <w:rPr>
                      <w:rFonts w:hint="eastAsia"/>
                    </w:rPr>
                    <w:t>号</w:t>
                  </w:r>
                  <w:r>
                    <w:fldChar w:fldCharType="end"/>
                  </w:r>
                </w:p>
              </w:txbxContent>
            </v:textbox>
            <w10:anchorlock/>
          </v:shape>
        </w:pict>
      </w:r>
    </w:p>
    <w:p w:rsidR="00012863" w:rsidRDefault="00391387" w:rsidP="00012863">
      <w:pPr>
        <w:snapToGrid w:val="0"/>
        <w:spacing w:line="596" w:lineRule="exact"/>
        <w:jc w:val="center"/>
        <w:textAlignment w:val="top"/>
        <w:rPr>
          <w:rFonts w:ascii="仿宋_GB2312" w:hAnsi="宋体"/>
          <w:b/>
        </w:rPr>
      </w:pPr>
      <w:r w:rsidRPr="00391387">
        <w:rPr>
          <w:rFonts w:ascii="仿宋_GB2312"/>
          <w:color w:val="FF0000"/>
          <w:sz w:val="20"/>
        </w:rPr>
        <w:pict>
          <v:line id="DocMarkLine" o:spid="_x0000_s1026" style="position:absolute;left:0;text-align:left;z-index:251660288" from=".45pt,38.8pt" to="442.65pt,38.8pt" strokecolor="red" strokeweight="2pt">
            <w10:wrap type="topAndBottom"/>
            <w10:anchorlock/>
          </v:line>
        </w:pict>
      </w:r>
    </w:p>
    <w:p w:rsidR="00012863" w:rsidRDefault="00012863" w:rsidP="00012863">
      <w:pPr>
        <w:snapToGrid w:val="0"/>
        <w:spacing w:line="560" w:lineRule="exact"/>
        <w:jc w:val="center"/>
        <w:textAlignment w:val="top"/>
        <w:rPr>
          <w:rFonts w:ascii="仿宋_GB2312" w:hAnsi="宋体"/>
          <w:b/>
        </w:rPr>
      </w:pPr>
    </w:p>
    <w:p w:rsidR="00012863" w:rsidRDefault="00012863" w:rsidP="00012863">
      <w:pPr>
        <w:snapToGrid w:val="0"/>
        <w:spacing w:line="560" w:lineRule="exact"/>
        <w:jc w:val="center"/>
        <w:textAlignment w:val="top"/>
        <w:rPr>
          <w:rFonts w:ascii="仿宋_GB2312" w:hAnsi="宋体"/>
          <w:b/>
        </w:rPr>
      </w:pPr>
    </w:p>
    <w:p w:rsidR="00012863" w:rsidRDefault="00012863" w:rsidP="00012863">
      <w:pPr>
        <w:snapToGrid w:val="0"/>
        <w:spacing w:line="560" w:lineRule="exact"/>
        <w:jc w:val="center"/>
        <w:textAlignment w:val="top"/>
        <w:rPr>
          <w:rFonts w:ascii="方正小标宋简体" w:eastAsia="方正小标宋简体" w:hAnsi="宋体"/>
          <w:sz w:val="44"/>
          <w:szCs w:val="44"/>
        </w:rPr>
      </w:pPr>
      <w:r>
        <w:rPr>
          <w:rFonts w:ascii="方正小标宋简体" w:eastAsia="方正小标宋简体" w:hAnsi="宋体" w:hint="eastAsia"/>
          <w:sz w:val="44"/>
          <w:szCs w:val="44"/>
        </w:rPr>
        <w:t>福建省人力资源和社会保障厅 福建省残疾人联合会关于开展2019年就业援助月</w:t>
      </w:r>
    </w:p>
    <w:p w:rsidR="00012863" w:rsidRDefault="00012863" w:rsidP="00012863">
      <w:pPr>
        <w:snapToGrid w:val="0"/>
        <w:spacing w:line="560" w:lineRule="exact"/>
        <w:jc w:val="center"/>
        <w:textAlignment w:val="top"/>
        <w:rPr>
          <w:rFonts w:ascii="方正小标宋简体" w:eastAsia="方正小标宋简体" w:hAnsi="宋体"/>
          <w:sz w:val="44"/>
          <w:szCs w:val="44"/>
        </w:rPr>
      </w:pPr>
      <w:r>
        <w:rPr>
          <w:rFonts w:ascii="方正小标宋简体" w:eastAsia="方正小标宋简体" w:hAnsi="宋体" w:hint="eastAsia"/>
          <w:sz w:val="44"/>
          <w:szCs w:val="44"/>
        </w:rPr>
        <w:t>专项活动的通知</w:t>
      </w:r>
    </w:p>
    <w:p w:rsidR="00012863" w:rsidRDefault="00012863" w:rsidP="00012863">
      <w:pPr>
        <w:snapToGrid w:val="0"/>
        <w:spacing w:line="560" w:lineRule="exact"/>
        <w:jc w:val="center"/>
        <w:textAlignment w:val="top"/>
        <w:rPr>
          <w:rFonts w:ascii="仿宋_GB2312" w:hAnsi="宋体"/>
        </w:rPr>
      </w:pPr>
    </w:p>
    <w:p w:rsidR="00012863" w:rsidRDefault="00012863" w:rsidP="00012863">
      <w:pPr>
        <w:pStyle w:val="a3"/>
        <w:spacing w:line="560" w:lineRule="exact"/>
        <w:textAlignment w:val="top"/>
        <w:rPr>
          <w:rFonts w:hAnsi="宋体"/>
        </w:rPr>
      </w:pPr>
      <w:r>
        <w:rPr>
          <w:rFonts w:hAnsi="宋体"/>
        </w:rPr>
        <w:t>各设区市人力资源社会保障局、残疾人联合会，平潭综合实验区党群工作部、社会事业局</w:t>
      </w:r>
      <w:r>
        <w:rPr>
          <w:rFonts w:hAnsi="宋体" w:hint="eastAsia"/>
        </w:rPr>
        <w:t>：</w:t>
      </w:r>
      <w:bookmarkStart w:id="0" w:name="Body"/>
      <w:bookmarkEnd w:id="0"/>
    </w:p>
    <w:p w:rsidR="00012863" w:rsidRDefault="00012863" w:rsidP="00012863">
      <w:pPr>
        <w:spacing w:line="560" w:lineRule="exact"/>
        <w:ind w:firstLineChars="200" w:firstLine="632"/>
        <w:rPr>
          <w:rFonts w:ascii="仿宋_GB2312" w:hAnsi="宋体"/>
        </w:rPr>
      </w:pPr>
      <w:r>
        <w:rPr>
          <w:rFonts w:ascii="仿宋_GB2312" w:hAnsi="宋体" w:hint="eastAsia"/>
        </w:rPr>
        <w:t>为全面贯彻党的十九大和十九届二中、三中全会精神，帮助部分困难群众实现就业创业，根据《人力资源社会保障部、中国残疾人联合会关于开展2019年就业援助月份专项活动的通知》（人社部函〔2018〕180号）要求，决定于元旦、春节期间在全省组织开展就业援助月专项活动。现就有关事项通知如下：</w:t>
      </w:r>
    </w:p>
    <w:p w:rsidR="00012863" w:rsidRDefault="00012863" w:rsidP="00012863">
      <w:pPr>
        <w:spacing w:line="560" w:lineRule="exact"/>
        <w:ind w:firstLineChars="200" w:firstLine="632"/>
        <w:rPr>
          <w:rFonts w:ascii="仿宋_GB2312" w:hAnsi="宋体"/>
        </w:rPr>
      </w:pPr>
      <w:r>
        <w:rPr>
          <w:rFonts w:ascii="仿宋_GB2312" w:hAnsi="宋体" w:hint="eastAsia"/>
        </w:rPr>
        <w:t>一、活动主题</w:t>
      </w:r>
    </w:p>
    <w:p w:rsidR="00012863" w:rsidRDefault="00012863" w:rsidP="00012863">
      <w:pPr>
        <w:spacing w:line="560" w:lineRule="exact"/>
        <w:ind w:firstLineChars="200" w:firstLine="632"/>
        <w:rPr>
          <w:rFonts w:ascii="仿宋_GB2312" w:hAnsi="宋体"/>
        </w:rPr>
      </w:pPr>
      <w:r>
        <w:rPr>
          <w:rFonts w:ascii="仿宋_GB2312" w:hAnsi="宋体" w:hint="eastAsia"/>
        </w:rPr>
        <w:t>就业帮扶，真情相助，不让一个困难群众掉队。</w:t>
      </w:r>
    </w:p>
    <w:p w:rsidR="00012863" w:rsidRDefault="00012863" w:rsidP="00012863">
      <w:pPr>
        <w:spacing w:line="560" w:lineRule="exact"/>
        <w:ind w:firstLineChars="200" w:firstLine="632"/>
        <w:rPr>
          <w:rFonts w:ascii="仿宋_GB2312" w:hAnsi="宋体"/>
        </w:rPr>
      </w:pPr>
      <w:r>
        <w:rPr>
          <w:rFonts w:ascii="仿宋_GB2312" w:hAnsi="宋体" w:hint="eastAsia"/>
        </w:rPr>
        <w:lastRenderedPageBreak/>
        <w:t>二、活动时间</w:t>
      </w:r>
    </w:p>
    <w:p w:rsidR="00012863" w:rsidRDefault="00012863" w:rsidP="00012863">
      <w:pPr>
        <w:spacing w:line="560" w:lineRule="exact"/>
        <w:ind w:firstLineChars="200" w:firstLine="632"/>
        <w:rPr>
          <w:rFonts w:ascii="仿宋_GB2312" w:hAnsi="宋体"/>
        </w:rPr>
      </w:pPr>
      <w:smartTag w:uri="urn:schemas-microsoft-com:office:smarttags" w:element="chsdate">
        <w:smartTagPr>
          <w:attr w:name="Year" w:val="2019"/>
          <w:attr w:name="Month" w:val="1"/>
          <w:attr w:name="Day" w:val="2"/>
          <w:attr w:name="IsLunarDate" w:val="False"/>
          <w:attr w:name="IsROCDate" w:val="False"/>
        </w:smartTagPr>
        <w:r>
          <w:rPr>
            <w:rFonts w:ascii="仿宋_GB2312" w:hAnsi="宋体" w:hint="eastAsia"/>
          </w:rPr>
          <w:t>2019年1月2日</w:t>
        </w:r>
      </w:smartTag>
      <w:r>
        <w:rPr>
          <w:rFonts w:ascii="仿宋_GB2312" w:hAnsi="宋体" w:hint="eastAsia"/>
        </w:rPr>
        <w:t>至</w:t>
      </w:r>
      <w:smartTag w:uri="urn:schemas-microsoft-com:office:smarttags" w:element="chsdate">
        <w:smartTagPr>
          <w:attr w:name="Year" w:val="2019"/>
          <w:attr w:name="Month" w:val="1"/>
          <w:attr w:name="Day" w:val="30"/>
          <w:attr w:name="IsLunarDate" w:val="False"/>
          <w:attr w:name="IsROCDate" w:val="False"/>
        </w:smartTagPr>
        <w:r>
          <w:rPr>
            <w:rFonts w:ascii="仿宋_GB2312" w:hAnsi="宋体" w:hint="eastAsia"/>
          </w:rPr>
          <w:t>1月30日</w:t>
        </w:r>
      </w:smartTag>
      <w:r>
        <w:rPr>
          <w:rFonts w:ascii="仿宋_GB2312" w:hAnsi="宋体" w:hint="eastAsia"/>
        </w:rPr>
        <w:t>。</w:t>
      </w:r>
    </w:p>
    <w:p w:rsidR="00012863" w:rsidRDefault="00012863" w:rsidP="00012863">
      <w:pPr>
        <w:spacing w:line="560" w:lineRule="exact"/>
        <w:ind w:firstLineChars="200" w:firstLine="632"/>
        <w:rPr>
          <w:rFonts w:ascii="仿宋_GB2312" w:hAnsi="宋体"/>
        </w:rPr>
      </w:pPr>
      <w:r>
        <w:rPr>
          <w:rFonts w:ascii="仿宋_GB2312" w:hAnsi="宋体" w:hint="eastAsia"/>
        </w:rPr>
        <w:t>三、援助对象</w:t>
      </w:r>
    </w:p>
    <w:p w:rsidR="00012863" w:rsidRDefault="00012863" w:rsidP="00012863">
      <w:pPr>
        <w:spacing w:line="560" w:lineRule="exact"/>
        <w:ind w:firstLineChars="200" w:firstLine="632"/>
        <w:rPr>
          <w:rFonts w:ascii="仿宋_GB2312" w:hAnsi="宋体"/>
        </w:rPr>
      </w:pPr>
      <w:r>
        <w:rPr>
          <w:rFonts w:ascii="仿宋_GB2312" w:hAnsi="宋体" w:hint="eastAsia"/>
        </w:rPr>
        <w:t>（一）就业困难人员；</w:t>
      </w:r>
    </w:p>
    <w:p w:rsidR="00012863" w:rsidRDefault="00012863" w:rsidP="00012863">
      <w:pPr>
        <w:spacing w:line="560" w:lineRule="exact"/>
        <w:ind w:firstLineChars="200" w:firstLine="632"/>
        <w:rPr>
          <w:rFonts w:ascii="仿宋_GB2312" w:hAnsi="宋体"/>
        </w:rPr>
      </w:pPr>
      <w:r>
        <w:rPr>
          <w:rFonts w:ascii="仿宋_GB2312" w:hAnsi="宋体" w:hint="eastAsia"/>
        </w:rPr>
        <w:t>（二）零就业家庭成员；</w:t>
      </w:r>
    </w:p>
    <w:p w:rsidR="00012863" w:rsidRDefault="00012863" w:rsidP="00012863">
      <w:pPr>
        <w:spacing w:line="560" w:lineRule="exact"/>
        <w:ind w:firstLineChars="200" w:firstLine="632"/>
        <w:rPr>
          <w:rFonts w:ascii="仿宋_GB2312" w:hAnsi="宋体"/>
        </w:rPr>
      </w:pPr>
      <w:r>
        <w:rPr>
          <w:rFonts w:ascii="仿宋_GB2312" w:hAnsi="宋体" w:hint="eastAsia"/>
        </w:rPr>
        <w:t>（三）残疾登记失业人员；</w:t>
      </w:r>
    </w:p>
    <w:p w:rsidR="00012863" w:rsidRDefault="00012863" w:rsidP="00012863">
      <w:pPr>
        <w:spacing w:line="560" w:lineRule="exact"/>
        <w:ind w:firstLineChars="200" w:firstLine="632"/>
        <w:rPr>
          <w:rFonts w:ascii="仿宋_GB2312" w:hAnsi="宋体"/>
        </w:rPr>
      </w:pPr>
      <w:r>
        <w:rPr>
          <w:rFonts w:ascii="仿宋_GB2312" w:hAnsi="宋体" w:hint="eastAsia"/>
        </w:rPr>
        <w:t>（四）符合就业困难人员认定条件的去产能中职工、困难企业职工、农村建档立卡贫困劳动力等人员。</w:t>
      </w:r>
    </w:p>
    <w:p w:rsidR="00012863" w:rsidRDefault="00012863" w:rsidP="00012863">
      <w:pPr>
        <w:spacing w:line="560" w:lineRule="exact"/>
        <w:ind w:firstLineChars="200" w:firstLine="632"/>
        <w:rPr>
          <w:rFonts w:ascii="仿宋_GB2312" w:hAnsi="宋体"/>
        </w:rPr>
      </w:pPr>
      <w:r>
        <w:rPr>
          <w:rFonts w:ascii="仿宋_GB2312" w:hAnsi="宋体" w:hint="eastAsia"/>
        </w:rPr>
        <w:t>四、工作目标</w:t>
      </w:r>
    </w:p>
    <w:p w:rsidR="00012863" w:rsidRDefault="00012863" w:rsidP="00012863">
      <w:pPr>
        <w:spacing w:line="560" w:lineRule="exact"/>
        <w:ind w:firstLineChars="200" w:firstLine="632"/>
        <w:rPr>
          <w:rFonts w:ascii="仿宋_GB2312" w:hAnsi="宋体"/>
        </w:rPr>
      </w:pPr>
      <w:r>
        <w:rPr>
          <w:rFonts w:ascii="仿宋_GB2312" w:hAnsi="宋体" w:hint="eastAsia"/>
        </w:rPr>
        <w:t>（一）摸清情况。实现辖区内援助对象底数清、就业需求明。</w:t>
      </w:r>
    </w:p>
    <w:p w:rsidR="00012863" w:rsidRDefault="00012863" w:rsidP="00012863">
      <w:pPr>
        <w:spacing w:line="560" w:lineRule="exact"/>
        <w:ind w:firstLineChars="200" w:firstLine="632"/>
        <w:rPr>
          <w:rFonts w:ascii="仿宋_GB2312" w:hAnsi="宋体"/>
        </w:rPr>
      </w:pPr>
      <w:r>
        <w:rPr>
          <w:rFonts w:ascii="仿宋_GB2312" w:hAnsi="宋体" w:hint="eastAsia"/>
        </w:rPr>
        <w:t>（二）帮扶到位。使辖区内援助对象实现就业或处于积极的就业准备状态中，确保零就业家庭得到重点帮扶。</w:t>
      </w:r>
    </w:p>
    <w:p w:rsidR="00012863" w:rsidRDefault="00012863" w:rsidP="00012863">
      <w:pPr>
        <w:spacing w:line="560" w:lineRule="exact"/>
        <w:ind w:firstLineChars="200" w:firstLine="632"/>
        <w:rPr>
          <w:rFonts w:ascii="仿宋_GB2312" w:hAnsi="宋体"/>
        </w:rPr>
      </w:pPr>
      <w:r>
        <w:rPr>
          <w:rFonts w:ascii="仿宋_GB2312" w:hAnsi="宋体" w:hint="eastAsia"/>
        </w:rPr>
        <w:t>（三）全面宣传。使辖区内群众和用人单位了解就业扶持政策主要内容、具体申请程序和经办机构。</w:t>
      </w:r>
    </w:p>
    <w:p w:rsidR="00012863" w:rsidRDefault="00012863" w:rsidP="00012863">
      <w:pPr>
        <w:spacing w:line="560" w:lineRule="exact"/>
        <w:ind w:firstLineChars="200" w:firstLine="632"/>
        <w:rPr>
          <w:rFonts w:ascii="仿宋_GB2312" w:hAnsi="宋体"/>
        </w:rPr>
      </w:pPr>
      <w:r>
        <w:rPr>
          <w:rFonts w:ascii="仿宋_GB2312" w:hAnsi="宋体" w:hint="eastAsia"/>
        </w:rPr>
        <w:t>五、活动内容</w:t>
      </w:r>
    </w:p>
    <w:p w:rsidR="00012863" w:rsidRDefault="00012863" w:rsidP="00012863">
      <w:pPr>
        <w:autoSpaceDE w:val="0"/>
        <w:spacing w:line="560" w:lineRule="exact"/>
        <w:ind w:firstLineChars="200" w:firstLine="632"/>
        <w:rPr>
          <w:rFonts w:ascii="仿宋_GB2312" w:hAnsi="宋体"/>
        </w:rPr>
      </w:pPr>
      <w:r>
        <w:rPr>
          <w:rFonts w:ascii="仿宋_GB2312" w:hAnsi="宋体" w:hint="eastAsia"/>
        </w:rPr>
        <w:t>（一）全面走访、登记建册。各地要在日常就业援助工作的基础上，组织工作人员深入基层开展走访调查，以街道（乡镇）为单位实行分片包干，全面摸清辖区内各类就业援助对象基本情况、就业状态和就业服务需求，做到走访到户、登记到人、信息入库。</w:t>
      </w:r>
    </w:p>
    <w:p w:rsidR="00012863" w:rsidRDefault="00012863" w:rsidP="00012863">
      <w:pPr>
        <w:autoSpaceDE w:val="0"/>
        <w:spacing w:line="560" w:lineRule="exact"/>
        <w:ind w:firstLineChars="200" w:firstLine="632"/>
        <w:rPr>
          <w:rFonts w:ascii="仿宋_GB2312" w:hAnsi="宋体"/>
        </w:rPr>
      </w:pPr>
      <w:r>
        <w:rPr>
          <w:rFonts w:ascii="仿宋_GB2312" w:hAnsi="宋体" w:hint="eastAsia"/>
        </w:rPr>
        <w:t>（二）丰富手段、分类施策。各地要针对援助对象特点，围绕援助对象不同需求，专门制定帮扶方案，因人施策，精准施策。</w:t>
      </w:r>
      <w:r>
        <w:rPr>
          <w:rFonts w:ascii="仿宋_GB2312" w:hAnsi="宋体" w:hint="eastAsia"/>
        </w:rPr>
        <w:lastRenderedPageBreak/>
        <w:t>对就业意愿不足的，加强职业指导，积极推荐适合的岗位信息，促进其主动投入到求职就业过程中；对有就业意愿但技能较低的，要实施针对性强的职业培训，帮助其尽快掌握一门实用技能；对通过市场渠道难以实现就业的，要开发一批公益性岗位实施托底安置。广泛收集一批就业岗位，召开专场招聘会，集中、分批为援助对象提供岗位信息。加强各级残疾人工作委员会成员单位带头安排残疾人工作，推进按比例安排残疾人就业。</w:t>
      </w:r>
    </w:p>
    <w:p w:rsidR="00012863" w:rsidRDefault="00012863" w:rsidP="00012863">
      <w:pPr>
        <w:autoSpaceDE w:val="0"/>
        <w:spacing w:line="560" w:lineRule="exact"/>
        <w:ind w:firstLineChars="200" w:firstLine="632"/>
        <w:rPr>
          <w:rFonts w:ascii="仿宋_GB2312" w:hAnsi="宋体"/>
        </w:rPr>
      </w:pPr>
      <w:r>
        <w:rPr>
          <w:rFonts w:ascii="仿宋_GB2312" w:hAnsi="宋体" w:hint="eastAsia"/>
        </w:rPr>
        <w:t>（三）突出重点，集中帮扶。各地要将援助对象人数较多、帮扶难度较大的县（市、区）为重点地区，由市派出专门的工作队、服务队，深入一线，加强工作指导，协助解决问题，提升活动效果。要将困难企业职工作为重点人群，及时提供就业帮扶、落实就业政策，确保不发生规模性失业风险。</w:t>
      </w:r>
    </w:p>
    <w:p w:rsidR="00012863" w:rsidRDefault="00012863" w:rsidP="00012863">
      <w:pPr>
        <w:autoSpaceDE w:val="0"/>
        <w:spacing w:line="560" w:lineRule="exact"/>
        <w:ind w:firstLineChars="200" w:firstLine="632"/>
        <w:rPr>
          <w:rFonts w:ascii="仿宋_GB2312" w:hAnsi="宋体"/>
        </w:rPr>
      </w:pPr>
      <w:r>
        <w:rPr>
          <w:rFonts w:ascii="仿宋_GB2312" w:hAnsi="宋体" w:hint="eastAsia"/>
        </w:rPr>
        <w:t>（四）跟踪回访，巩固成效。各地在活动期间，对援助对象要开展跟踪回访，提升援助效果。对重点援助对象至少回访一次，了解就业情况，协调解决就业中遇到的问题，帮助稳定就业。注重总结经验，改进服务方式，创新服务手段，提高服务质量，防止出现服务走过场等问题。</w:t>
      </w:r>
    </w:p>
    <w:p w:rsidR="00012863" w:rsidRDefault="00012863" w:rsidP="00012863">
      <w:pPr>
        <w:autoSpaceDE w:val="0"/>
        <w:spacing w:line="560" w:lineRule="exact"/>
        <w:ind w:firstLineChars="200" w:firstLine="632"/>
        <w:rPr>
          <w:rFonts w:ascii="仿宋_GB2312" w:hAnsi="宋体"/>
        </w:rPr>
      </w:pPr>
      <w:r>
        <w:rPr>
          <w:rFonts w:ascii="仿宋_GB2312" w:hAnsi="宋体" w:hint="eastAsia"/>
        </w:rPr>
        <w:t>（五）深入宣传、营造氛围。各地在活动期间，要以《福建省人民政府关于进一步做好当前和今后一个时期促进就业工作的实施意见》为重点，通过电视、广播、报刊、网络、新媒体等方式，多渠道、全方位开展就业政策宣传活动，提高政策知晓面，营造全社会关心困难群众、帮助困难群众的良好氛围。</w:t>
      </w:r>
    </w:p>
    <w:p w:rsidR="00012863" w:rsidRDefault="00012863" w:rsidP="00012863">
      <w:pPr>
        <w:autoSpaceDE w:val="0"/>
        <w:spacing w:line="560" w:lineRule="exact"/>
        <w:ind w:firstLineChars="200" w:firstLine="632"/>
        <w:rPr>
          <w:rFonts w:ascii="仿宋_GB2312" w:hAnsi="宋体"/>
        </w:rPr>
      </w:pPr>
      <w:r>
        <w:rPr>
          <w:rFonts w:ascii="仿宋_GB2312" w:hAnsi="宋体" w:hint="eastAsia"/>
        </w:rPr>
        <w:lastRenderedPageBreak/>
        <w:t>六、工作要求</w:t>
      </w:r>
    </w:p>
    <w:p w:rsidR="00012863" w:rsidRDefault="00012863" w:rsidP="00012863">
      <w:pPr>
        <w:autoSpaceDE w:val="0"/>
        <w:spacing w:line="560" w:lineRule="exact"/>
        <w:ind w:firstLineChars="200" w:firstLine="632"/>
        <w:rPr>
          <w:rFonts w:ascii="仿宋_GB2312" w:hAnsi="宋体"/>
        </w:rPr>
      </w:pPr>
      <w:r>
        <w:rPr>
          <w:rFonts w:ascii="仿宋_GB2312" w:hAnsi="宋体" w:hint="eastAsia"/>
        </w:rPr>
        <w:t>（一）高度重视，加强领导。各地要高度重视2019年就业援助月专项活动，把活动作为“两节”期间为困难群众送温暖和解决困难群众最直接最现实问题的重要举措，作为惠民生、补短板、兜底线的重要抓手，制定专门工作方案，明确部门职责分工，确保活动顺利开展。</w:t>
      </w:r>
    </w:p>
    <w:p w:rsidR="00012863" w:rsidRDefault="00012863" w:rsidP="00012863">
      <w:pPr>
        <w:autoSpaceDE w:val="0"/>
        <w:spacing w:line="560" w:lineRule="exact"/>
        <w:ind w:firstLineChars="200" w:firstLine="632"/>
        <w:rPr>
          <w:rFonts w:ascii="仿宋_GB2312" w:hAnsi="宋体"/>
        </w:rPr>
      </w:pPr>
      <w:r>
        <w:rPr>
          <w:rFonts w:ascii="仿宋_GB2312" w:hAnsi="宋体" w:hint="eastAsia"/>
        </w:rPr>
        <w:t>（二）精心组织，务求实效。各地要成立专门领导小组，建立省市指导、区县组织、街道负责、社区帮扶的工作责任体系。活动期间要坚决杜绝形式主义、官僚主义，坚持务实节俭、注重实效，带着对困难群众的深厚感情开展工作。</w:t>
      </w:r>
    </w:p>
    <w:p w:rsidR="00012863" w:rsidRDefault="00012863" w:rsidP="00012863">
      <w:pPr>
        <w:autoSpaceDE w:val="0"/>
        <w:spacing w:line="560" w:lineRule="exact"/>
        <w:ind w:firstLineChars="200" w:firstLine="632"/>
        <w:rPr>
          <w:rFonts w:ascii="仿宋_GB2312" w:hAnsi="宋体"/>
        </w:rPr>
      </w:pPr>
      <w:r>
        <w:rPr>
          <w:rFonts w:ascii="仿宋_GB2312" w:hAnsi="宋体" w:hint="eastAsia"/>
        </w:rPr>
        <w:t>（三）抓好统计，及时总结。各设区市人社局和残联组织要及时总结上报本地区援助月活动的好经验、好做法，同时做好本部门活动统计工作，真实准确地汇总上报有关工作情况。请各设区市人社局、残疾人联合会于</w:t>
      </w:r>
      <w:smartTag w:uri="urn:schemas-microsoft-com:office:smarttags" w:element="chsdate">
        <w:smartTagPr>
          <w:attr w:name="Year" w:val="2018"/>
          <w:attr w:name="Month" w:val="2"/>
          <w:attr w:name="Day" w:val="1"/>
          <w:attr w:name="IsLunarDate" w:val="False"/>
          <w:attr w:name="IsROCDate" w:val="False"/>
        </w:smartTagPr>
        <w:r>
          <w:rPr>
            <w:rFonts w:ascii="仿宋_GB2312" w:hAnsi="宋体" w:hint="eastAsia"/>
          </w:rPr>
          <w:t>2018年2月1日前</w:t>
        </w:r>
      </w:smartTag>
      <w:r>
        <w:rPr>
          <w:rFonts w:ascii="仿宋_GB2312" w:hAnsi="宋体" w:hint="eastAsia"/>
        </w:rPr>
        <w:t>，将就业援助月活动情况总结和统计表（见附件1、2）分别报省劳动就业服务局和省残疾人劳动就业服务中心。</w:t>
      </w:r>
    </w:p>
    <w:p w:rsidR="00012863" w:rsidRDefault="00012863" w:rsidP="00012863">
      <w:pPr>
        <w:autoSpaceDE w:val="0"/>
        <w:spacing w:line="560" w:lineRule="exact"/>
        <w:ind w:firstLineChars="200" w:firstLine="632"/>
        <w:rPr>
          <w:rFonts w:ascii="仿宋_GB2312" w:hAnsi="宋体"/>
        </w:rPr>
      </w:pPr>
      <w:r>
        <w:rPr>
          <w:rFonts w:ascii="仿宋_GB2312" w:hAnsi="宋体" w:hint="eastAsia"/>
        </w:rPr>
        <w:t>联系方式</w:t>
      </w:r>
    </w:p>
    <w:p w:rsidR="00012863" w:rsidRDefault="00012863" w:rsidP="00012863">
      <w:pPr>
        <w:autoSpaceDE w:val="0"/>
        <w:spacing w:line="560" w:lineRule="exact"/>
        <w:ind w:firstLineChars="200" w:firstLine="632"/>
        <w:rPr>
          <w:rFonts w:ascii="仿宋_GB2312" w:hAnsi="宋体"/>
        </w:rPr>
      </w:pPr>
      <w:r>
        <w:rPr>
          <w:rFonts w:ascii="仿宋_GB2312" w:hAnsi="宋体" w:hint="eastAsia"/>
        </w:rPr>
        <w:t xml:space="preserve">省劳动就业服务局  陈玉琼  </w:t>
      </w:r>
    </w:p>
    <w:p w:rsidR="00012863" w:rsidRDefault="00012863" w:rsidP="00012863">
      <w:pPr>
        <w:autoSpaceDE w:val="0"/>
        <w:spacing w:line="560" w:lineRule="exact"/>
        <w:ind w:firstLineChars="200" w:firstLine="632"/>
        <w:rPr>
          <w:rFonts w:ascii="仿宋_GB2312" w:hAnsi="宋体"/>
        </w:rPr>
      </w:pPr>
      <w:r>
        <w:rPr>
          <w:rFonts w:ascii="仿宋_GB2312" w:hAnsi="宋体" w:hint="eastAsia"/>
        </w:rPr>
        <w:t>联系电话：0591-87677605</w:t>
      </w:r>
    </w:p>
    <w:p w:rsidR="00012863" w:rsidRDefault="00012863" w:rsidP="00012863">
      <w:pPr>
        <w:autoSpaceDE w:val="0"/>
        <w:spacing w:line="560" w:lineRule="exact"/>
        <w:ind w:firstLineChars="200" w:firstLine="632"/>
        <w:rPr>
          <w:rFonts w:ascii="仿宋_GB2312" w:hAnsi="宋体"/>
        </w:rPr>
      </w:pPr>
      <w:r>
        <w:rPr>
          <w:rFonts w:ascii="仿宋_GB2312" w:hAnsi="宋体" w:hint="eastAsia"/>
        </w:rPr>
        <w:t>电子信箱：804105017＠qq.com</w:t>
      </w:r>
    </w:p>
    <w:p w:rsidR="00012863" w:rsidRDefault="00012863" w:rsidP="00012863">
      <w:pPr>
        <w:autoSpaceDE w:val="0"/>
        <w:spacing w:line="560" w:lineRule="exact"/>
        <w:ind w:firstLineChars="200" w:firstLine="632"/>
        <w:rPr>
          <w:rFonts w:ascii="仿宋_GB2312" w:hAnsi="宋体"/>
        </w:rPr>
      </w:pPr>
      <w:r>
        <w:rPr>
          <w:rFonts w:ascii="仿宋_GB2312" w:hAnsi="宋体" w:hint="eastAsia"/>
        </w:rPr>
        <w:t xml:space="preserve">省残疾人劳动就业服务中心  吴耀环  </w:t>
      </w:r>
    </w:p>
    <w:p w:rsidR="00012863" w:rsidRDefault="00012863" w:rsidP="00012863">
      <w:pPr>
        <w:autoSpaceDE w:val="0"/>
        <w:spacing w:line="560" w:lineRule="exact"/>
        <w:ind w:firstLineChars="200" w:firstLine="632"/>
        <w:rPr>
          <w:rFonts w:ascii="仿宋_GB2312" w:hAnsi="宋体"/>
        </w:rPr>
      </w:pPr>
      <w:r>
        <w:rPr>
          <w:rFonts w:ascii="仿宋_GB2312" w:hAnsi="宋体" w:hint="eastAsia"/>
        </w:rPr>
        <w:t>联系电话：0591-83798511</w:t>
      </w:r>
      <w:r>
        <w:rPr>
          <w:rFonts w:ascii="仿宋_GB2312" w:hAnsi="宋体" w:hint="eastAsia"/>
        </w:rPr>
        <w:tab/>
      </w:r>
    </w:p>
    <w:p w:rsidR="00012863" w:rsidRDefault="00012863" w:rsidP="00012863">
      <w:pPr>
        <w:autoSpaceDE w:val="0"/>
        <w:spacing w:line="560" w:lineRule="exact"/>
        <w:ind w:firstLineChars="200" w:firstLine="632"/>
        <w:rPr>
          <w:rFonts w:ascii="仿宋_GB2312" w:hAnsi="宋体"/>
        </w:rPr>
      </w:pPr>
      <w:r>
        <w:rPr>
          <w:rFonts w:ascii="仿宋_GB2312" w:hAnsi="宋体" w:hint="eastAsia"/>
        </w:rPr>
        <w:lastRenderedPageBreak/>
        <w:t>电子信箱：jiuye1203＠163.com</w:t>
      </w:r>
    </w:p>
    <w:p w:rsidR="00012863" w:rsidRDefault="00012863" w:rsidP="00012863">
      <w:pPr>
        <w:autoSpaceDE w:val="0"/>
        <w:spacing w:line="560" w:lineRule="exact"/>
        <w:ind w:firstLineChars="200" w:firstLine="632"/>
        <w:rPr>
          <w:rFonts w:ascii="仿宋_GB2312" w:hAnsi="宋体"/>
        </w:rPr>
      </w:pPr>
    </w:p>
    <w:p w:rsidR="00012863" w:rsidRDefault="00012863" w:rsidP="00012863">
      <w:pPr>
        <w:autoSpaceDE w:val="0"/>
        <w:spacing w:line="560" w:lineRule="exact"/>
        <w:ind w:firstLineChars="200" w:firstLine="632"/>
        <w:rPr>
          <w:rFonts w:ascii="仿宋_GB2312" w:hAnsi="宋体"/>
        </w:rPr>
      </w:pPr>
      <w:r>
        <w:rPr>
          <w:rFonts w:ascii="仿宋_GB2312" w:hAnsi="宋体" w:hint="eastAsia"/>
        </w:rPr>
        <w:t>附件：1.2019年就业援助月活动情况统计表（公共就业和人才服务机构负责填报）</w:t>
      </w:r>
    </w:p>
    <w:p w:rsidR="00012863" w:rsidRDefault="00012863" w:rsidP="00012863">
      <w:pPr>
        <w:autoSpaceDE w:val="0"/>
        <w:spacing w:line="560" w:lineRule="exact"/>
        <w:rPr>
          <w:rFonts w:ascii="仿宋_GB2312" w:hAnsi="宋体"/>
        </w:rPr>
      </w:pPr>
      <w:r>
        <w:rPr>
          <w:rFonts w:ascii="仿宋_GB2312" w:hAnsi="宋体" w:hint="eastAsia"/>
        </w:rPr>
        <w:t xml:space="preserve">          2.2019年就业援助月活动情况统计表（残疾人就业服务机构负责填报）</w:t>
      </w:r>
    </w:p>
    <w:p w:rsidR="00012863" w:rsidRDefault="00012863" w:rsidP="00012863">
      <w:pPr>
        <w:spacing w:line="560" w:lineRule="exact"/>
        <w:textAlignment w:val="top"/>
        <w:rPr>
          <w:rFonts w:ascii="仿宋_GB2312" w:hAnsi="宋体"/>
        </w:rPr>
      </w:pPr>
    </w:p>
    <w:p w:rsidR="00012863" w:rsidRDefault="00012863" w:rsidP="00012863">
      <w:pPr>
        <w:spacing w:line="560" w:lineRule="exact"/>
        <w:textAlignment w:val="top"/>
        <w:rPr>
          <w:rFonts w:ascii="仿宋_GB2312" w:hAnsi="宋体"/>
        </w:rPr>
      </w:pPr>
    </w:p>
    <w:p w:rsidR="00012863" w:rsidRDefault="004C7BCF" w:rsidP="00012863">
      <w:pPr>
        <w:spacing w:line="560" w:lineRule="exact"/>
        <w:textAlignment w:val="top"/>
        <w:rPr>
          <w:rFonts w:ascii="仿宋_GB2312" w:hAnsi="宋体"/>
        </w:rPr>
      </w:pPr>
      <w:r>
        <w:rPr>
          <w:rFonts w:ascii="仿宋_GB2312" w:hAnsi="宋体" w:hint="eastAsia"/>
        </w:rPr>
        <w:t xml:space="preserve"> </w:t>
      </w:r>
    </w:p>
    <w:p w:rsidR="00012863" w:rsidRDefault="00012863" w:rsidP="00012863">
      <w:pPr>
        <w:spacing w:line="560" w:lineRule="exact"/>
        <w:textAlignment w:val="top"/>
        <w:rPr>
          <w:rFonts w:ascii="仿宋_GB2312" w:hAnsi="宋体"/>
        </w:rPr>
      </w:pPr>
    </w:p>
    <w:p w:rsidR="00012863" w:rsidRDefault="00012863" w:rsidP="00012863">
      <w:pPr>
        <w:rPr>
          <w:rFonts w:ascii="仿宋_GB2312"/>
          <w:szCs w:val="32"/>
        </w:rPr>
      </w:pPr>
      <w:r>
        <w:rPr>
          <w:rFonts w:ascii="仿宋_GB2312" w:hint="eastAsia"/>
          <w:kern w:val="0"/>
          <w:szCs w:val="32"/>
        </w:rPr>
        <w:t xml:space="preserve">福建省人力资源和社会保障厅        </w:t>
      </w:r>
      <w:r w:rsidR="004C7BCF">
        <w:rPr>
          <w:rFonts w:ascii="仿宋_GB2312" w:hint="eastAsia"/>
          <w:kern w:val="0"/>
          <w:szCs w:val="32"/>
        </w:rPr>
        <w:t xml:space="preserve">  </w:t>
      </w:r>
      <w:r>
        <w:rPr>
          <w:rFonts w:ascii="仿宋_GB2312" w:hint="eastAsia"/>
          <w:kern w:val="0"/>
          <w:szCs w:val="32"/>
        </w:rPr>
        <w:t>福建省残疾人联合会</w:t>
      </w:r>
    </w:p>
    <w:p w:rsidR="00012863" w:rsidRDefault="00012863" w:rsidP="00012863">
      <w:pPr>
        <w:spacing w:line="560" w:lineRule="exact"/>
        <w:ind w:firstLineChars="1900" w:firstLine="6001"/>
        <w:textAlignment w:val="top"/>
        <w:rPr>
          <w:rFonts w:ascii="仿宋_GB2312" w:hAnsi="宋体"/>
        </w:rPr>
      </w:pPr>
      <w:r>
        <w:rPr>
          <w:rFonts w:ascii="仿宋_GB2312" w:hAnsi="仿宋_GB2312" w:cs="仿宋_GB2312" w:hint="eastAsia"/>
        </w:rPr>
        <w:t>2019年1月7日</w:t>
      </w:r>
    </w:p>
    <w:p w:rsidR="00BA7427" w:rsidRPr="00012863" w:rsidRDefault="00012863" w:rsidP="00012863">
      <w:r>
        <w:rPr>
          <w:rFonts w:ascii="仿宋_GB2312" w:hAnsi="宋体" w:hint="eastAsia"/>
        </w:rPr>
        <w:t>（此件主动公开）</w:t>
      </w:r>
    </w:p>
    <w:sectPr w:rsidR="00BA7427" w:rsidRPr="00012863" w:rsidSect="00012863">
      <w:pgSz w:w="11906" w:h="16838" w:code="9"/>
      <w:pgMar w:top="2098" w:right="1531" w:bottom="1985" w:left="1531" w:header="851" w:footer="1588" w:gutter="0"/>
      <w:cols w:space="425"/>
      <w:docGrid w:type="linesAndChars" w:linePitch="579" w:charSpace="-84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80E5D" w:rsidRDefault="00B80E5D" w:rsidP="004C7BCF">
      <w:r>
        <w:separator/>
      </w:r>
    </w:p>
  </w:endnote>
  <w:endnote w:type="continuationSeparator" w:id="1">
    <w:p w:rsidR="00B80E5D" w:rsidRDefault="00B80E5D" w:rsidP="004C7BCF">
      <w:r>
        <w:continuationSeparator/>
      </w:r>
    </w:p>
  </w:endnote>
</w:endnotes>
</file>

<file path=word/fontTable.xml><?xml version="1.0" encoding="utf-8"?>
<w:fonts xmlns:r="http://schemas.openxmlformats.org/officeDocument/2006/relationships" xmlns:w="http://schemas.openxmlformats.org/wordprocessingml/2006/main">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panose1 w:val="02010601030101010101"/>
    <w:charset w:val="86"/>
    <w:family w:val="auto"/>
    <w:pitch w:val="variable"/>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80E5D" w:rsidRDefault="00B80E5D" w:rsidP="004C7BCF">
      <w:r>
        <w:separator/>
      </w:r>
    </w:p>
  </w:footnote>
  <w:footnote w:type="continuationSeparator" w:id="1">
    <w:p w:rsidR="00B80E5D" w:rsidRDefault="00B80E5D" w:rsidP="004C7BC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evenAndOddHeaders/>
  <w:drawingGridHorizontalSpacing w:val="158"/>
  <w:drawingGridVerticalSpacing w:val="579"/>
  <w:displayHorizontalDrawingGridEvery w:val="0"/>
  <w:characterSpacingControl w:val="compressPunctuation"/>
  <w:hdrShapeDefaults>
    <o:shapedefaults v:ext="edit" spidmax="40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12863"/>
    <w:rsid w:val="00012863"/>
    <w:rsid w:val="00391387"/>
    <w:rsid w:val="004C7BCF"/>
    <w:rsid w:val="006B044E"/>
    <w:rsid w:val="007A3518"/>
    <w:rsid w:val="00B80E5D"/>
    <w:rsid w:val="00BA742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仿宋" w:eastAsia="仿宋" w:hAnsi="仿宋" w:cs="宋体"/>
        <w:sz w:val="32"/>
        <w:szCs w:val="3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12863"/>
    <w:pPr>
      <w:widowControl w:val="0"/>
      <w:jc w:val="both"/>
    </w:pPr>
    <w:rPr>
      <w:rFonts w:ascii="Calibri" w:eastAsia="仿宋_GB2312" w:hAnsi="Calibri" w:cs="Times New Roman"/>
      <w:kern w:val="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unhideWhenUsed/>
    <w:rsid w:val="00012863"/>
    <w:rPr>
      <w:rFonts w:ascii="仿宋_GB2312"/>
    </w:rPr>
  </w:style>
  <w:style w:type="character" w:customStyle="1" w:styleId="Char">
    <w:name w:val="日期 Char"/>
    <w:basedOn w:val="a0"/>
    <w:link w:val="a3"/>
    <w:uiPriority w:val="99"/>
    <w:rsid w:val="00012863"/>
    <w:rPr>
      <w:rFonts w:ascii="仿宋_GB2312" w:eastAsia="仿宋_GB2312" w:hAnsi="Calibri" w:cs="Times New Roman"/>
      <w:kern w:val="2"/>
      <w:szCs w:val="22"/>
    </w:rPr>
  </w:style>
  <w:style w:type="paragraph" w:styleId="a4">
    <w:name w:val="header"/>
    <w:basedOn w:val="a"/>
    <w:link w:val="Char0"/>
    <w:uiPriority w:val="99"/>
    <w:semiHidden/>
    <w:unhideWhenUsed/>
    <w:rsid w:val="004C7BCF"/>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4C7BCF"/>
    <w:rPr>
      <w:rFonts w:ascii="Calibri" w:eastAsia="仿宋_GB2312" w:hAnsi="Calibri" w:cs="Times New Roman"/>
      <w:kern w:val="2"/>
      <w:sz w:val="18"/>
      <w:szCs w:val="18"/>
    </w:rPr>
  </w:style>
  <w:style w:type="paragraph" w:styleId="a5">
    <w:name w:val="footer"/>
    <w:basedOn w:val="a"/>
    <w:link w:val="Char1"/>
    <w:uiPriority w:val="99"/>
    <w:semiHidden/>
    <w:unhideWhenUsed/>
    <w:rsid w:val="004C7BCF"/>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4C7BCF"/>
    <w:rPr>
      <w:rFonts w:ascii="Calibri" w:eastAsia="仿宋_GB2312" w:hAnsi="Calibri" w:cs="Times New Roman"/>
      <w:kern w:val="2"/>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288</Words>
  <Characters>1644</Characters>
  <Application>Microsoft Office Word</Application>
  <DocSecurity>0</DocSecurity>
  <Lines>13</Lines>
  <Paragraphs>3</Paragraphs>
  <ScaleCrop>false</ScaleCrop>
  <Company/>
  <LinksUpToDate>false</LinksUpToDate>
  <CharactersWithSpaces>1929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Windows 用户</cp:lastModifiedBy>
  <cp:revision>2</cp:revision>
  <dcterms:created xsi:type="dcterms:W3CDTF">2019-02-01T08:30:00Z</dcterms:created>
  <dcterms:modified xsi:type="dcterms:W3CDTF">2019-02-01T08:37:00Z</dcterms:modified>
</cp:coreProperties>
</file>