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95" w:type="dxa"/>
        <w:tblInd w:w="-454" w:type="dxa"/>
        <w:tblLayout w:type="fixed"/>
        <w:tblCellMar>
          <w:left w:w="0" w:type="dxa"/>
          <w:right w:w="0" w:type="dxa"/>
        </w:tblCellMar>
        <w:tblLook w:val="04A0"/>
      </w:tblPr>
      <w:tblGrid>
        <w:gridCol w:w="1024"/>
        <w:gridCol w:w="1476"/>
        <w:gridCol w:w="608"/>
        <w:gridCol w:w="880"/>
        <w:gridCol w:w="574"/>
        <w:gridCol w:w="1066"/>
        <w:gridCol w:w="1040"/>
        <w:gridCol w:w="694"/>
        <w:gridCol w:w="720"/>
        <w:gridCol w:w="706"/>
        <w:gridCol w:w="707"/>
      </w:tblGrid>
      <w:tr w:rsidR="00770AAC" w:rsidTr="00770AAC">
        <w:trPr>
          <w:trHeight w:val="450"/>
        </w:trPr>
        <w:tc>
          <w:tcPr>
            <w:tcW w:w="9493" w:type="dxa"/>
            <w:gridSpan w:val="11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32"/>
                <w:szCs w:val="32"/>
                <w:lang/>
              </w:rPr>
              <w:t>附件：</w:t>
            </w:r>
          </w:p>
        </w:tc>
      </w:tr>
      <w:tr w:rsidR="00770AAC" w:rsidTr="00770AAC">
        <w:trPr>
          <w:trHeight w:val="810"/>
        </w:trPr>
        <w:tc>
          <w:tcPr>
            <w:tcW w:w="9493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/>
                <w:color w:val="000000"/>
                <w:kern w:val="0"/>
                <w:sz w:val="36"/>
                <w:szCs w:val="36"/>
                <w:lang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  <w:lang/>
              </w:rPr>
              <w:t>2020年三明市中西医结合医院公开招聘工作人员</w:t>
            </w:r>
          </w:p>
          <w:p w:rsidR="00770AAC" w:rsidRDefault="00770A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32"/>
                <w:szCs w:val="32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  <w:lang/>
              </w:rPr>
              <w:t>拟聘用人选名单（二）</w:t>
            </w:r>
          </w:p>
        </w:tc>
      </w:tr>
      <w:tr w:rsidR="00770AAC" w:rsidTr="00770AAC">
        <w:trPr>
          <w:trHeight w:val="855"/>
        </w:trPr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t>招聘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br/>
              <w:t>单位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t>招聘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br/>
              <w:t>岗位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t>招聘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br/>
              <w:t>人数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t>姓</w:t>
            </w:r>
            <w:r>
              <w:rPr>
                <w:rStyle w:val="font41"/>
                <w:rFonts w:hint="default"/>
                <w:b/>
                <w:bCs/>
                <w:lang/>
              </w:rPr>
              <w:t>名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t>性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br/>
              <w:t>别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t>学历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br/>
              <w:t>学位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t>笔试</w:t>
            </w:r>
          </w:p>
          <w:p w:rsidR="00770AAC" w:rsidRDefault="00770AA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t>成绩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t>面试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br/>
              <w:t>成绩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t>总分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t>体检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br/>
              <w:t>结果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t>考核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/>
              </w:rPr>
              <w:br/>
              <w:t>结果</w:t>
            </w:r>
          </w:p>
        </w:tc>
      </w:tr>
      <w:tr w:rsidR="00770AAC" w:rsidTr="00770AAC">
        <w:trPr>
          <w:trHeight w:hRule="exact" w:val="964"/>
        </w:trPr>
        <w:tc>
          <w:tcPr>
            <w:tcW w:w="10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三明市中西医结合医院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专技人员</w:t>
            </w:r>
          </w:p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（临床科室）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3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蒋亚君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研究生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br/>
              <w:t>硕士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研究生</w:t>
            </w:r>
          </w:p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免笔试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91.8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91.8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合格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合格</w:t>
            </w:r>
          </w:p>
        </w:tc>
      </w:tr>
      <w:tr w:rsidR="00770AAC" w:rsidTr="00770AAC">
        <w:trPr>
          <w:trHeight w:hRule="exact" w:val="964"/>
        </w:trPr>
        <w:tc>
          <w:tcPr>
            <w:tcW w:w="94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70AAC" w:rsidRDefault="00770AAC">
            <w:pPr>
              <w:widowControl/>
              <w:jc w:val="left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770AAC" w:rsidRDefault="00770AAC">
            <w:pPr>
              <w:widowControl/>
              <w:jc w:val="left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608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770AAC" w:rsidRDefault="00770AAC">
            <w:pPr>
              <w:widowControl/>
              <w:jc w:val="left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尹智颖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研究生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br/>
              <w:t>硕士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szCs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研究生</w:t>
            </w:r>
          </w:p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免笔</w:t>
            </w:r>
            <w:bookmarkStart w:id="0" w:name="_GoBack"/>
            <w:bookmarkEnd w:id="0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试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82.2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82.2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合格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合格</w:t>
            </w:r>
          </w:p>
        </w:tc>
      </w:tr>
      <w:tr w:rsidR="00770AAC" w:rsidTr="00770AAC">
        <w:trPr>
          <w:trHeight w:hRule="exact" w:val="964"/>
        </w:trPr>
        <w:tc>
          <w:tcPr>
            <w:tcW w:w="94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70AAC" w:rsidRDefault="00770AAC">
            <w:pPr>
              <w:widowControl/>
              <w:jc w:val="left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专技人员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br/>
              <w:t>（临床科室）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5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李圣锐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男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本科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br/>
              <w:t>学士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紧缺专业免笔试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81.6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81.6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合格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合格</w:t>
            </w:r>
          </w:p>
        </w:tc>
      </w:tr>
      <w:tr w:rsidR="00770AAC" w:rsidTr="00770AAC">
        <w:trPr>
          <w:trHeight w:hRule="exact" w:val="964"/>
        </w:trPr>
        <w:tc>
          <w:tcPr>
            <w:tcW w:w="94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70AAC" w:rsidRDefault="00770AAC">
            <w:pPr>
              <w:widowControl/>
              <w:jc w:val="left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专技人员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br/>
              <w:t>（医技科室）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1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伊仕辉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男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本科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br/>
              <w:t>学士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紧缺专业免笔试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82.8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82.8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合格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770AAC" w:rsidRDefault="00770AAC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szCs w:val="24"/>
                <w:lang/>
              </w:rPr>
              <w:t>合格</w:t>
            </w:r>
          </w:p>
        </w:tc>
      </w:tr>
    </w:tbl>
    <w:p w:rsidR="00770AAC" w:rsidRDefault="00770AAC" w:rsidP="00770AAC">
      <w:pPr>
        <w:adjustRightInd w:val="0"/>
        <w:snapToGrid w:val="0"/>
        <w:spacing w:line="560" w:lineRule="exact"/>
        <w:rPr>
          <w:rFonts w:ascii="仿宋_GB2312" w:eastAsia="仿宋_GB2312"/>
          <w:sz w:val="32"/>
          <w:szCs w:val="32"/>
        </w:rPr>
      </w:pPr>
    </w:p>
    <w:p w:rsidR="0001005E" w:rsidRDefault="0001005E"/>
    <w:sectPr w:rsidR="00010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005E" w:rsidRDefault="0001005E" w:rsidP="00770AAC">
      <w:r>
        <w:separator/>
      </w:r>
    </w:p>
  </w:endnote>
  <w:endnote w:type="continuationSeparator" w:id="1">
    <w:p w:rsidR="0001005E" w:rsidRDefault="0001005E" w:rsidP="00770A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005E" w:rsidRDefault="0001005E" w:rsidP="00770AAC">
      <w:r>
        <w:separator/>
      </w:r>
    </w:p>
  </w:footnote>
  <w:footnote w:type="continuationSeparator" w:id="1">
    <w:p w:rsidR="0001005E" w:rsidRDefault="0001005E" w:rsidP="00770AA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70AAC"/>
    <w:rsid w:val="0001005E"/>
    <w:rsid w:val="00770A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AAC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70A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70AA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70AA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70AAC"/>
    <w:rPr>
      <w:sz w:val="18"/>
      <w:szCs w:val="18"/>
    </w:rPr>
  </w:style>
  <w:style w:type="character" w:customStyle="1" w:styleId="font41">
    <w:name w:val="font41"/>
    <w:basedOn w:val="a0"/>
    <w:rsid w:val="00770AAC"/>
    <w:rPr>
      <w:rFonts w:ascii="宋体" w:eastAsia="宋体" w:hAnsi="宋体" w:cs="宋体" w:hint="eastAsia"/>
      <w:strike w:val="0"/>
      <w:dstrike w:val="0"/>
      <w:color w:val="000000"/>
      <w:sz w:val="24"/>
      <w:szCs w:val="24"/>
      <w:u w:val="none"/>
      <w:effect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35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3</cp:revision>
  <dcterms:created xsi:type="dcterms:W3CDTF">2020-12-08T09:25:00Z</dcterms:created>
  <dcterms:modified xsi:type="dcterms:W3CDTF">2020-12-08T09:25:00Z</dcterms:modified>
</cp:coreProperties>
</file>