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B8D" w:rsidRDefault="00DE4B8D" w:rsidP="00DE4B8D">
      <w:pPr>
        <w:tabs>
          <w:tab w:val="left" w:pos="426"/>
        </w:tabs>
        <w:spacing w:line="520" w:lineRule="exact"/>
        <w:jc w:val="center"/>
        <w:rPr>
          <w:rFonts w:ascii="方正小标宋简体" w:eastAsia="方正小标宋简体" w:hAnsi="宋体" w:hint="eastAsia"/>
          <w:sz w:val="44"/>
          <w:szCs w:val="44"/>
        </w:rPr>
      </w:pPr>
      <w:r>
        <w:rPr>
          <w:rFonts w:ascii="方正小标宋简体" w:eastAsia="方正小标宋简体" w:hAnsi="宋体" w:hint="eastAsia"/>
          <w:sz w:val="44"/>
          <w:szCs w:val="44"/>
        </w:rPr>
        <w:t>三明医学科技职业学院关于三明市高级技工学校、三明职业中专学校2020年公开招聘</w:t>
      </w:r>
    </w:p>
    <w:p w:rsidR="00DE4B8D" w:rsidRDefault="00DE4B8D" w:rsidP="00DE4B8D">
      <w:pPr>
        <w:tabs>
          <w:tab w:val="left" w:pos="426"/>
        </w:tabs>
        <w:spacing w:line="520" w:lineRule="exact"/>
        <w:jc w:val="center"/>
        <w:rPr>
          <w:rFonts w:ascii="方正小标宋简体" w:eastAsia="方正小标宋简体" w:hAnsi="宋体" w:hint="eastAsia"/>
          <w:sz w:val="44"/>
          <w:szCs w:val="44"/>
        </w:rPr>
      </w:pPr>
      <w:r>
        <w:rPr>
          <w:rFonts w:ascii="方正小标宋简体" w:eastAsia="方正小标宋简体" w:hAnsi="宋体" w:hint="eastAsia"/>
          <w:sz w:val="44"/>
          <w:szCs w:val="44"/>
        </w:rPr>
        <w:t>工作人员拟聘用人选的公示</w:t>
      </w:r>
    </w:p>
    <w:p w:rsidR="00DE4B8D" w:rsidRDefault="00DE4B8D" w:rsidP="00DE4B8D">
      <w:pPr>
        <w:tabs>
          <w:tab w:val="left" w:pos="426"/>
        </w:tabs>
        <w:spacing w:line="520" w:lineRule="exact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 xml:space="preserve">根据《三明市事业单位公开招聘工作人员暂行办法》（明人发〔2012〕33号）、《三明市人力资源和社会保障局关于核准2020年市直事业单位公开招聘非紧缺急需专业工作人员计划的通知》（明人社〔2020〕278号）、《三明市人力资源和社会保障局关于2020年市直事业单位公开招聘工作人员通告》、《中共三明市委编制委员会关于三明市高级技工学校、三明市职业中专学校机构编制事项调整的批复》（明委编〔2020〕2号）等文件规定的条件和程序，在公开报名和考试、体检、考核合格的基础上，拟聘用李晓丹、陈博宏等2位同志为三明职业中专学校工作人员；庄春城、茅家依、张耕怀、邱可人、吴妍茜、冯庆玲、黄俊文、伍颖等8同志为三明市高级技工学校工作人员，现予以公示 (名单见附表)。 </w:t>
      </w:r>
    </w:p>
    <w:p w:rsidR="00DE4B8D" w:rsidRDefault="00DE4B8D" w:rsidP="00DE4B8D">
      <w:pPr>
        <w:spacing w:line="520" w:lineRule="exact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公示时间：2020年12月16日—2020年12月22日。</w:t>
      </w:r>
    </w:p>
    <w:p w:rsidR="00DE4B8D" w:rsidRDefault="00DE4B8D" w:rsidP="00DE4B8D">
      <w:pPr>
        <w:spacing w:line="520" w:lineRule="exact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在公示期间如有意见，请及时向三明市高级技工学校、三明职业中专学校(电话: 0598-5509667）或三明市人力资源和社会保障局（电话：0598-7506625）反映。</w:t>
      </w:r>
    </w:p>
    <w:p w:rsidR="00DE4B8D" w:rsidRDefault="00DE4B8D" w:rsidP="00DE4B8D">
      <w:pPr>
        <w:spacing w:line="520" w:lineRule="exact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 xml:space="preserve">监督电话：0598-7506603 </w:t>
      </w:r>
    </w:p>
    <w:p w:rsidR="00DE4B8D" w:rsidRDefault="00DE4B8D" w:rsidP="00DE4B8D">
      <w:pPr>
        <w:spacing w:line="520" w:lineRule="exact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</w:p>
    <w:p w:rsidR="00DE4B8D" w:rsidRDefault="00DE4B8D" w:rsidP="00DE4B8D">
      <w:pPr>
        <w:spacing w:line="520" w:lineRule="exact"/>
        <w:ind w:firstLineChars="200" w:firstLine="640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 xml:space="preserve">附表：2020年三明市高级技工学校、三明职业中专学校公开招聘工作人员拟聘用人选名单　　        </w:t>
      </w:r>
    </w:p>
    <w:p w:rsidR="00DE4B8D" w:rsidRDefault="00DE4B8D" w:rsidP="00DE4B8D">
      <w:pPr>
        <w:spacing w:line="520" w:lineRule="exact"/>
        <w:ind w:firstLineChars="1250" w:firstLine="4000"/>
        <w:jc w:val="left"/>
        <w:rPr>
          <w:rFonts w:ascii="仿宋_GB2312" w:eastAsia="仿宋_GB2312" w:hAnsi="仿宋" w:hint="eastAsia"/>
          <w:sz w:val="32"/>
          <w:szCs w:val="32"/>
        </w:rPr>
      </w:pPr>
    </w:p>
    <w:p w:rsidR="00DE4B8D" w:rsidRDefault="00DE4B8D" w:rsidP="00DE4B8D">
      <w:pPr>
        <w:spacing w:line="520" w:lineRule="exact"/>
        <w:ind w:firstLineChars="1450" w:firstLine="4640"/>
        <w:jc w:val="left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三明医学科技职业学院</w:t>
      </w:r>
    </w:p>
    <w:p w:rsidR="00DE4B8D" w:rsidRDefault="00DE4B8D" w:rsidP="00DE4B8D">
      <w:pPr>
        <w:spacing w:line="520" w:lineRule="exact"/>
        <w:ind w:firstLineChars="1550" w:firstLine="4960"/>
        <w:jc w:val="left"/>
        <w:rPr>
          <w:rFonts w:ascii="仿宋_GB2312" w:eastAsia="仿宋_GB2312" w:hAnsi="仿宋" w:hint="eastAsia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>2020年12月16日</w:t>
      </w:r>
    </w:p>
    <w:p w:rsidR="00DE4B8D" w:rsidRDefault="00DE4B8D" w:rsidP="00DE4B8D">
      <w:pPr>
        <w:spacing w:line="500" w:lineRule="exact"/>
        <w:jc w:val="left"/>
        <w:rPr>
          <w:rFonts w:ascii="黑体" w:eastAsia="黑体" w:hAnsi="黑体" w:cs="黑体" w:hint="eastAsia"/>
          <w:sz w:val="32"/>
          <w:szCs w:val="32"/>
        </w:rPr>
        <w:sectPr w:rsidR="00DE4B8D">
          <w:footerReference w:type="even" r:id="rId6"/>
          <w:footerReference w:type="default" r:id="rId7"/>
          <w:pgSz w:w="11906" w:h="16838"/>
          <w:pgMar w:top="1531" w:right="1531" w:bottom="1531" w:left="1531" w:header="851" w:footer="992" w:gutter="0"/>
          <w:cols w:space="720"/>
          <w:docGrid w:type="linesAndChars" w:linePitch="312"/>
        </w:sectPr>
      </w:pPr>
    </w:p>
    <w:p w:rsidR="00DE4B8D" w:rsidRDefault="00DE4B8D" w:rsidP="00DE4B8D">
      <w:pPr>
        <w:spacing w:line="500" w:lineRule="exact"/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附表：</w:t>
      </w:r>
    </w:p>
    <w:p w:rsidR="00DE4B8D" w:rsidRDefault="00DE4B8D" w:rsidP="00DE4B8D">
      <w:pPr>
        <w:pStyle w:val="a6"/>
        <w:spacing w:before="0" w:beforeAutospacing="0" w:after="0" w:afterAutospacing="0" w:line="52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2020年三明市高级技工学校、三明职业中专学校</w:t>
      </w:r>
    </w:p>
    <w:p w:rsidR="00DE4B8D" w:rsidRDefault="00DE4B8D" w:rsidP="00DE4B8D">
      <w:pPr>
        <w:pStyle w:val="a6"/>
        <w:spacing w:before="0" w:beforeAutospacing="0" w:after="0" w:afterAutospacing="0" w:line="52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公开招聘工作人员拟聘用人选名单</w:t>
      </w:r>
    </w:p>
    <w:tbl>
      <w:tblPr>
        <w:tblpPr w:leftFromText="180" w:rightFromText="180" w:vertAnchor="text" w:horzAnchor="page" w:tblpXSpec="center" w:tblpY="294"/>
        <w:tblOverlap w:val="never"/>
        <w:tblW w:w="9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76"/>
        <w:gridCol w:w="709"/>
        <w:gridCol w:w="708"/>
        <w:gridCol w:w="898"/>
        <w:gridCol w:w="803"/>
        <w:gridCol w:w="787"/>
        <w:gridCol w:w="990"/>
        <w:gridCol w:w="855"/>
        <w:gridCol w:w="912"/>
        <w:gridCol w:w="797"/>
        <w:gridCol w:w="781"/>
      </w:tblGrid>
      <w:tr w:rsidR="00DE4B8D" w:rsidTr="0009104A">
        <w:trPr>
          <w:trHeight w:val="705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招聘单位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招聘岗位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 人数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姓名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性别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学历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学位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笔试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成绩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面试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成绩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总分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体检结果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黑体" w:eastAsia="黑体" w:hAnsi="黑体" w:hint="eastAsia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考核结果</w:t>
            </w:r>
          </w:p>
        </w:tc>
      </w:tr>
      <w:tr w:rsidR="00DE4B8D" w:rsidTr="0009104A">
        <w:trPr>
          <w:trHeight w:val="849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三明职业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中专学校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李晓丹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77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84.4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161.4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46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三明职业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中专学校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陈博宏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60.5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81.2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141.7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85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茅家依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69.1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82.6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151.7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67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张耕怀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77.9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81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158.9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62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庄春城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男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76.3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83.8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160.1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72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邱可人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73.3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85.8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159.1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54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吴妍茜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64.6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83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147.6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91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冯庆玲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74.3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82.2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156.5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60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黄俊文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79.8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79.6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159.4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  <w:tr w:rsidR="00DE4B8D" w:rsidTr="0009104A">
        <w:trPr>
          <w:trHeight w:val="769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三明市高级技工学校</w:t>
            </w:r>
          </w:p>
        </w:tc>
        <w:tc>
          <w:tcPr>
            <w:tcW w:w="7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专技人员</w:t>
            </w:r>
          </w:p>
        </w:tc>
        <w:tc>
          <w:tcPr>
            <w:tcW w:w="7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1</w:t>
            </w:r>
          </w:p>
        </w:tc>
        <w:tc>
          <w:tcPr>
            <w:tcW w:w="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伍颖</w:t>
            </w:r>
          </w:p>
        </w:tc>
        <w:tc>
          <w:tcPr>
            <w:tcW w:w="8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女</w:t>
            </w:r>
          </w:p>
        </w:tc>
        <w:tc>
          <w:tcPr>
            <w:tcW w:w="78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本科</w:t>
            </w:r>
          </w:p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学士</w:t>
            </w:r>
          </w:p>
        </w:tc>
        <w:tc>
          <w:tcPr>
            <w:tcW w:w="9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69.6</w:t>
            </w:r>
          </w:p>
        </w:tc>
        <w:tc>
          <w:tcPr>
            <w:tcW w:w="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82.4</w:t>
            </w:r>
          </w:p>
        </w:tc>
        <w:tc>
          <w:tcPr>
            <w:tcW w:w="9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jc w:val="center"/>
              <w:rPr>
                <w:rFonts w:ascii="仿宋_GB2312" w:eastAsia="仿宋_GB2312" w:hAnsi="仿宋_GB2312" w:cs="仿宋_GB2312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>152</w:t>
            </w:r>
          </w:p>
        </w:tc>
        <w:tc>
          <w:tcPr>
            <w:tcW w:w="79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  <w:tc>
          <w:tcPr>
            <w:tcW w:w="78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B8D" w:rsidRDefault="00DE4B8D" w:rsidP="0009104A">
            <w:pPr>
              <w:widowControl/>
              <w:spacing w:line="240" w:lineRule="exact"/>
              <w:jc w:val="center"/>
              <w:rPr>
                <w:rFonts w:ascii="仿宋_GB2312" w:eastAsia="仿宋_GB2312" w:hAnsi="仿宋_GB2312" w:cs="仿宋_GB2312" w:hint="eastAsia"/>
                <w:kern w:val="0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21"/>
              </w:rPr>
              <w:t>合格</w:t>
            </w:r>
          </w:p>
        </w:tc>
      </w:tr>
    </w:tbl>
    <w:p w:rsidR="00DE4B8D" w:rsidRDefault="00DE4B8D" w:rsidP="00DE4B8D">
      <w:pPr>
        <w:widowControl/>
        <w:shd w:val="clear" w:color="auto" w:fill="FFFFFF"/>
        <w:ind w:left="225"/>
        <w:jc w:val="center"/>
        <w:rPr>
          <w:rFonts w:ascii="仿宋_GB2312" w:eastAsia="仿宋_GB2312" w:hint="eastAsia"/>
          <w:sz w:val="32"/>
          <w:szCs w:val="32"/>
        </w:rPr>
      </w:pPr>
      <w:r>
        <w:rPr>
          <w:rFonts w:hint="eastAsia"/>
          <w:kern w:val="0"/>
        </w:rPr>
        <w:t> </w:t>
      </w:r>
    </w:p>
    <w:p w:rsidR="00A84983" w:rsidRDefault="00A84983"/>
    <w:sectPr w:rsidR="00A84983">
      <w:pgSz w:w="11906" w:h="16838"/>
      <w:pgMar w:top="1531" w:right="1531" w:bottom="1531" w:left="1531" w:header="851" w:footer="992" w:gutter="0"/>
      <w:cols w:space="720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4983" w:rsidRDefault="00A84983" w:rsidP="00DE4B8D">
      <w:r>
        <w:separator/>
      </w:r>
    </w:p>
  </w:endnote>
  <w:endnote w:type="continuationSeparator" w:id="1">
    <w:p w:rsidR="00A84983" w:rsidRDefault="00A84983" w:rsidP="00DE4B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B8D" w:rsidRDefault="00DE4B8D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DE4B8D" w:rsidRDefault="00DE4B8D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B8D" w:rsidRDefault="00DE4B8D">
    <w:pPr>
      <w:pStyle w:val="a4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  <w:noProof/>
      </w:rPr>
      <w:t>2</w:t>
    </w:r>
    <w:r>
      <w:fldChar w:fldCharType="end"/>
    </w:r>
  </w:p>
  <w:p w:rsidR="00DE4B8D" w:rsidRDefault="00DE4B8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4983" w:rsidRDefault="00A84983" w:rsidP="00DE4B8D">
      <w:r>
        <w:separator/>
      </w:r>
    </w:p>
  </w:footnote>
  <w:footnote w:type="continuationSeparator" w:id="1">
    <w:p w:rsidR="00A84983" w:rsidRDefault="00A84983" w:rsidP="00DE4B8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4B8D"/>
    <w:rsid w:val="00A84983"/>
    <w:rsid w:val="00DE4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B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E4B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E4B8D"/>
    <w:rPr>
      <w:sz w:val="18"/>
      <w:szCs w:val="18"/>
    </w:rPr>
  </w:style>
  <w:style w:type="paragraph" w:styleId="a4">
    <w:name w:val="footer"/>
    <w:basedOn w:val="a"/>
    <w:link w:val="Char0"/>
    <w:unhideWhenUsed/>
    <w:rsid w:val="00DE4B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E4B8D"/>
    <w:rPr>
      <w:sz w:val="18"/>
      <w:szCs w:val="18"/>
    </w:rPr>
  </w:style>
  <w:style w:type="character" w:styleId="a5">
    <w:name w:val="page number"/>
    <w:basedOn w:val="a0"/>
    <w:rsid w:val="00DE4B8D"/>
  </w:style>
  <w:style w:type="paragraph" w:styleId="a6">
    <w:name w:val="Normal (Web)"/>
    <w:basedOn w:val="a"/>
    <w:uiPriority w:val="99"/>
    <w:rsid w:val="00DE4B8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2020-12-16T08:27:00Z</dcterms:created>
  <dcterms:modified xsi:type="dcterms:W3CDTF">2020-12-16T08:27:00Z</dcterms:modified>
</cp:coreProperties>
</file>